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7C98ACE" w14:textId="77777777" w:rsidR="00F02E36" w:rsidRPr="00390975" w:rsidRDefault="00CC1F4E" w:rsidP="00CC1F4E">
      <w:pPr>
        <w:widowControl w:val="0"/>
        <w:tabs>
          <w:tab w:val="left" w:pos="780"/>
        </w:tabs>
        <w:snapToGrid w:val="0"/>
        <w:spacing w:after="0"/>
        <w:jc w:val="center"/>
        <w:rPr>
          <w:b/>
        </w:rPr>
      </w:pPr>
      <w:r w:rsidRPr="00390975">
        <w:rPr>
          <w:b/>
          <w:noProof/>
          <w:lang w:eastAsia="pl-PL"/>
        </w:rPr>
        <w:drawing>
          <wp:inline distT="0" distB="0" distL="0" distR="0" wp14:anchorId="2F1ED63A" wp14:editId="4D0D4071">
            <wp:extent cx="6028304" cy="162242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zpital poziome 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28304" cy="1622425"/>
                    </a:xfrm>
                    <a:prstGeom prst="rect">
                      <a:avLst/>
                    </a:prstGeom>
                  </pic:spPr>
                </pic:pic>
              </a:graphicData>
            </a:graphic>
          </wp:inline>
        </w:drawing>
      </w:r>
    </w:p>
    <w:p w14:paraId="49DEC253" w14:textId="77777777" w:rsidR="00B46903" w:rsidRPr="00390975" w:rsidRDefault="00B46903" w:rsidP="00F02E36">
      <w:pPr>
        <w:widowControl w:val="0"/>
        <w:snapToGrid w:val="0"/>
        <w:spacing w:after="0"/>
        <w:jc w:val="center"/>
        <w:rPr>
          <w:rFonts w:asciiTheme="minorHAnsi" w:hAnsiTheme="minorHAnsi"/>
          <w:b/>
        </w:rPr>
      </w:pPr>
      <w:r w:rsidRPr="00390975">
        <w:rPr>
          <w:rFonts w:asciiTheme="minorHAnsi" w:hAnsiTheme="minorHAnsi"/>
          <w:b/>
        </w:rPr>
        <w:t>Dział Zamówień Publicznych i Zaopatrzenia</w:t>
      </w:r>
    </w:p>
    <w:p w14:paraId="01D1BA8E" w14:textId="77777777" w:rsidR="00B46903" w:rsidRPr="00390975" w:rsidRDefault="00B46903" w:rsidP="00B46903">
      <w:pPr>
        <w:tabs>
          <w:tab w:val="center" w:pos="4536"/>
          <w:tab w:val="right" w:pos="9072"/>
        </w:tabs>
        <w:spacing w:after="0"/>
        <w:jc w:val="center"/>
        <w:rPr>
          <w:rFonts w:asciiTheme="minorHAnsi" w:hAnsiTheme="minorHAnsi"/>
          <w:b/>
        </w:rPr>
      </w:pPr>
      <w:r w:rsidRPr="00390975">
        <w:rPr>
          <w:rFonts w:asciiTheme="minorHAnsi" w:hAnsiTheme="minorHAnsi"/>
          <w:b/>
        </w:rPr>
        <w:t>ul. Poniatowskiego 26, 08-110 Siedlce</w:t>
      </w:r>
    </w:p>
    <w:p w14:paraId="65EE893D" w14:textId="77777777" w:rsidR="00B46903" w:rsidRPr="00390975" w:rsidRDefault="00C4272A" w:rsidP="00B46903">
      <w:pPr>
        <w:tabs>
          <w:tab w:val="center" w:pos="4536"/>
          <w:tab w:val="right" w:pos="9072"/>
        </w:tabs>
        <w:spacing w:after="0"/>
        <w:jc w:val="center"/>
        <w:rPr>
          <w:rFonts w:asciiTheme="minorHAnsi" w:hAnsiTheme="minorHAnsi"/>
          <w:b/>
          <w:sz w:val="22"/>
          <w:szCs w:val="22"/>
          <w:lang w:val="en-US"/>
        </w:rPr>
      </w:pPr>
      <w:hyperlink r:id="rId9" w:history="1">
        <w:r w:rsidR="00B46903" w:rsidRPr="00390975">
          <w:rPr>
            <w:rFonts w:asciiTheme="minorHAnsi" w:hAnsiTheme="minorHAnsi"/>
            <w:sz w:val="22"/>
            <w:szCs w:val="22"/>
            <w:u w:val="single"/>
            <w:lang w:val="en-US"/>
          </w:rPr>
          <w:t>www.szpital.siedlce.pl</w:t>
        </w:r>
      </w:hyperlink>
    </w:p>
    <w:p w14:paraId="0B13D716" w14:textId="77777777" w:rsidR="0090500E" w:rsidRPr="00390975" w:rsidRDefault="00B46903" w:rsidP="00B46903">
      <w:pPr>
        <w:widowControl w:val="0"/>
        <w:snapToGrid w:val="0"/>
        <w:spacing w:after="0"/>
        <w:ind w:left="708"/>
        <w:jc w:val="center"/>
        <w:rPr>
          <w:rFonts w:asciiTheme="minorHAnsi" w:hAnsiTheme="minorHAnsi"/>
          <w:sz w:val="22"/>
          <w:szCs w:val="22"/>
          <w:lang w:val="en-US"/>
        </w:rPr>
      </w:pPr>
      <w:r w:rsidRPr="00390975">
        <w:rPr>
          <w:rFonts w:asciiTheme="minorHAnsi" w:hAnsiTheme="minorHAnsi"/>
          <w:sz w:val="22"/>
          <w:szCs w:val="22"/>
          <w:lang w:val="en-US"/>
        </w:rPr>
        <w:t>tel. 25/64 03 299   fax. 25/64 03 263</w:t>
      </w:r>
    </w:p>
    <w:p w14:paraId="132F1D05" w14:textId="77777777" w:rsidR="00B46903" w:rsidRPr="00390975" w:rsidRDefault="00B46903" w:rsidP="00B46903">
      <w:pPr>
        <w:widowControl w:val="0"/>
        <w:snapToGrid w:val="0"/>
        <w:spacing w:after="0"/>
        <w:ind w:left="708"/>
        <w:rPr>
          <w:rFonts w:asciiTheme="minorHAnsi" w:hAnsiTheme="minorHAnsi"/>
          <w:sz w:val="22"/>
          <w:szCs w:val="22"/>
          <w:lang w:val="en-US"/>
        </w:rPr>
      </w:pPr>
    </w:p>
    <w:p w14:paraId="1178FADF" w14:textId="77777777" w:rsidR="00B46903" w:rsidRPr="00390975" w:rsidRDefault="00B46903" w:rsidP="00B46903">
      <w:pPr>
        <w:widowControl w:val="0"/>
        <w:snapToGrid w:val="0"/>
        <w:spacing w:after="0"/>
        <w:ind w:left="708"/>
        <w:rPr>
          <w:rFonts w:asciiTheme="minorHAnsi" w:hAnsiTheme="minorHAnsi" w:cs="Arial"/>
          <w:b/>
          <w:sz w:val="22"/>
          <w:szCs w:val="22"/>
          <w:lang w:val="en-US"/>
        </w:rPr>
      </w:pPr>
    </w:p>
    <w:p w14:paraId="693CFD5F" w14:textId="3C3CBC4C" w:rsidR="00B46903" w:rsidRPr="00390975" w:rsidRDefault="00B46903" w:rsidP="00B46903">
      <w:pPr>
        <w:ind w:left="0" w:firstLine="0"/>
        <w:jc w:val="center"/>
        <w:rPr>
          <w:rFonts w:asciiTheme="minorHAnsi" w:hAnsiTheme="minorHAnsi"/>
          <w:b/>
          <w:bCs/>
          <w:iCs/>
          <w:sz w:val="28"/>
          <w:szCs w:val="22"/>
        </w:rPr>
      </w:pPr>
      <w:r w:rsidRPr="00390975">
        <w:rPr>
          <w:rFonts w:asciiTheme="minorHAnsi" w:hAnsiTheme="minorHAnsi"/>
          <w:b/>
          <w:bCs/>
          <w:iCs/>
          <w:sz w:val="28"/>
          <w:szCs w:val="22"/>
        </w:rPr>
        <w:t>Postępowanie o udzielenie zamówienia publicznego</w:t>
      </w:r>
      <w:r w:rsidRPr="00390975">
        <w:rPr>
          <w:rFonts w:asciiTheme="minorHAnsi" w:hAnsiTheme="minorHAnsi"/>
          <w:b/>
          <w:bCs/>
          <w:iCs/>
          <w:sz w:val="28"/>
          <w:szCs w:val="22"/>
        </w:rPr>
        <w:br/>
        <w:t>o wartości szacunkowej powyżej 21</w:t>
      </w:r>
      <w:r w:rsidR="00CC68C3">
        <w:rPr>
          <w:rFonts w:asciiTheme="minorHAnsi" w:hAnsiTheme="minorHAnsi"/>
          <w:b/>
          <w:bCs/>
          <w:iCs/>
          <w:sz w:val="28"/>
          <w:szCs w:val="22"/>
        </w:rPr>
        <w:t>4</w:t>
      </w:r>
      <w:r w:rsidRPr="00390975">
        <w:rPr>
          <w:rFonts w:asciiTheme="minorHAnsi" w:hAnsiTheme="minorHAnsi"/>
          <w:b/>
          <w:bCs/>
          <w:iCs/>
          <w:sz w:val="28"/>
          <w:szCs w:val="22"/>
        </w:rPr>
        <w:t> 000 euro, prowadzone w trybie przetargu nieograniczonego</w:t>
      </w:r>
    </w:p>
    <w:p w14:paraId="63D126D6" w14:textId="77777777" w:rsidR="00102401" w:rsidRPr="00390975" w:rsidRDefault="00102401" w:rsidP="00B46903">
      <w:pPr>
        <w:rPr>
          <w:rFonts w:asciiTheme="minorHAnsi" w:hAnsiTheme="minorHAnsi"/>
          <w:b/>
          <w:sz w:val="22"/>
          <w:szCs w:val="22"/>
        </w:rPr>
      </w:pPr>
    </w:p>
    <w:p w14:paraId="69CBCD36" w14:textId="10626B73" w:rsidR="00AC6C90" w:rsidRDefault="00102401" w:rsidP="00B46903">
      <w:pPr>
        <w:rPr>
          <w:rFonts w:asciiTheme="minorHAnsi" w:hAnsiTheme="minorHAnsi"/>
          <w:b/>
          <w:sz w:val="22"/>
          <w:szCs w:val="22"/>
        </w:rPr>
      </w:pPr>
      <w:r w:rsidRPr="00390975">
        <w:rPr>
          <w:rFonts w:asciiTheme="minorHAnsi" w:hAnsiTheme="minorHAnsi"/>
          <w:b/>
          <w:sz w:val="22"/>
          <w:szCs w:val="22"/>
        </w:rPr>
        <w:t>Znak sprawy: FZP.2810.</w:t>
      </w:r>
      <w:r w:rsidR="00CC68C3">
        <w:rPr>
          <w:rFonts w:asciiTheme="minorHAnsi" w:hAnsiTheme="minorHAnsi"/>
          <w:b/>
          <w:sz w:val="22"/>
          <w:szCs w:val="22"/>
        </w:rPr>
        <w:t>1</w:t>
      </w:r>
      <w:r w:rsidR="00413D39">
        <w:rPr>
          <w:rFonts w:asciiTheme="minorHAnsi" w:hAnsiTheme="minorHAnsi"/>
          <w:b/>
          <w:sz w:val="22"/>
          <w:szCs w:val="22"/>
        </w:rPr>
        <w:t>4</w:t>
      </w:r>
      <w:r w:rsidRPr="00390975">
        <w:rPr>
          <w:rFonts w:asciiTheme="minorHAnsi" w:hAnsiTheme="minorHAnsi"/>
          <w:b/>
          <w:sz w:val="22"/>
          <w:szCs w:val="22"/>
        </w:rPr>
        <w:t>.20</w:t>
      </w:r>
      <w:r w:rsidR="00CC68C3">
        <w:rPr>
          <w:rFonts w:asciiTheme="minorHAnsi" w:hAnsiTheme="minorHAnsi"/>
          <w:b/>
          <w:sz w:val="22"/>
          <w:szCs w:val="22"/>
        </w:rPr>
        <w:t>20</w:t>
      </w:r>
      <w:r w:rsidRPr="00390975">
        <w:rPr>
          <w:rFonts w:asciiTheme="minorHAnsi" w:hAnsiTheme="minorHAnsi"/>
          <w:b/>
          <w:sz w:val="22"/>
          <w:szCs w:val="22"/>
        </w:rPr>
        <w:tab/>
      </w:r>
      <w:r w:rsidRPr="00390975">
        <w:rPr>
          <w:rFonts w:asciiTheme="minorHAnsi" w:hAnsiTheme="minorHAnsi"/>
          <w:b/>
          <w:sz w:val="22"/>
          <w:szCs w:val="22"/>
        </w:rPr>
        <w:tab/>
        <w:t xml:space="preserve">                                                     </w:t>
      </w:r>
    </w:p>
    <w:p w14:paraId="4A8C78EB" w14:textId="4858E004" w:rsidR="00B46903" w:rsidRDefault="00AC6C90" w:rsidP="00AC6C90">
      <w:pPr>
        <w:jc w:val="right"/>
        <w:rPr>
          <w:rFonts w:asciiTheme="minorHAnsi" w:hAnsiTheme="minorHAnsi"/>
          <w:b/>
          <w:sz w:val="22"/>
          <w:szCs w:val="22"/>
        </w:rPr>
      </w:pPr>
      <w:r>
        <w:rPr>
          <w:rFonts w:asciiTheme="minorHAnsi" w:hAnsiTheme="minorHAnsi"/>
          <w:b/>
          <w:sz w:val="22"/>
          <w:szCs w:val="22"/>
        </w:rPr>
        <w:t>Si</w:t>
      </w:r>
      <w:r w:rsidR="00102401" w:rsidRPr="00390975">
        <w:rPr>
          <w:rFonts w:asciiTheme="minorHAnsi" w:hAnsiTheme="minorHAnsi"/>
          <w:b/>
          <w:sz w:val="22"/>
          <w:szCs w:val="22"/>
        </w:rPr>
        <w:t xml:space="preserve">edlce, dnia </w:t>
      </w:r>
      <w:r w:rsidR="00413D39">
        <w:rPr>
          <w:rFonts w:asciiTheme="minorHAnsi" w:hAnsiTheme="minorHAnsi"/>
          <w:b/>
          <w:sz w:val="22"/>
          <w:szCs w:val="22"/>
        </w:rPr>
        <w:t>2</w:t>
      </w:r>
      <w:r w:rsidR="006F2D1C">
        <w:rPr>
          <w:rFonts w:asciiTheme="minorHAnsi" w:hAnsiTheme="minorHAnsi"/>
          <w:b/>
          <w:sz w:val="22"/>
          <w:szCs w:val="22"/>
        </w:rPr>
        <w:t>3</w:t>
      </w:r>
      <w:r w:rsidR="00413D39">
        <w:rPr>
          <w:rFonts w:asciiTheme="minorHAnsi" w:hAnsiTheme="minorHAnsi"/>
          <w:b/>
          <w:sz w:val="22"/>
          <w:szCs w:val="22"/>
        </w:rPr>
        <w:t>.04.</w:t>
      </w:r>
      <w:r w:rsidR="00102401" w:rsidRPr="00390975">
        <w:rPr>
          <w:rFonts w:asciiTheme="minorHAnsi" w:hAnsiTheme="minorHAnsi"/>
          <w:b/>
          <w:sz w:val="22"/>
          <w:szCs w:val="22"/>
        </w:rPr>
        <w:t>20</w:t>
      </w:r>
      <w:r w:rsidR="00CC68C3">
        <w:rPr>
          <w:rFonts w:asciiTheme="minorHAnsi" w:hAnsiTheme="minorHAnsi"/>
          <w:b/>
          <w:sz w:val="22"/>
          <w:szCs w:val="22"/>
        </w:rPr>
        <w:t>20</w:t>
      </w:r>
      <w:r w:rsidR="00102401" w:rsidRPr="00390975">
        <w:rPr>
          <w:rFonts w:asciiTheme="minorHAnsi" w:hAnsiTheme="minorHAnsi"/>
          <w:b/>
          <w:sz w:val="22"/>
          <w:szCs w:val="22"/>
        </w:rPr>
        <w:t xml:space="preserve"> r.</w:t>
      </w:r>
    </w:p>
    <w:p w14:paraId="0A07A338" w14:textId="77777777" w:rsidR="003D28CB" w:rsidRPr="00390975" w:rsidRDefault="003D28CB" w:rsidP="00AC6C90">
      <w:pPr>
        <w:jc w:val="right"/>
        <w:rPr>
          <w:rFonts w:asciiTheme="minorHAnsi" w:hAnsiTheme="minorHAnsi"/>
          <w:b/>
          <w:sz w:val="22"/>
          <w:szCs w:val="22"/>
        </w:rPr>
      </w:pPr>
    </w:p>
    <w:p w14:paraId="620D58A2" w14:textId="50A7AA76" w:rsidR="00B46903" w:rsidRDefault="00B46903" w:rsidP="00F0385C">
      <w:pPr>
        <w:tabs>
          <w:tab w:val="right" w:pos="9746"/>
        </w:tabs>
        <w:ind w:left="0" w:firstLine="0"/>
        <w:jc w:val="center"/>
        <w:rPr>
          <w:rFonts w:asciiTheme="minorHAnsi" w:hAnsiTheme="minorHAnsi"/>
          <w:b/>
          <w:sz w:val="28"/>
          <w:szCs w:val="28"/>
        </w:rPr>
      </w:pPr>
      <w:r w:rsidRPr="003D28CB">
        <w:rPr>
          <w:rFonts w:asciiTheme="minorHAnsi" w:hAnsiTheme="minorHAnsi"/>
          <w:b/>
          <w:sz w:val="28"/>
          <w:szCs w:val="28"/>
        </w:rPr>
        <w:t>SPECYFIKACJA ISTOTNYCH</w:t>
      </w:r>
      <w:r w:rsidR="00F0385C" w:rsidRPr="003D28CB">
        <w:rPr>
          <w:rFonts w:asciiTheme="minorHAnsi" w:hAnsiTheme="minorHAnsi"/>
          <w:b/>
          <w:sz w:val="28"/>
          <w:szCs w:val="28"/>
        </w:rPr>
        <w:t xml:space="preserve"> </w:t>
      </w:r>
      <w:r w:rsidRPr="003D28CB">
        <w:rPr>
          <w:rFonts w:asciiTheme="minorHAnsi" w:hAnsiTheme="minorHAnsi"/>
          <w:b/>
          <w:sz w:val="28"/>
          <w:szCs w:val="28"/>
        </w:rPr>
        <w:t>WARUNKÓW ZAMÓWIENIA</w:t>
      </w:r>
    </w:p>
    <w:p w14:paraId="4A8E4AAF" w14:textId="77777777" w:rsidR="00F13778" w:rsidRPr="00F13778" w:rsidRDefault="00F13778" w:rsidP="00F13778">
      <w:pPr>
        <w:tabs>
          <w:tab w:val="right" w:pos="9746"/>
        </w:tabs>
        <w:ind w:left="0" w:firstLine="0"/>
        <w:jc w:val="center"/>
        <w:rPr>
          <w:rFonts w:asciiTheme="minorHAnsi" w:hAnsiTheme="minorHAnsi"/>
          <w:b/>
          <w:sz w:val="28"/>
          <w:szCs w:val="28"/>
        </w:rPr>
      </w:pPr>
      <w:r w:rsidRPr="00F13778">
        <w:rPr>
          <w:rFonts w:asciiTheme="minorHAnsi" w:hAnsiTheme="minorHAnsi"/>
          <w:b/>
          <w:sz w:val="28"/>
          <w:szCs w:val="28"/>
        </w:rPr>
        <w:t>Postępowanie o udzielenie zamówienia publicznego</w:t>
      </w:r>
    </w:p>
    <w:p w14:paraId="6362AE79" w14:textId="77777777" w:rsidR="00CC74CB" w:rsidRDefault="00F13778" w:rsidP="00F13778">
      <w:pPr>
        <w:tabs>
          <w:tab w:val="right" w:pos="9746"/>
        </w:tabs>
        <w:ind w:left="0" w:firstLine="0"/>
        <w:jc w:val="center"/>
        <w:rPr>
          <w:rFonts w:asciiTheme="minorHAnsi" w:hAnsiTheme="minorHAnsi"/>
          <w:b/>
          <w:sz w:val="28"/>
          <w:szCs w:val="28"/>
        </w:rPr>
      </w:pPr>
      <w:r w:rsidRPr="00F13778">
        <w:rPr>
          <w:rFonts w:asciiTheme="minorHAnsi" w:hAnsiTheme="minorHAnsi"/>
          <w:b/>
          <w:sz w:val="28"/>
          <w:szCs w:val="28"/>
        </w:rPr>
        <w:t>o wartości szacunkowej po</w:t>
      </w:r>
      <w:r w:rsidR="00CC74CB">
        <w:rPr>
          <w:rFonts w:asciiTheme="minorHAnsi" w:hAnsiTheme="minorHAnsi"/>
          <w:b/>
          <w:sz w:val="28"/>
          <w:szCs w:val="28"/>
        </w:rPr>
        <w:t>niżej</w:t>
      </w:r>
      <w:r w:rsidRPr="00F13778">
        <w:rPr>
          <w:rFonts w:asciiTheme="minorHAnsi" w:hAnsiTheme="minorHAnsi"/>
          <w:b/>
          <w:sz w:val="28"/>
          <w:szCs w:val="28"/>
        </w:rPr>
        <w:t xml:space="preserve"> 214 000 euro, </w:t>
      </w:r>
    </w:p>
    <w:p w14:paraId="4B4350DA" w14:textId="5408744E" w:rsidR="00F13778" w:rsidRDefault="00F13778" w:rsidP="00F13778">
      <w:pPr>
        <w:tabs>
          <w:tab w:val="right" w:pos="9746"/>
        </w:tabs>
        <w:ind w:left="0" w:firstLine="0"/>
        <w:jc w:val="center"/>
        <w:rPr>
          <w:rFonts w:asciiTheme="minorHAnsi" w:hAnsiTheme="minorHAnsi"/>
          <w:b/>
          <w:sz w:val="28"/>
          <w:szCs w:val="28"/>
        </w:rPr>
      </w:pPr>
      <w:r w:rsidRPr="00F13778">
        <w:rPr>
          <w:rFonts w:asciiTheme="minorHAnsi" w:hAnsiTheme="minorHAnsi"/>
          <w:b/>
          <w:sz w:val="28"/>
          <w:szCs w:val="28"/>
        </w:rPr>
        <w:t>prowadzone w trybie przetargu nieograniczonego</w:t>
      </w:r>
    </w:p>
    <w:p w14:paraId="6C4251CD" w14:textId="77777777" w:rsidR="00F13778" w:rsidRDefault="00F13778" w:rsidP="00F13778">
      <w:pPr>
        <w:tabs>
          <w:tab w:val="right" w:pos="9746"/>
        </w:tabs>
        <w:ind w:left="0" w:firstLine="0"/>
        <w:jc w:val="center"/>
        <w:rPr>
          <w:rFonts w:asciiTheme="minorHAnsi" w:hAnsiTheme="minorHAnsi"/>
          <w:b/>
          <w:sz w:val="28"/>
          <w:szCs w:val="28"/>
        </w:rPr>
      </w:pPr>
    </w:p>
    <w:p w14:paraId="46033AA4" w14:textId="77777777" w:rsidR="00413D39" w:rsidRPr="00F13778" w:rsidRDefault="00413D39" w:rsidP="00B46903">
      <w:pPr>
        <w:widowControl w:val="0"/>
        <w:snapToGrid w:val="0"/>
        <w:spacing w:after="0"/>
        <w:jc w:val="center"/>
        <w:rPr>
          <w:rFonts w:ascii="Arial" w:hAnsi="Arial" w:cs="Arial"/>
          <w:b/>
          <w:bCs/>
          <w:sz w:val="32"/>
          <w:szCs w:val="32"/>
          <w:lang w:val="cs-CZ"/>
        </w:rPr>
      </w:pPr>
      <w:bookmarkStart w:id="0" w:name="_Hlk38217898"/>
      <w:r w:rsidRPr="00F13778">
        <w:rPr>
          <w:rFonts w:ascii="Arial" w:hAnsi="Arial" w:cs="Arial"/>
          <w:b/>
          <w:bCs/>
          <w:sz w:val="32"/>
          <w:szCs w:val="32"/>
          <w:lang w:val="cs-CZ"/>
        </w:rPr>
        <w:t xml:space="preserve">Świadczenie usług w zakresie odbioru, transportu </w:t>
      </w:r>
    </w:p>
    <w:p w14:paraId="2526E044" w14:textId="55990154" w:rsidR="003D28CB" w:rsidRPr="00F13778" w:rsidRDefault="00413D39" w:rsidP="00413D39">
      <w:pPr>
        <w:widowControl w:val="0"/>
        <w:snapToGrid w:val="0"/>
        <w:spacing w:after="0"/>
        <w:jc w:val="center"/>
        <w:rPr>
          <w:rFonts w:ascii="Arial" w:hAnsi="Arial" w:cs="Arial"/>
          <w:b/>
          <w:bCs/>
          <w:sz w:val="32"/>
          <w:szCs w:val="32"/>
          <w:lang w:val="cs-CZ"/>
        </w:rPr>
      </w:pPr>
      <w:r w:rsidRPr="00F13778">
        <w:rPr>
          <w:rFonts w:ascii="Arial" w:hAnsi="Arial" w:cs="Arial"/>
          <w:b/>
          <w:bCs/>
          <w:sz w:val="32"/>
          <w:szCs w:val="32"/>
          <w:lang w:val="cs-CZ"/>
        </w:rPr>
        <w:t xml:space="preserve">i unieszkodliwiania odpadów medycznych </w:t>
      </w:r>
    </w:p>
    <w:bookmarkEnd w:id="0"/>
    <w:p w14:paraId="5F765B8E" w14:textId="77777777" w:rsidR="003D28CB" w:rsidRDefault="003D28CB" w:rsidP="00B46903">
      <w:pPr>
        <w:widowControl w:val="0"/>
        <w:snapToGrid w:val="0"/>
        <w:spacing w:after="0"/>
        <w:jc w:val="center"/>
        <w:rPr>
          <w:rFonts w:ascii="Arial" w:hAnsi="Arial" w:cs="Arial"/>
          <w:b/>
          <w:bCs/>
          <w:sz w:val="28"/>
          <w:szCs w:val="28"/>
          <w:lang w:val="cs-CZ"/>
        </w:rPr>
      </w:pPr>
    </w:p>
    <w:p w14:paraId="5AA34208" w14:textId="09784FD0" w:rsidR="003D28CB" w:rsidRDefault="003D28CB" w:rsidP="00B46903">
      <w:pPr>
        <w:widowControl w:val="0"/>
        <w:snapToGrid w:val="0"/>
        <w:spacing w:after="0"/>
        <w:jc w:val="center"/>
        <w:rPr>
          <w:rFonts w:ascii="Arial" w:hAnsi="Arial" w:cs="Arial"/>
          <w:b/>
          <w:bCs/>
          <w:sz w:val="28"/>
          <w:szCs w:val="28"/>
          <w:lang w:val="cs-CZ"/>
        </w:rPr>
      </w:pPr>
    </w:p>
    <w:p w14:paraId="679A9389" w14:textId="301AD8B8" w:rsidR="008178A8" w:rsidRDefault="008178A8" w:rsidP="00B46903">
      <w:pPr>
        <w:widowControl w:val="0"/>
        <w:snapToGrid w:val="0"/>
        <w:spacing w:after="0"/>
        <w:jc w:val="center"/>
        <w:rPr>
          <w:rFonts w:ascii="Arial" w:hAnsi="Arial" w:cs="Arial"/>
          <w:b/>
          <w:bCs/>
          <w:sz w:val="28"/>
          <w:szCs w:val="28"/>
          <w:lang w:val="cs-CZ"/>
        </w:rPr>
      </w:pPr>
    </w:p>
    <w:p w14:paraId="10F8DE8B" w14:textId="367E29DA" w:rsidR="008178A8" w:rsidRDefault="008178A8" w:rsidP="00B46903">
      <w:pPr>
        <w:widowControl w:val="0"/>
        <w:snapToGrid w:val="0"/>
        <w:spacing w:after="0"/>
        <w:jc w:val="center"/>
        <w:rPr>
          <w:rFonts w:ascii="Arial" w:hAnsi="Arial" w:cs="Arial"/>
          <w:b/>
          <w:bCs/>
          <w:sz w:val="28"/>
          <w:szCs w:val="28"/>
          <w:lang w:val="cs-CZ"/>
        </w:rPr>
      </w:pPr>
    </w:p>
    <w:p w14:paraId="2118623E" w14:textId="3F7DBA64" w:rsidR="008178A8" w:rsidRDefault="008178A8" w:rsidP="00B46903">
      <w:pPr>
        <w:widowControl w:val="0"/>
        <w:snapToGrid w:val="0"/>
        <w:spacing w:after="0"/>
        <w:jc w:val="center"/>
        <w:rPr>
          <w:rFonts w:ascii="Arial" w:hAnsi="Arial" w:cs="Arial"/>
          <w:b/>
          <w:bCs/>
          <w:sz w:val="28"/>
          <w:szCs w:val="28"/>
          <w:lang w:val="cs-CZ"/>
        </w:rPr>
      </w:pPr>
    </w:p>
    <w:p w14:paraId="55646E4F" w14:textId="08E8C0B1" w:rsidR="008178A8" w:rsidRDefault="008178A8" w:rsidP="00B46903">
      <w:pPr>
        <w:widowControl w:val="0"/>
        <w:snapToGrid w:val="0"/>
        <w:spacing w:after="0"/>
        <w:jc w:val="center"/>
        <w:rPr>
          <w:rFonts w:ascii="Arial" w:hAnsi="Arial" w:cs="Arial"/>
          <w:b/>
          <w:bCs/>
          <w:sz w:val="28"/>
          <w:szCs w:val="28"/>
          <w:lang w:val="cs-CZ"/>
        </w:rPr>
      </w:pPr>
    </w:p>
    <w:p w14:paraId="643500AB" w14:textId="60678D11" w:rsidR="008178A8" w:rsidRDefault="008178A8" w:rsidP="00B46903">
      <w:pPr>
        <w:widowControl w:val="0"/>
        <w:snapToGrid w:val="0"/>
        <w:spacing w:after="0"/>
        <w:jc w:val="center"/>
        <w:rPr>
          <w:rFonts w:ascii="Arial" w:hAnsi="Arial" w:cs="Arial"/>
          <w:b/>
          <w:bCs/>
          <w:sz w:val="28"/>
          <w:szCs w:val="28"/>
          <w:lang w:val="cs-CZ"/>
        </w:rPr>
      </w:pPr>
    </w:p>
    <w:p w14:paraId="7F9BA30F" w14:textId="10CB6725" w:rsidR="008178A8" w:rsidRDefault="008178A8" w:rsidP="00B46903">
      <w:pPr>
        <w:widowControl w:val="0"/>
        <w:snapToGrid w:val="0"/>
        <w:spacing w:after="0"/>
        <w:jc w:val="center"/>
        <w:rPr>
          <w:rFonts w:ascii="Arial" w:hAnsi="Arial" w:cs="Arial"/>
          <w:b/>
          <w:bCs/>
          <w:sz w:val="28"/>
          <w:szCs w:val="28"/>
          <w:lang w:val="cs-CZ"/>
        </w:rPr>
      </w:pPr>
    </w:p>
    <w:p w14:paraId="6640B11C" w14:textId="77777777" w:rsidR="008178A8" w:rsidRDefault="008178A8" w:rsidP="00B46903">
      <w:pPr>
        <w:widowControl w:val="0"/>
        <w:snapToGrid w:val="0"/>
        <w:spacing w:after="0"/>
        <w:jc w:val="center"/>
        <w:rPr>
          <w:rFonts w:ascii="Arial" w:hAnsi="Arial" w:cs="Arial"/>
          <w:b/>
          <w:bCs/>
          <w:sz w:val="28"/>
          <w:szCs w:val="28"/>
          <w:lang w:val="cs-CZ"/>
        </w:rPr>
      </w:pPr>
    </w:p>
    <w:p w14:paraId="0C0F2115" w14:textId="0779973B" w:rsidR="001A0965" w:rsidRPr="003D28CB" w:rsidRDefault="001A0965" w:rsidP="00B46903">
      <w:pPr>
        <w:widowControl w:val="0"/>
        <w:snapToGrid w:val="0"/>
        <w:spacing w:after="0"/>
        <w:jc w:val="center"/>
        <w:rPr>
          <w:b/>
          <w:bCs/>
          <w:sz w:val="28"/>
          <w:szCs w:val="28"/>
        </w:rPr>
      </w:pPr>
    </w:p>
    <w:tbl>
      <w:tblPr>
        <w:tblW w:w="9042"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42"/>
      </w:tblGrid>
      <w:tr w:rsidR="00390975" w:rsidRPr="00413D39" w14:paraId="2066733D" w14:textId="77777777" w:rsidTr="00413D39">
        <w:trPr>
          <w:trHeight w:val="2385"/>
        </w:trPr>
        <w:tc>
          <w:tcPr>
            <w:tcW w:w="9042" w:type="dxa"/>
          </w:tcPr>
          <w:p w14:paraId="3B74D67B" w14:textId="77777777" w:rsidR="00B46903" w:rsidRPr="00413D39" w:rsidRDefault="00B46903" w:rsidP="00562B0D">
            <w:pPr>
              <w:spacing w:before="120" w:after="0" w:line="276" w:lineRule="auto"/>
              <w:ind w:left="45" w:firstLine="0"/>
              <w:rPr>
                <w:rFonts w:asciiTheme="minorHAnsi" w:hAnsiTheme="minorHAnsi" w:cstheme="minorHAnsi"/>
                <w:b/>
                <w:sz w:val="22"/>
                <w:szCs w:val="22"/>
                <w:lang w:eastAsia="pl-PL"/>
              </w:rPr>
            </w:pPr>
            <w:r w:rsidRPr="00413D39">
              <w:rPr>
                <w:rFonts w:asciiTheme="minorHAnsi" w:hAnsiTheme="minorHAnsi" w:cstheme="minorHAnsi"/>
                <w:b/>
                <w:sz w:val="22"/>
                <w:szCs w:val="22"/>
                <w:lang w:eastAsia="pl-PL"/>
              </w:rPr>
              <w:lastRenderedPageBreak/>
              <w:br w:type="page"/>
              <w:t>ZAMAWIAJĄCY</w:t>
            </w:r>
          </w:p>
          <w:p w14:paraId="0C54FAD6" w14:textId="77777777" w:rsidR="00B46903" w:rsidRPr="00413D39" w:rsidRDefault="00B46903" w:rsidP="00562B0D">
            <w:pPr>
              <w:spacing w:after="0" w:line="276" w:lineRule="auto"/>
              <w:ind w:left="45" w:firstLine="0"/>
              <w:rPr>
                <w:rFonts w:asciiTheme="minorHAnsi" w:hAnsiTheme="minorHAnsi" w:cstheme="minorHAnsi"/>
                <w:sz w:val="22"/>
                <w:szCs w:val="22"/>
                <w:lang w:eastAsia="pl-PL"/>
              </w:rPr>
            </w:pPr>
            <w:r w:rsidRPr="00413D39">
              <w:rPr>
                <w:rFonts w:asciiTheme="minorHAnsi" w:hAnsiTheme="minorHAnsi" w:cstheme="minorHAnsi"/>
                <w:b/>
                <w:sz w:val="22"/>
                <w:szCs w:val="22"/>
                <w:lang w:eastAsia="pl-PL"/>
              </w:rPr>
              <w:t>Mazowiecki Szpital Wojewódzki</w:t>
            </w:r>
            <w:r w:rsidR="00CC1F4E" w:rsidRPr="00413D39">
              <w:rPr>
                <w:rFonts w:asciiTheme="minorHAnsi" w:hAnsiTheme="minorHAnsi" w:cstheme="minorHAnsi"/>
                <w:b/>
                <w:sz w:val="22"/>
                <w:szCs w:val="22"/>
                <w:lang w:eastAsia="pl-PL"/>
              </w:rPr>
              <w:t xml:space="preserve"> im. św. Jana Pawła II</w:t>
            </w:r>
            <w:r w:rsidRPr="00413D39">
              <w:rPr>
                <w:rFonts w:asciiTheme="minorHAnsi" w:hAnsiTheme="minorHAnsi" w:cstheme="minorHAnsi"/>
                <w:b/>
                <w:sz w:val="22"/>
                <w:szCs w:val="22"/>
                <w:lang w:eastAsia="pl-PL"/>
              </w:rPr>
              <w:t xml:space="preserve"> w Siedlcach Sp. z o.o. </w:t>
            </w:r>
          </w:p>
          <w:p w14:paraId="3327A887" w14:textId="77777777" w:rsidR="00B46903" w:rsidRPr="00413D39" w:rsidRDefault="00B46903" w:rsidP="00562B0D">
            <w:pPr>
              <w:spacing w:after="0" w:line="276" w:lineRule="auto"/>
              <w:ind w:left="45" w:firstLine="0"/>
              <w:rPr>
                <w:rFonts w:asciiTheme="minorHAnsi" w:hAnsiTheme="minorHAnsi" w:cstheme="minorHAnsi"/>
                <w:sz w:val="22"/>
                <w:szCs w:val="22"/>
                <w:lang w:eastAsia="pl-PL"/>
              </w:rPr>
            </w:pPr>
            <w:r w:rsidRPr="00413D39">
              <w:rPr>
                <w:rFonts w:asciiTheme="minorHAnsi" w:hAnsiTheme="minorHAnsi" w:cstheme="minorHAnsi"/>
                <w:sz w:val="22"/>
                <w:szCs w:val="22"/>
                <w:lang w:eastAsia="pl-PL"/>
              </w:rPr>
              <w:t>Siedziba: ul. Poniatowskiego 26, 08-110 Siedlce</w:t>
            </w:r>
          </w:p>
          <w:p w14:paraId="13791325" w14:textId="77777777" w:rsidR="00B46903" w:rsidRPr="00413D39" w:rsidRDefault="00B46903" w:rsidP="00562B0D">
            <w:pPr>
              <w:spacing w:after="0" w:line="276" w:lineRule="auto"/>
              <w:ind w:left="45" w:firstLine="0"/>
              <w:rPr>
                <w:rFonts w:asciiTheme="minorHAnsi" w:hAnsiTheme="minorHAnsi" w:cstheme="minorHAnsi"/>
                <w:sz w:val="22"/>
                <w:szCs w:val="22"/>
                <w:lang w:eastAsia="pl-PL"/>
              </w:rPr>
            </w:pPr>
            <w:r w:rsidRPr="00413D39">
              <w:rPr>
                <w:rFonts w:asciiTheme="minorHAnsi" w:hAnsiTheme="minorHAnsi" w:cstheme="minorHAnsi"/>
                <w:sz w:val="22"/>
                <w:szCs w:val="22"/>
                <w:lang w:eastAsia="pl-PL"/>
              </w:rPr>
              <w:t>Informacja z Rejestru Przedsiębiorców: Sąd Rejonowy dla miasta st. Warszawy, XIV Wydział Gospodarczy Krajowego Rejestru Sądowego</w:t>
            </w:r>
            <w:r w:rsidR="0075206A" w:rsidRPr="00413D39">
              <w:rPr>
                <w:rFonts w:asciiTheme="minorHAnsi" w:hAnsiTheme="minorHAnsi" w:cstheme="minorHAnsi"/>
                <w:sz w:val="22"/>
                <w:szCs w:val="22"/>
                <w:lang w:eastAsia="pl-PL"/>
              </w:rPr>
              <w:t>,</w:t>
            </w:r>
            <w:r w:rsidRPr="00413D39">
              <w:rPr>
                <w:rFonts w:asciiTheme="minorHAnsi" w:hAnsiTheme="minorHAnsi" w:cstheme="minorHAnsi"/>
                <w:sz w:val="22"/>
                <w:szCs w:val="22"/>
                <w:lang w:eastAsia="pl-PL"/>
              </w:rPr>
              <w:t xml:space="preserve"> nr KRS: 0000336825, </w:t>
            </w:r>
          </w:p>
          <w:p w14:paraId="26E02C96" w14:textId="60921EB6" w:rsidR="00B46903" w:rsidRPr="00413D39" w:rsidRDefault="00B46903" w:rsidP="00562B0D">
            <w:pPr>
              <w:spacing w:after="0" w:line="276" w:lineRule="auto"/>
              <w:ind w:left="45" w:firstLine="0"/>
              <w:jc w:val="left"/>
              <w:rPr>
                <w:rFonts w:asciiTheme="minorHAnsi" w:hAnsiTheme="minorHAnsi" w:cstheme="minorHAnsi"/>
                <w:sz w:val="22"/>
                <w:szCs w:val="22"/>
                <w:lang w:eastAsia="pl-PL"/>
              </w:rPr>
            </w:pPr>
            <w:r w:rsidRPr="00413D39">
              <w:rPr>
                <w:rFonts w:asciiTheme="minorHAnsi" w:hAnsiTheme="minorHAnsi" w:cstheme="minorHAnsi"/>
                <w:sz w:val="22"/>
                <w:szCs w:val="22"/>
                <w:lang w:eastAsia="pl-PL"/>
              </w:rPr>
              <w:t>Kapitał zakładowy: 2</w:t>
            </w:r>
            <w:r w:rsidR="00CC68C3" w:rsidRPr="00413D39">
              <w:rPr>
                <w:rFonts w:asciiTheme="minorHAnsi" w:hAnsiTheme="minorHAnsi" w:cstheme="minorHAnsi"/>
                <w:sz w:val="22"/>
                <w:szCs w:val="22"/>
                <w:lang w:eastAsia="pl-PL"/>
              </w:rPr>
              <w:t>10</w:t>
            </w:r>
            <w:r w:rsidRPr="00413D39">
              <w:rPr>
                <w:rFonts w:asciiTheme="minorHAnsi" w:hAnsiTheme="minorHAnsi" w:cstheme="minorHAnsi"/>
                <w:sz w:val="22"/>
                <w:szCs w:val="22"/>
                <w:lang w:eastAsia="pl-PL"/>
              </w:rPr>
              <w:t>.</w:t>
            </w:r>
            <w:r w:rsidR="00CC68C3" w:rsidRPr="00413D39">
              <w:rPr>
                <w:rFonts w:asciiTheme="minorHAnsi" w:hAnsiTheme="minorHAnsi" w:cstheme="minorHAnsi"/>
                <w:sz w:val="22"/>
                <w:szCs w:val="22"/>
                <w:lang w:eastAsia="pl-PL"/>
              </w:rPr>
              <w:t>32</w:t>
            </w:r>
            <w:r w:rsidRPr="00413D39">
              <w:rPr>
                <w:rFonts w:asciiTheme="minorHAnsi" w:hAnsiTheme="minorHAnsi" w:cstheme="minorHAnsi"/>
                <w:sz w:val="22"/>
                <w:szCs w:val="22"/>
                <w:lang w:eastAsia="pl-PL"/>
              </w:rPr>
              <w:t>5.500,00 zł</w:t>
            </w:r>
          </w:p>
          <w:p w14:paraId="011B4E89" w14:textId="77777777" w:rsidR="00B46903" w:rsidRPr="00413D39" w:rsidRDefault="00B46903" w:rsidP="00562B0D">
            <w:pPr>
              <w:spacing w:after="0" w:line="276" w:lineRule="auto"/>
              <w:ind w:left="45" w:firstLine="0"/>
              <w:jc w:val="left"/>
              <w:rPr>
                <w:rFonts w:asciiTheme="minorHAnsi" w:hAnsiTheme="minorHAnsi" w:cstheme="minorHAnsi"/>
                <w:sz w:val="22"/>
                <w:szCs w:val="22"/>
                <w:lang w:eastAsia="pl-PL"/>
              </w:rPr>
            </w:pPr>
            <w:r w:rsidRPr="00413D39">
              <w:rPr>
                <w:rFonts w:asciiTheme="minorHAnsi" w:hAnsiTheme="minorHAnsi" w:cstheme="minorHAnsi"/>
                <w:sz w:val="22"/>
                <w:szCs w:val="22"/>
                <w:lang w:eastAsia="pl-PL"/>
              </w:rPr>
              <w:t>Regon: 141944750</w:t>
            </w:r>
          </w:p>
          <w:p w14:paraId="0FA0A1A8" w14:textId="77777777" w:rsidR="00B46903" w:rsidRPr="00413D39" w:rsidRDefault="00B46903" w:rsidP="00562B0D">
            <w:pPr>
              <w:spacing w:after="0" w:line="276" w:lineRule="auto"/>
              <w:ind w:left="45" w:firstLine="0"/>
              <w:jc w:val="left"/>
              <w:rPr>
                <w:rFonts w:asciiTheme="minorHAnsi" w:hAnsiTheme="minorHAnsi" w:cstheme="minorHAnsi"/>
                <w:b/>
                <w:i/>
                <w:sz w:val="22"/>
                <w:szCs w:val="22"/>
                <w:lang w:eastAsia="pl-PL"/>
              </w:rPr>
            </w:pPr>
            <w:r w:rsidRPr="00413D39">
              <w:rPr>
                <w:rFonts w:asciiTheme="minorHAnsi" w:hAnsiTheme="minorHAnsi" w:cstheme="minorHAnsi"/>
                <w:sz w:val="22"/>
                <w:szCs w:val="22"/>
                <w:lang w:eastAsia="pl-PL"/>
              </w:rPr>
              <w:t>NIP: 821-25-77-607</w:t>
            </w:r>
          </w:p>
        </w:tc>
      </w:tr>
      <w:tr w:rsidR="00B46903" w:rsidRPr="00413D39" w14:paraId="59A15E46" w14:textId="77777777" w:rsidTr="00413D39">
        <w:trPr>
          <w:trHeight w:val="2121"/>
        </w:trPr>
        <w:tc>
          <w:tcPr>
            <w:tcW w:w="9042" w:type="dxa"/>
          </w:tcPr>
          <w:p w14:paraId="155FBBE6" w14:textId="77777777" w:rsidR="00B46903" w:rsidRPr="00413D39" w:rsidRDefault="00B46903" w:rsidP="00562B0D">
            <w:pPr>
              <w:spacing w:before="120" w:after="0" w:line="276" w:lineRule="auto"/>
              <w:ind w:left="45" w:firstLine="0"/>
              <w:jc w:val="left"/>
              <w:rPr>
                <w:rFonts w:asciiTheme="minorHAnsi" w:hAnsiTheme="minorHAnsi" w:cstheme="minorHAnsi"/>
                <w:b/>
                <w:sz w:val="22"/>
                <w:szCs w:val="22"/>
                <w:lang w:eastAsia="pl-PL"/>
              </w:rPr>
            </w:pPr>
            <w:r w:rsidRPr="00413D39">
              <w:rPr>
                <w:rFonts w:asciiTheme="minorHAnsi" w:hAnsiTheme="minorHAnsi" w:cstheme="minorHAnsi"/>
                <w:b/>
                <w:sz w:val="22"/>
                <w:szCs w:val="22"/>
                <w:lang w:eastAsia="pl-PL"/>
              </w:rPr>
              <w:t>TRYB UDZIELENIA ZAMÓWIENIA</w:t>
            </w:r>
          </w:p>
          <w:p w14:paraId="14B82263" w14:textId="27B1B2A3" w:rsidR="00B46903" w:rsidRPr="00413D39" w:rsidRDefault="00B46903" w:rsidP="006C3E1B">
            <w:pPr>
              <w:spacing w:after="0"/>
              <w:ind w:left="45" w:firstLine="0"/>
              <w:rPr>
                <w:rFonts w:asciiTheme="minorHAnsi" w:hAnsiTheme="minorHAnsi" w:cstheme="minorHAnsi"/>
                <w:sz w:val="22"/>
                <w:szCs w:val="22"/>
                <w:lang w:eastAsia="pl-PL"/>
              </w:rPr>
            </w:pPr>
            <w:r w:rsidRPr="00413D39">
              <w:rPr>
                <w:rFonts w:asciiTheme="minorHAnsi" w:hAnsiTheme="minorHAnsi" w:cstheme="minorHAnsi"/>
                <w:sz w:val="22"/>
                <w:szCs w:val="22"/>
                <w:lang w:eastAsia="pl-PL"/>
              </w:rPr>
              <w:t xml:space="preserve">Postępowanie prowadzone jest w trybie przetargu nieograniczonego na podstawie art. 39-46 ustawy z dnia 29 stycznia 2004 r. – Prawo zamówień publicznych (Dz. U. z </w:t>
            </w:r>
            <w:r w:rsidR="00CC68C3" w:rsidRPr="00413D39">
              <w:rPr>
                <w:rFonts w:asciiTheme="minorHAnsi" w:hAnsiTheme="minorHAnsi" w:cstheme="minorHAnsi"/>
                <w:sz w:val="22"/>
                <w:szCs w:val="22"/>
                <w:lang w:eastAsia="pl-PL"/>
              </w:rPr>
              <w:t xml:space="preserve">2019r. poz. 1843 </w:t>
            </w:r>
            <w:r w:rsidR="006C3E1B" w:rsidRPr="00413D39">
              <w:rPr>
                <w:rFonts w:asciiTheme="minorHAnsi" w:hAnsiTheme="minorHAnsi" w:cstheme="minorHAnsi"/>
                <w:sz w:val="22"/>
                <w:szCs w:val="22"/>
                <w:lang w:eastAsia="pl-PL"/>
              </w:rPr>
              <w:t>z późn. zm.</w:t>
            </w:r>
            <w:r w:rsidRPr="00413D39">
              <w:rPr>
                <w:rFonts w:asciiTheme="minorHAnsi" w:hAnsiTheme="minorHAnsi" w:cstheme="minorHAnsi"/>
                <w:sz w:val="22"/>
                <w:szCs w:val="22"/>
                <w:lang w:eastAsia="pl-PL"/>
              </w:rPr>
              <w:t>), zwanej dalej „ustawą Pzp”.</w:t>
            </w:r>
          </w:p>
          <w:p w14:paraId="770BF828" w14:textId="77777777" w:rsidR="00B46903" w:rsidRPr="00413D39" w:rsidRDefault="004638D0" w:rsidP="006C3E1B">
            <w:pPr>
              <w:spacing w:after="0"/>
              <w:ind w:left="45" w:firstLine="0"/>
              <w:rPr>
                <w:rFonts w:asciiTheme="minorHAnsi" w:hAnsiTheme="minorHAnsi" w:cstheme="minorHAnsi"/>
                <w:sz w:val="22"/>
                <w:szCs w:val="22"/>
                <w:lang w:eastAsia="pl-PL"/>
              </w:rPr>
            </w:pPr>
            <w:r w:rsidRPr="00413D39">
              <w:rPr>
                <w:rFonts w:asciiTheme="minorHAnsi" w:hAnsiTheme="minorHAnsi" w:cstheme="minorHAnsi"/>
                <w:sz w:val="22"/>
                <w:szCs w:val="22"/>
                <w:lang w:eastAsia="pl-PL"/>
              </w:rPr>
              <w:t>Zamawiający nie przewiduje przeprowadzenia dogrywki w formie aukcji elektronicznej.</w:t>
            </w:r>
          </w:p>
          <w:p w14:paraId="213C03F7" w14:textId="77777777" w:rsidR="00B46903" w:rsidRPr="00413D39" w:rsidRDefault="00B46903" w:rsidP="006C3E1B">
            <w:pPr>
              <w:spacing w:after="0"/>
              <w:ind w:left="45" w:firstLine="0"/>
              <w:rPr>
                <w:rFonts w:asciiTheme="minorHAnsi" w:hAnsiTheme="minorHAnsi" w:cstheme="minorHAnsi"/>
                <w:sz w:val="22"/>
                <w:szCs w:val="22"/>
                <w:lang w:eastAsia="pl-PL"/>
              </w:rPr>
            </w:pPr>
            <w:r w:rsidRPr="00413D39">
              <w:rPr>
                <w:rFonts w:asciiTheme="minorHAnsi" w:hAnsiTheme="minorHAnsi" w:cstheme="minorHAnsi"/>
                <w:sz w:val="22"/>
                <w:szCs w:val="22"/>
                <w:lang w:eastAsia="pl-PL"/>
              </w:rPr>
              <w:t>Nie dopuszcza się składania ofert wariantowych.</w:t>
            </w:r>
          </w:p>
          <w:p w14:paraId="1670EC7B" w14:textId="77777777" w:rsidR="0099513D" w:rsidRPr="00413D39" w:rsidRDefault="0099513D" w:rsidP="006C3E1B">
            <w:pPr>
              <w:spacing w:after="0"/>
              <w:ind w:left="45" w:firstLine="0"/>
              <w:rPr>
                <w:rFonts w:asciiTheme="minorHAnsi" w:hAnsiTheme="minorHAnsi" w:cstheme="minorHAnsi"/>
                <w:sz w:val="22"/>
                <w:szCs w:val="22"/>
                <w:lang w:eastAsia="pl-PL"/>
              </w:rPr>
            </w:pPr>
            <w:r w:rsidRPr="00413D39">
              <w:rPr>
                <w:rFonts w:asciiTheme="minorHAnsi" w:hAnsiTheme="minorHAnsi" w:cstheme="minorHAnsi"/>
                <w:bCs/>
                <w:sz w:val="22"/>
                <w:szCs w:val="22"/>
              </w:rPr>
              <w:t>Zamawiający nie przewiduje zawarcia umowy ramowej.</w:t>
            </w:r>
          </w:p>
          <w:p w14:paraId="2457DC0B" w14:textId="17613ABA" w:rsidR="00AE63DB" w:rsidRPr="00413D39" w:rsidRDefault="00B46903" w:rsidP="00413D39">
            <w:pPr>
              <w:spacing w:after="0"/>
              <w:ind w:left="45" w:firstLine="0"/>
              <w:rPr>
                <w:rFonts w:asciiTheme="minorHAnsi" w:hAnsiTheme="minorHAnsi" w:cstheme="minorHAnsi"/>
                <w:b/>
                <w:sz w:val="22"/>
                <w:szCs w:val="22"/>
              </w:rPr>
            </w:pPr>
            <w:r w:rsidRPr="00413D39">
              <w:rPr>
                <w:rFonts w:asciiTheme="minorHAnsi" w:hAnsiTheme="minorHAnsi" w:cstheme="minorHAnsi"/>
                <w:sz w:val="22"/>
                <w:szCs w:val="22"/>
                <w:lang w:eastAsia="pl-PL"/>
              </w:rPr>
              <w:t xml:space="preserve">Zamawiający </w:t>
            </w:r>
            <w:r w:rsidR="00413D39">
              <w:rPr>
                <w:rFonts w:asciiTheme="minorHAnsi" w:hAnsiTheme="minorHAnsi" w:cstheme="minorHAnsi"/>
                <w:sz w:val="22"/>
                <w:szCs w:val="22"/>
                <w:lang w:eastAsia="pl-PL"/>
              </w:rPr>
              <w:t xml:space="preserve">nie </w:t>
            </w:r>
            <w:r w:rsidRPr="00413D39">
              <w:rPr>
                <w:rFonts w:asciiTheme="minorHAnsi" w:hAnsiTheme="minorHAnsi" w:cstheme="minorHAnsi"/>
                <w:sz w:val="22"/>
                <w:szCs w:val="22"/>
                <w:lang w:eastAsia="pl-PL"/>
              </w:rPr>
              <w:t>dopuszcza składani</w:t>
            </w:r>
            <w:r w:rsidR="00413D39">
              <w:rPr>
                <w:rFonts w:asciiTheme="minorHAnsi" w:hAnsiTheme="minorHAnsi" w:cstheme="minorHAnsi"/>
                <w:sz w:val="22"/>
                <w:szCs w:val="22"/>
                <w:lang w:eastAsia="pl-PL"/>
              </w:rPr>
              <w:t>a</w:t>
            </w:r>
            <w:r w:rsidRPr="00413D39">
              <w:rPr>
                <w:rFonts w:asciiTheme="minorHAnsi" w:hAnsiTheme="minorHAnsi" w:cstheme="minorHAnsi"/>
                <w:sz w:val="22"/>
                <w:szCs w:val="22"/>
                <w:lang w:eastAsia="pl-PL"/>
              </w:rPr>
              <w:t xml:space="preserve"> ofert częściowych</w:t>
            </w:r>
            <w:r w:rsidR="00413D39">
              <w:rPr>
                <w:rFonts w:asciiTheme="minorHAnsi" w:hAnsiTheme="minorHAnsi" w:cstheme="minorHAnsi"/>
                <w:sz w:val="22"/>
                <w:szCs w:val="22"/>
                <w:lang w:eastAsia="pl-PL"/>
              </w:rPr>
              <w:t>.</w:t>
            </w:r>
          </w:p>
        </w:tc>
      </w:tr>
    </w:tbl>
    <w:p w14:paraId="1EAA79D3" w14:textId="77777777" w:rsidR="00241C05" w:rsidRPr="00413D39" w:rsidRDefault="00241C05" w:rsidP="00562B0D">
      <w:pPr>
        <w:widowControl w:val="0"/>
        <w:tabs>
          <w:tab w:val="left" w:pos="0"/>
        </w:tabs>
        <w:snapToGrid w:val="0"/>
        <w:spacing w:after="0" w:line="276" w:lineRule="auto"/>
        <w:rPr>
          <w:rFonts w:asciiTheme="minorHAnsi" w:hAnsiTheme="minorHAnsi" w:cstheme="minorHAnsi"/>
          <w:b/>
          <w:sz w:val="22"/>
          <w:szCs w:val="22"/>
        </w:rPr>
      </w:pPr>
    </w:p>
    <w:p w14:paraId="0D1057B1" w14:textId="77777777" w:rsidR="001A0965" w:rsidRPr="00413D39" w:rsidRDefault="0075206A" w:rsidP="00562B0D">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Theme="minorHAnsi" w:hAnsiTheme="minorHAnsi" w:cstheme="minorHAnsi"/>
          <w:sz w:val="22"/>
          <w:szCs w:val="22"/>
        </w:rPr>
      </w:pPr>
      <w:r w:rsidRPr="00413D39">
        <w:rPr>
          <w:rFonts w:asciiTheme="minorHAnsi" w:hAnsiTheme="minorHAnsi" w:cstheme="minorHAnsi"/>
          <w:b/>
          <w:sz w:val="22"/>
          <w:szCs w:val="22"/>
        </w:rPr>
        <w:t>Rozdział I</w:t>
      </w:r>
      <w:r w:rsidRPr="00413D39">
        <w:rPr>
          <w:rFonts w:asciiTheme="minorHAnsi" w:hAnsiTheme="minorHAnsi" w:cstheme="minorHAnsi"/>
          <w:b/>
          <w:sz w:val="22"/>
          <w:szCs w:val="22"/>
        </w:rPr>
        <w:tab/>
        <w:t>Opis przedmiotu zamówienia</w:t>
      </w:r>
    </w:p>
    <w:p w14:paraId="4700D214" w14:textId="77777777" w:rsidR="0075206A" w:rsidRPr="00413D39" w:rsidRDefault="0075206A" w:rsidP="00AE3E8C">
      <w:pPr>
        <w:numPr>
          <w:ilvl w:val="1"/>
          <w:numId w:val="10"/>
        </w:numPr>
        <w:tabs>
          <w:tab w:val="clear" w:pos="1440"/>
        </w:tabs>
        <w:spacing w:after="0" w:line="276" w:lineRule="auto"/>
        <w:ind w:left="284" w:hanging="284"/>
        <w:rPr>
          <w:rFonts w:asciiTheme="minorHAnsi" w:hAnsiTheme="minorHAnsi" w:cstheme="minorHAnsi"/>
          <w:b/>
          <w:sz w:val="22"/>
          <w:szCs w:val="22"/>
        </w:rPr>
      </w:pPr>
      <w:r w:rsidRPr="00413D39">
        <w:rPr>
          <w:rFonts w:asciiTheme="minorHAnsi" w:hAnsiTheme="minorHAnsi" w:cstheme="minorHAnsi"/>
          <w:b/>
          <w:sz w:val="22"/>
          <w:szCs w:val="22"/>
        </w:rPr>
        <w:t xml:space="preserve">Określenie przedmiotu zamówienia </w:t>
      </w:r>
    </w:p>
    <w:p w14:paraId="001884AB" w14:textId="63EBFFC3" w:rsidR="00413D39" w:rsidRPr="00413D39" w:rsidRDefault="00413D39" w:rsidP="00AE3E8C">
      <w:pPr>
        <w:pStyle w:val="Akapitzlist"/>
        <w:numPr>
          <w:ilvl w:val="0"/>
          <w:numId w:val="15"/>
        </w:numPr>
        <w:tabs>
          <w:tab w:val="left" w:pos="993"/>
        </w:tabs>
        <w:spacing w:after="0"/>
        <w:ind w:left="567" w:hanging="567"/>
        <w:rPr>
          <w:rFonts w:asciiTheme="minorHAnsi" w:hAnsiTheme="minorHAnsi" w:cstheme="minorHAnsi"/>
          <w:bCs/>
          <w:sz w:val="22"/>
          <w:szCs w:val="22"/>
        </w:rPr>
      </w:pPr>
      <w:r w:rsidRPr="00413D39">
        <w:rPr>
          <w:rFonts w:asciiTheme="minorHAnsi" w:hAnsiTheme="minorHAnsi" w:cstheme="minorHAnsi"/>
          <w:bCs/>
          <w:sz w:val="22"/>
          <w:szCs w:val="22"/>
        </w:rPr>
        <w:t>Określenie przedmiotu zamówienia - Klasyfikacja wg Wspólnego Słownika Zamówień ( Kod CPV): 90524000-6, 90524400-0</w:t>
      </w:r>
    </w:p>
    <w:p w14:paraId="30743C10" w14:textId="269BF9EA" w:rsidR="00B318EB" w:rsidRDefault="00413D39" w:rsidP="00413D39">
      <w:pPr>
        <w:spacing w:after="0"/>
        <w:rPr>
          <w:rFonts w:asciiTheme="minorHAnsi" w:hAnsiTheme="minorHAnsi" w:cstheme="minorHAnsi"/>
          <w:bCs/>
          <w:sz w:val="22"/>
          <w:szCs w:val="22"/>
        </w:rPr>
      </w:pPr>
      <w:r w:rsidRPr="00413D39">
        <w:rPr>
          <w:rFonts w:asciiTheme="minorHAnsi" w:hAnsiTheme="minorHAnsi" w:cstheme="minorHAnsi"/>
          <w:bCs/>
          <w:sz w:val="22"/>
          <w:szCs w:val="22"/>
        </w:rPr>
        <w:t>2)</w:t>
      </w:r>
      <w:r w:rsidRPr="00413D39">
        <w:rPr>
          <w:rFonts w:asciiTheme="minorHAnsi" w:hAnsiTheme="minorHAnsi" w:cstheme="minorHAnsi"/>
          <w:bCs/>
          <w:sz w:val="22"/>
          <w:szCs w:val="22"/>
        </w:rPr>
        <w:tab/>
        <w:t xml:space="preserve">Przedmiotem zamówienia jest świadczenie usług odbioru, transportu i unieszkodliwiania odpadów z działalności medycznej Mazowieckiego Szpitala Wojewódzkiego w Siedlcach               Sp. z o.o.  </w:t>
      </w:r>
      <w:r w:rsidR="00B318EB">
        <w:rPr>
          <w:rFonts w:asciiTheme="minorHAnsi" w:hAnsiTheme="minorHAnsi" w:cstheme="minorHAnsi"/>
          <w:bCs/>
          <w:sz w:val="22"/>
          <w:szCs w:val="22"/>
        </w:rPr>
        <w:t xml:space="preserve">przez okres </w:t>
      </w:r>
      <w:r w:rsidR="00CC74CB">
        <w:rPr>
          <w:rFonts w:asciiTheme="minorHAnsi" w:hAnsiTheme="minorHAnsi" w:cstheme="minorHAnsi"/>
          <w:bCs/>
          <w:sz w:val="22"/>
          <w:szCs w:val="22"/>
        </w:rPr>
        <w:t>6</w:t>
      </w:r>
      <w:r w:rsidR="00B318EB">
        <w:rPr>
          <w:rFonts w:asciiTheme="minorHAnsi" w:hAnsiTheme="minorHAnsi" w:cstheme="minorHAnsi"/>
          <w:bCs/>
          <w:sz w:val="22"/>
          <w:szCs w:val="22"/>
        </w:rPr>
        <w:t xml:space="preserve"> miesięcy od daty zawarcia umowy.</w:t>
      </w:r>
    </w:p>
    <w:p w14:paraId="47A64666" w14:textId="19A56406" w:rsidR="00413D39" w:rsidRPr="00413D39" w:rsidRDefault="00B318EB" w:rsidP="00413D39">
      <w:pPr>
        <w:spacing w:after="0"/>
        <w:rPr>
          <w:rFonts w:asciiTheme="minorHAnsi" w:hAnsiTheme="minorHAnsi" w:cstheme="minorHAnsi"/>
          <w:bCs/>
          <w:sz w:val="22"/>
          <w:szCs w:val="22"/>
        </w:rPr>
      </w:pPr>
      <w:r>
        <w:rPr>
          <w:rFonts w:asciiTheme="minorHAnsi" w:hAnsiTheme="minorHAnsi" w:cstheme="minorHAnsi"/>
          <w:bCs/>
          <w:sz w:val="22"/>
          <w:szCs w:val="22"/>
        </w:rPr>
        <w:t xml:space="preserve">3)        </w:t>
      </w:r>
      <w:r w:rsidR="00413D39" w:rsidRPr="00413D39">
        <w:rPr>
          <w:rFonts w:asciiTheme="minorHAnsi" w:hAnsiTheme="minorHAnsi" w:cstheme="minorHAnsi"/>
          <w:bCs/>
          <w:sz w:val="22"/>
          <w:szCs w:val="22"/>
        </w:rPr>
        <w:t xml:space="preserve">Niniejsze zamówienie dotyczy odpadów o kodach:  18 01 01, </w:t>
      </w:r>
      <w:r>
        <w:rPr>
          <w:rFonts w:asciiTheme="minorHAnsi" w:hAnsiTheme="minorHAnsi" w:cstheme="minorHAnsi"/>
          <w:bCs/>
          <w:sz w:val="22"/>
          <w:szCs w:val="22"/>
        </w:rPr>
        <w:t xml:space="preserve"> </w:t>
      </w:r>
      <w:r w:rsidR="00413D39" w:rsidRPr="00413D39">
        <w:rPr>
          <w:rFonts w:asciiTheme="minorHAnsi" w:hAnsiTheme="minorHAnsi" w:cstheme="minorHAnsi"/>
          <w:bCs/>
          <w:sz w:val="22"/>
          <w:szCs w:val="22"/>
        </w:rPr>
        <w:t xml:space="preserve">18 01 02*, </w:t>
      </w:r>
      <w:r>
        <w:rPr>
          <w:rFonts w:asciiTheme="minorHAnsi" w:hAnsiTheme="minorHAnsi" w:cstheme="minorHAnsi"/>
          <w:bCs/>
          <w:sz w:val="22"/>
          <w:szCs w:val="22"/>
        </w:rPr>
        <w:t xml:space="preserve"> </w:t>
      </w:r>
      <w:r w:rsidR="00413D39" w:rsidRPr="00413D39">
        <w:rPr>
          <w:rFonts w:asciiTheme="minorHAnsi" w:hAnsiTheme="minorHAnsi" w:cstheme="minorHAnsi"/>
          <w:bCs/>
          <w:sz w:val="22"/>
          <w:szCs w:val="22"/>
        </w:rPr>
        <w:t>18 01 03*, 18 01 04, 18 01 06*, 18 01 08*, 18 01 09, sklasyfikowanych  zgodnie z Rozporządzeniem Ministra Środowiska z dnia 9 grudnia 2014 r. w sprawie katalogu odpadów (Dz.U. z 2014 r. poz. 1923).</w:t>
      </w:r>
    </w:p>
    <w:p w14:paraId="5A2078DD" w14:textId="48D4C49A" w:rsidR="00B318EB" w:rsidRDefault="00B318EB" w:rsidP="00413D39">
      <w:pPr>
        <w:spacing w:after="0"/>
        <w:rPr>
          <w:rFonts w:asciiTheme="minorHAnsi" w:hAnsiTheme="minorHAnsi" w:cstheme="minorHAnsi"/>
          <w:bCs/>
          <w:sz w:val="22"/>
          <w:szCs w:val="22"/>
        </w:rPr>
      </w:pPr>
      <w:r>
        <w:rPr>
          <w:rFonts w:asciiTheme="minorHAnsi" w:hAnsiTheme="minorHAnsi" w:cstheme="minorHAnsi"/>
          <w:bCs/>
          <w:sz w:val="22"/>
          <w:szCs w:val="22"/>
        </w:rPr>
        <w:t>4)</w:t>
      </w:r>
      <w:r w:rsidR="00413D39" w:rsidRPr="00413D39">
        <w:rPr>
          <w:rFonts w:asciiTheme="minorHAnsi" w:hAnsiTheme="minorHAnsi" w:cstheme="minorHAnsi"/>
          <w:bCs/>
          <w:sz w:val="22"/>
          <w:szCs w:val="22"/>
        </w:rPr>
        <w:tab/>
        <w:t xml:space="preserve">Szczegółowe zestawienie ilości poszczególnych grup odpadów zawiera Formularz cenowy  stanowiący Załącznik nr </w:t>
      </w:r>
      <w:r>
        <w:rPr>
          <w:rFonts w:asciiTheme="minorHAnsi" w:hAnsiTheme="minorHAnsi" w:cstheme="minorHAnsi"/>
          <w:bCs/>
          <w:sz w:val="22"/>
          <w:szCs w:val="22"/>
        </w:rPr>
        <w:t>1</w:t>
      </w:r>
      <w:r w:rsidR="00413D39" w:rsidRPr="00413D39">
        <w:rPr>
          <w:rFonts w:asciiTheme="minorHAnsi" w:hAnsiTheme="minorHAnsi" w:cstheme="minorHAnsi"/>
          <w:bCs/>
          <w:sz w:val="22"/>
          <w:szCs w:val="22"/>
        </w:rPr>
        <w:t xml:space="preserve"> do SIWZ. Dane wskazane w Formularzu są danymi szacunkowymi i mogą ulec zmianie. Zamawiający zastrzega sobie możliwość zmiany  ilości i rodzaju wywożonych odpadów zgodnie z aktualnymi potrzebami. Wykonawca z tego tytułu nie będzie wnosił żadnych roszczeń.</w:t>
      </w:r>
    </w:p>
    <w:p w14:paraId="71A5F10A" w14:textId="77777777" w:rsidR="00BD3AED" w:rsidRPr="00413D39" w:rsidRDefault="00BD3AED" w:rsidP="00AC6C90">
      <w:pPr>
        <w:pStyle w:val="Tekstpodstawowy2"/>
        <w:widowControl/>
        <w:autoSpaceDE/>
        <w:spacing w:after="0" w:line="240" w:lineRule="auto"/>
        <w:ind w:left="0" w:firstLine="0"/>
        <w:rPr>
          <w:rFonts w:asciiTheme="minorHAnsi" w:hAnsiTheme="minorHAnsi" w:cstheme="minorHAnsi"/>
          <w:b w:val="0"/>
          <w:bCs/>
          <w:i w:val="0"/>
          <w:sz w:val="22"/>
          <w:szCs w:val="22"/>
        </w:rPr>
      </w:pPr>
    </w:p>
    <w:p w14:paraId="01F3AAC1" w14:textId="39A3E31B" w:rsidR="00404499" w:rsidRDefault="00B318EB" w:rsidP="006F2D1C">
      <w:pPr>
        <w:pStyle w:val="Akapitzlist"/>
        <w:numPr>
          <w:ilvl w:val="0"/>
          <w:numId w:val="11"/>
        </w:numPr>
        <w:suppressAutoHyphens/>
        <w:spacing w:after="0" w:line="276" w:lineRule="auto"/>
        <w:ind w:left="283" w:hanging="357"/>
        <w:rPr>
          <w:rFonts w:asciiTheme="minorHAnsi" w:hAnsiTheme="minorHAnsi" w:cstheme="minorHAnsi"/>
          <w:b/>
          <w:sz w:val="22"/>
          <w:szCs w:val="22"/>
        </w:rPr>
      </w:pPr>
      <w:r>
        <w:rPr>
          <w:rFonts w:asciiTheme="minorHAnsi" w:hAnsiTheme="minorHAnsi" w:cstheme="minorHAnsi"/>
          <w:b/>
          <w:sz w:val="22"/>
          <w:szCs w:val="22"/>
        </w:rPr>
        <w:t>Sposób realizacji zamówienia</w:t>
      </w:r>
      <w:r w:rsidR="00404499" w:rsidRPr="00413D39">
        <w:rPr>
          <w:rFonts w:asciiTheme="minorHAnsi" w:hAnsiTheme="minorHAnsi" w:cstheme="minorHAnsi"/>
          <w:b/>
          <w:sz w:val="22"/>
          <w:szCs w:val="22"/>
        </w:rPr>
        <w:t xml:space="preserve"> </w:t>
      </w:r>
    </w:p>
    <w:p w14:paraId="292562C3" w14:textId="2D8D973F" w:rsidR="004335A5" w:rsidRPr="004335A5" w:rsidRDefault="004335A5" w:rsidP="006F2D1C">
      <w:pPr>
        <w:suppressAutoHyphens/>
        <w:spacing w:after="0"/>
        <w:rPr>
          <w:rFonts w:asciiTheme="minorHAnsi" w:hAnsiTheme="minorHAnsi" w:cstheme="minorHAnsi"/>
          <w:bCs/>
          <w:sz w:val="22"/>
          <w:szCs w:val="22"/>
        </w:rPr>
      </w:pPr>
      <w:r w:rsidRPr="004335A5">
        <w:rPr>
          <w:rFonts w:asciiTheme="minorHAnsi" w:hAnsiTheme="minorHAnsi" w:cstheme="minorHAnsi"/>
          <w:bCs/>
          <w:sz w:val="22"/>
          <w:szCs w:val="22"/>
        </w:rPr>
        <w:t>1)</w:t>
      </w:r>
      <w:r w:rsidRPr="004335A5">
        <w:rPr>
          <w:rFonts w:asciiTheme="minorHAnsi" w:hAnsiTheme="minorHAnsi" w:cstheme="minorHAnsi"/>
          <w:bCs/>
          <w:sz w:val="22"/>
          <w:szCs w:val="22"/>
        </w:rPr>
        <w:tab/>
      </w:r>
      <w:bookmarkStart w:id="1" w:name="_Hlk38452555"/>
      <w:r w:rsidRPr="004335A5">
        <w:rPr>
          <w:rFonts w:asciiTheme="minorHAnsi" w:hAnsiTheme="minorHAnsi" w:cstheme="minorHAnsi"/>
          <w:bCs/>
          <w:sz w:val="22"/>
          <w:szCs w:val="22"/>
        </w:rPr>
        <w:t>Zamawiający wymaga, aby świadczenie usługi w ww. zakresie odbywało się zgodni</w:t>
      </w:r>
      <w:r w:rsidR="006F2D1C">
        <w:rPr>
          <w:rFonts w:asciiTheme="minorHAnsi" w:hAnsiTheme="minorHAnsi" w:cstheme="minorHAnsi"/>
          <w:bCs/>
          <w:sz w:val="22"/>
          <w:szCs w:val="22"/>
        </w:rPr>
        <w:t xml:space="preserve">e </w:t>
      </w:r>
      <w:r w:rsidRPr="004335A5">
        <w:rPr>
          <w:rFonts w:asciiTheme="minorHAnsi" w:hAnsiTheme="minorHAnsi" w:cstheme="minorHAnsi"/>
          <w:bCs/>
          <w:sz w:val="22"/>
          <w:szCs w:val="22"/>
        </w:rPr>
        <w:t>z obowiązującymi przepisami prawa  na terenie RP a w szczególności przepisami:</w:t>
      </w:r>
    </w:p>
    <w:p w14:paraId="1A4A92E8" w14:textId="28A5FD62" w:rsidR="004335A5" w:rsidRPr="004335A5" w:rsidRDefault="004335A5" w:rsidP="004335A5">
      <w:pPr>
        <w:suppressAutoHyphens/>
        <w:spacing w:after="0"/>
        <w:ind w:left="993" w:hanging="426"/>
        <w:rPr>
          <w:rFonts w:asciiTheme="minorHAnsi" w:hAnsiTheme="minorHAnsi" w:cstheme="minorHAnsi"/>
          <w:bCs/>
          <w:sz w:val="22"/>
          <w:szCs w:val="22"/>
        </w:rPr>
      </w:pPr>
      <w:r w:rsidRPr="004335A5">
        <w:rPr>
          <w:rFonts w:asciiTheme="minorHAnsi" w:hAnsiTheme="minorHAnsi" w:cstheme="minorHAnsi"/>
          <w:bCs/>
          <w:sz w:val="22"/>
          <w:szCs w:val="22"/>
        </w:rPr>
        <w:t>a)</w:t>
      </w:r>
      <w:r w:rsidRPr="004335A5">
        <w:rPr>
          <w:rFonts w:asciiTheme="minorHAnsi" w:hAnsiTheme="minorHAnsi" w:cstheme="minorHAnsi"/>
          <w:bCs/>
          <w:sz w:val="22"/>
          <w:szCs w:val="22"/>
        </w:rPr>
        <w:tab/>
        <w:t>Ustawy z dnia 27 kwietnia 2001r. Prawo ochrony środowiska ( Dz. U. z  201</w:t>
      </w:r>
      <w:r w:rsidR="00951312">
        <w:rPr>
          <w:rFonts w:asciiTheme="minorHAnsi" w:hAnsiTheme="minorHAnsi" w:cstheme="minorHAnsi"/>
          <w:bCs/>
          <w:sz w:val="22"/>
          <w:szCs w:val="22"/>
        </w:rPr>
        <w:t>8</w:t>
      </w:r>
      <w:r w:rsidRPr="004335A5">
        <w:rPr>
          <w:rFonts w:asciiTheme="minorHAnsi" w:hAnsiTheme="minorHAnsi" w:cstheme="minorHAnsi"/>
          <w:bCs/>
          <w:sz w:val="22"/>
          <w:szCs w:val="22"/>
        </w:rPr>
        <w:t xml:space="preserve"> r. poz.</w:t>
      </w:r>
      <w:r w:rsidR="00951312">
        <w:rPr>
          <w:rFonts w:asciiTheme="minorHAnsi" w:hAnsiTheme="minorHAnsi" w:cstheme="minorHAnsi"/>
          <w:bCs/>
          <w:sz w:val="22"/>
          <w:szCs w:val="22"/>
        </w:rPr>
        <w:t>799 z poźn. zm</w:t>
      </w:r>
      <w:r w:rsidR="00B227BD">
        <w:rPr>
          <w:rFonts w:asciiTheme="minorHAnsi" w:hAnsiTheme="minorHAnsi" w:cstheme="minorHAnsi"/>
          <w:bCs/>
          <w:sz w:val="22"/>
          <w:szCs w:val="22"/>
        </w:rPr>
        <w:t>.</w:t>
      </w:r>
      <w:r w:rsidRPr="004335A5">
        <w:rPr>
          <w:rFonts w:asciiTheme="minorHAnsi" w:hAnsiTheme="minorHAnsi" w:cstheme="minorHAnsi"/>
          <w:bCs/>
          <w:sz w:val="22"/>
          <w:szCs w:val="22"/>
        </w:rPr>
        <w:t>),</w:t>
      </w:r>
    </w:p>
    <w:p w14:paraId="39F28D5F" w14:textId="70260DA0" w:rsidR="004335A5" w:rsidRPr="004335A5" w:rsidRDefault="004335A5" w:rsidP="004335A5">
      <w:pPr>
        <w:suppressAutoHyphens/>
        <w:spacing w:after="0"/>
        <w:ind w:left="993" w:hanging="426"/>
        <w:rPr>
          <w:rFonts w:asciiTheme="minorHAnsi" w:hAnsiTheme="minorHAnsi" w:cstheme="minorHAnsi"/>
          <w:bCs/>
          <w:sz w:val="22"/>
          <w:szCs w:val="22"/>
        </w:rPr>
      </w:pPr>
      <w:r w:rsidRPr="004335A5">
        <w:rPr>
          <w:rFonts w:asciiTheme="minorHAnsi" w:hAnsiTheme="minorHAnsi" w:cstheme="minorHAnsi"/>
          <w:bCs/>
          <w:sz w:val="22"/>
          <w:szCs w:val="22"/>
        </w:rPr>
        <w:t>b)</w:t>
      </w:r>
      <w:r w:rsidRPr="004335A5">
        <w:rPr>
          <w:rFonts w:asciiTheme="minorHAnsi" w:hAnsiTheme="minorHAnsi" w:cstheme="minorHAnsi"/>
          <w:bCs/>
          <w:sz w:val="22"/>
          <w:szCs w:val="22"/>
        </w:rPr>
        <w:tab/>
        <w:t>Ustawy z dnia 14 grudnia 2012r. o odpadach (Dz. U. z 201</w:t>
      </w:r>
      <w:r w:rsidR="00951312">
        <w:rPr>
          <w:rFonts w:asciiTheme="minorHAnsi" w:hAnsiTheme="minorHAnsi" w:cstheme="minorHAnsi"/>
          <w:bCs/>
          <w:sz w:val="22"/>
          <w:szCs w:val="22"/>
        </w:rPr>
        <w:t>8</w:t>
      </w:r>
      <w:r w:rsidRPr="004335A5">
        <w:rPr>
          <w:rFonts w:asciiTheme="minorHAnsi" w:hAnsiTheme="minorHAnsi" w:cstheme="minorHAnsi"/>
          <w:bCs/>
          <w:sz w:val="22"/>
          <w:szCs w:val="22"/>
        </w:rPr>
        <w:t xml:space="preserve"> r. poz. </w:t>
      </w:r>
      <w:r w:rsidR="00951312">
        <w:rPr>
          <w:rFonts w:asciiTheme="minorHAnsi" w:hAnsiTheme="minorHAnsi" w:cstheme="minorHAnsi"/>
          <w:bCs/>
          <w:sz w:val="22"/>
          <w:szCs w:val="22"/>
        </w:rPr>
        <w:t>992</w:t>
      </w:r>
      <w:r w:rsidRPr="004335A5">
        <w:rPr>
          <w:rFonts w:asciiTheme="minorHAnsi" w:hAnsiTheme="minorHAnsi" w:cstheme="minorHAnsi"/>
          <w:bCs/>
          <w:sz w:val="22"/>
          <w:szCs w:val="22"/>
        </w:rPr>
        <w:t xml:space="preserve"> ze zm</w:t>
      </w:r>
      <w:r w:rsidR="00B227BD">
        <w:rPr>
          <w:rFonts w:asciiTheme="minorHAnsi" w:hAnsiTheme="minorHAnsi" w:cstheme="minorHAnsi"/>
          <w:bCs/>
          <w:sz w:val="22"/>
          <w:szCs w:val="22"/>
        </w:rPr>
        <w:t>.</w:t>
      </w:r>
      <w:r w:rsidRPr="004335A5">
        <w:rPr>
          <w:rFonts w:asciiTheme="minorHAnsi" w:hAnsiTheme="minorHAnsi" w:cstheme="minorHAnsi"/>
          <w:bCs/>
          <w:sz w:val="22"/>
          <w:szCs w:val="22"/>
        </w:rPr>
        <w:t>),</w:t>
      </w:r>
    </w:p>
    <w:p w14:paraId="29264D1B" w14:textId="02F66867" w:rsidR="004335A5" w:rsidRDefault="004335A5" w:rsidP="004335A5">
      <w:pPr>
        <w:suppressAutoHyphens/>
        <w:spacing w:after="0"/>
        <w:ind w:left="993" w:hanging="426"/>
        <w:rPr>
          <w:rFonts w:asciiTheme="minorHAnsi" w:hAnsiTheme="minorHAnsi" w:cstheme="minorHAnsi"/>
          <w:bCs/>
          <w:sz w:val="22"/>
          <w:szCs w:val="22"/>
        </w:rPr>
      </w:pPr>
      <w:r w:rsidRPr="004335A5">
        <w:rPr>
          <w:rFonts w:asciiTheme="minorHAnsi" w:hAnsiTheme="minorHAnsi" w:cstheme="minorHAnsi"/>
          <w:bCs/>
          <w:sz w:val="22"/>
          <w:szCs w:val="22"/>
        </w:rPr>
        <w:t>c)</w:t>
      </w:r>
      <w:r w:rsidRPr="004335A5">
        <w:rPr>
          <w:rFonts w:asciiTheme="minorHAnsi" w:hAnsiTheme="minorHAnsi" w:cstheme="minorHAnsi"/>
          <w:bCs/>
          <w:sz w:val="22"/>
          <w:szCs w:val="22"/>
        </w:rPr>
        <w:tab/>
        <w:t>Ustawy z dnia 19 sierpnia 2011 r. o przewozie towarów niebezpiecznych ( Dz.U. z  201</w:t>
      </w:r>
      <w:r w:rsidR="00951312">
        <w:rPr>
          <w:rFonts w:asciiTheme="minorHAnsi" w:hAnsiTheme="minorHAnsi" w:cstheme="minorHAnsi"/>
          <w:bCs/>
          <w:sz w:val="22"/>
          <w:szCs w:val="22"/>
        </w:rPr>
        <w:t>8</w:t>
      </w:r>
      <w:r w:rsidRPr="004335A5">
        <w:rPr>
          <w:rFonts w:asciiTheme="minorHAnsi" w:hAnsiTheme="minorHAnsi" w:cstheme="minorHAnsi"/>
          <w:bCs/>
          <w:sz w:val="22"/>
          <w:szCs w:val="22"/>
        </w:rPr>
        <w:t xml:space="preserve">r.  poz. </w:t>
      </w:r>
      <w:r w:rsidR="00951312">
        <w:rPr>
          <w:rFonts w:asciiTheme="minorHAnsi" w:hAnsiTheme="minorHAnsi" w:cstheme="minorHAnsi"/>
          <w:bCs/>
          <w:sz w:val="22"/>
          <w:szCs w:val="22"/>
        </w:rPr>
        <w:t>169 z późn. zm</w:t>
      </w:r>
      <w:r w:rsidR="00B227BD">
        <w:rPr>
          <w:rFonts w:asciiTheme="minorHAnsi" w:hAnsiTheme="minorHAnsi" w:cstheme="minorHAnsi"/>
          <w:bCs/>
          <w:sz w:val="22"/>
          <w:szCs w:val="22"/>
        </w:rPr>
        <w:t>.</w:t>
      </w:r>
      <w:r w:rsidRPr="004335A5">
        <w:rPr>
          <w:rFonts w:asciiTheme="minorHAnsi" w:hAnsiTheme="minorHAnsi" w:cstheme="minorHAnsi"/>
          <w:bCs/>
          <w:sz w:val="22"/>
          <w:szCs w:val="22"/>
        </w:rPr>
        <w:t xml:space="preserve">), </w:t>
      </w:r>
    </w:p>
    <w:p w14:paraId="420FFC0D" w14:textId="6A54027F" w:rsidR="00F87158" w:rsidRPr="004335A5" w:rsidRDefault="00F87158" w:rsidP="004335A5">
      <w:pPr>
        <w:suppressAutoHyphens/>
        <w:spacing w:after="0"/>
        <w:ind w:left="993" w:hanging="426"/>
        <w:rPr>
          <w:rFonts w:asciiTheme="minorHAnsi" w:hAnsiTheme="minorHAnsi" w:cstheme="minorHAnsi"/>
          <w:bCs/>
          <w:sz w:val="22"/>
          <w:szCs w:val="22"/>
        </w:rPr>
      </w:pPr>
      <w:r w:rsidRPr="00F87158">
        <w:rPr>
          <w:rFonts w:asciiTheme="minorHAnsi" w:hAnsiTheme="minorHAnsi" w:cstheme="minorHAnsi"/>
          <w:bCs/>
          <w:sz w:val="22"/>
          <w:szCs w:val="22"/>
        </w:rPr>
        <w:t xml:space="preserve">wraz z aktami wykonawczymi do </w:t>
      </w:r>
      <w:r>
        <w:rPr>
          <w:rFonts w:asciiTheme="minorHAnsi" w:hAnsiTheme="minorHAnsi" w:cstheme="minorHAnsi"/>
          <w:bCs/>
          <w:sz w:val="22"/>
          <w:szCs w:val="22"/>
        </w:rPr>
        <w:t xml:space="preserve">w/w </w:t>
      </w:r>
      <w:r w:rsidRPr="00F87158">
        <w:rPr>
          <w:rFonts w:asciiTheme="minorHAnsi" w:hAnsiTheme="minorHAnsi" w:cstheme="minorHAnsi"/>
          <w:bCs/>
          <w:sz w:val="22"/>
          <w:szCs w:val="22"/>
        </w:rPr>
        <w:t>ustaw</w:t>
      </w:r>
      <w:r>
        <w:rPr>
          <w:rFonts w:asciiTheme="minorHAnsi" w:hAnsiTheme="minorHAnsi" w:cstheme="minorHAnsi"/>
          <w:bCs/>
          <w:sz w:val="22"/>
          <w:szCs w:val="22"/>
        </w:rPr>
        <w:t>.</w:t>
      </w:r>
    </w:p>
    <w:p w14:paraId="27A78957" w14:textId="7F765D1C" w:rsidR="00F87158" w:rsidRDefault="004335A5" w:rsidP="004335A5">
      <w:pPr>
        <w:suppressAutoHyphens/>
        <w:spacing w:after="0"/>
        <w:rPr>
          <w:rFonts w:asciiTheme="minorHAnsi" w:hAnsiTheme="minorHAnsi" w:cstheme="minorHAnsi"/>
          <w:bCs/>
          <w:sz w:val="22"/>
          <w:szCs w:val="22"/>
        </w:rPr>
      </w:pPr>
      <w:r w:rsidRPr="004335A5">
        <w:rPr>
          <w:rFonts w:asciiTheme="minorHAnsi" w:hAnsiTheme="minorHAnsi" w:cstheme="minorHAnsi"/>
          <w:bCs/>
          <w:sz w:val="22"/>
          <w:szCs w:val="22"/>
        </w:rPr>
        <w:t>2)</w:t>
      </w:r>
      <w:r w:rsidRPr="004335A5">
        <w:rPr>
          <w:rFonts w:asciiTheme="minorHAnsi" w:hAnsiTheme="minorHAnsi" w:cstheme="minorHAnsi"/>
          <w:bCs/>
          <w:sz w:val="22"/>
          <w:szCs w:val="22"/>
        </w:rPr>
        <w:tab/>
        <w:t xml:space="preserve">Odpady medyczne będą odbierane </w:t>
      </w:r>
      <w:r>
        <w:rPr>
          <w:rFonts w:asciiTheme="minorHAnsi" w:hAnsiTheme="minorHAnsi" w:cstheme="minorHAnsi"/>
          <w:bCs/>
          <w:sz w:val="22"/>
          <w:szCs w:val="22"/>
        </w:rPr>
        <w:t>co dwa dni (3 razy w tygodniu</w:t>
      </w:r>
      <w:r w:rsidRPr="004335A5">
        <w:rPr>
          <w:rFonts w:asciiTheme="minorHAnsi" w:hAnsiTheme="minorHAnsi" w:cstheme="minorHAnsi"/>
          <w:bCs/>
          <w:sz w:val="22"/>
          <w:szCs w:val="22"/>
        </w:rPr>
        <w:t>, tj. poniedziałek, środa, piątek, w godzinach od 8:00 do 13:00 oraz dodatkowo</w:t>
      </w:r>
      <w:r>
        <w:rPr>
          <w:rFonts w:asciiTheme="minorHAnsi" w:hAnsiTheme="minorHAnsi" w:cstheme="minorHAnsi"/>
          <w:bCs/>
          <w:sz w:val="22"/>
          <w:szCs w:val="22"/>
        </w:rPr>
        <w:t xml:space="preserve"> w wyjątkowych, nagłych sytuacjach</w:t>
      </w:r>
      <w:r w:rsidRPr="004335A5">
        <w:rPr>
          <w:rFonts w:asciiTheme="minorHAnsi" w:hAnsiTheme="minorHAnsi" w:cstheme="minorHAnsi"/>
          <w:bCs/>
          <w:sz w:val="22"/>
          <w:szCs w:val="22"/>
        </w:rPr>
        <w:t>, na zgłoszenie telefoniczne</w:t>
      </w:r>
      <w:r w:rsidR="00951312">
        <w:rPr>
          <w:rFonts w:asciiTheme="minorHAnsi" w:hAnsiTheme="minorHAnsi" w:cstheme="minorHAnsi"/>
          <w:bCs/>
          <w:sz w:val="22"/>
          <w:szCs w:val="22"/>
        </w:rPr>
        <w:t xml:space="preserve"> z miejsc wskazanych przez Zamawiającego, </w:t>
      </w:r>
      <w:r w:rsidR="00F87158">
        <w:rPr>
          <w:rFonts w:asciiTheme="minorHAnsi" w:hAnsiTheme="minorHAnsi" w:cstheme="minorHAnsi"/>
          <w:bCs/>
          <w:sz w:val="22"/>
          <w:szCs w:val="22"/>
        </w:rPr>
        <w:t xml:space="preserve">następująco </w:t>
      </w:r>
      <w:r w:rsidR="00951312">
        <w:rPr>
          <w:rFonts w:asciiTheme="minorHAnsi" w:hAnsiTheme="minorHAnsi" w:cstheme="minorHAnsi"/>
          <w:bCs/>
          <w:sz w:val="22"/>
          <w:szCs w:val="22"/>
        </w:rPr>
        <w:t>zlokalizowanych</w:t>
      </w:r>
      <w:r w:rsidR="00F87158">
        <w:rPr>
          <w:rFonts w:asciiTheme="minorHAnsi" w:hAnsiTheme="minorHAnsi" w:cstheme="minorHAnsi"/>
          <w:bCs/>
          <w:sz w:val="22"/>
          <w:szCs w:val="22"/>
        </w:rPr>
        <w:t>:</w:t>
      </w:r>
      <w:r w:rsidR="00951312">
        <w:rPr>
          <w:rFonts w:asciiTheme="minorHAnsi" w:hAnsiTheme="minorHAnsi" w:cstheme="minorHAnsi"/>
          <w:bCs/>
          <w:sz w:val="22"/>
          <w:szCs w:val="22"/>
        </w:rPr>
        <w:t xml:space="preserve">  </w:t>
      </w:r>
    </w:p>
    <w:p w14:paraId="774A12F9" w14:textId="77777777" w:rsidR="00F87158" w:rsidRDefault="00F87158" w:rsidP="004335A5">
      <w:pPr>
        <w:suppressAutoHyphens/>
        <w:spacing w:after="0"/>
        <w:rPr>
          <w:rFonts w:asciiTheme="minorHAnsi" w:hAnsiTheme="minorHAnsi" w:cstheme="minorHAnsi"/>
          <w:bCs/>
          <w:sz w:val="22"/>
          <w:szCs w:val="22"/>
        </w:rPr>
      </w:pPr>
      <w:r>
        <w:rPr>
          <w:rFonts w:asciiTheme="minorHAnsi" w:hAnsiTheme="minorHAnsi" w:cstheme="minorHAnsi"/>
          <w:bCs/>
          <w:sz w:val="22"/>
          <w:szCs w:val="22"/>
        </w:rPr>
        <w:t xml:space="preserve">            </w:t>
      </w:r>
      <w:r w:rsidR="00951312">
        <w:rPr>
          <w:rFonts w:asciiTheme="minorHAnsi" w:hAnsiTheme="minorHAnsi" w:cstheme="minorHAnsi"/>
          <w:bCs/>
          <w:sz w:val="22"/>
          <w:szCs w:val="22"/>
        </w:rPr>
        <w:t>Siedlce, ul. Poniatowskiego 26</w:t>
      </w:r>
    </w:p>
    <w:p w14:paraId="3D68C53F" w14:textId="05C214D2" w:rsidR="004335A5" w:rsidRPr="004335A5" w:rsidRDefault="00F87158" w:rsidP="004335A5">
      <w:pPr>
        <w:suppressAutoHyphens/>
        <w:spacing w:after="0"/>
        <w:rPr>
          <w:rFonts w:asciiTheme="minorHAnsi" w:hAnsiTheme="minorHAnsi" w:cstheme="minorHAnsi"/>
          <w:bCs/>
          <w:sz w:val="22"/>
          <w:szCs w:val="22"/>
        </w:rPr>
      </w:pPr>
      <w:r>
        <w:rPr>
          <w:rFonts w:asciiTheme="minorHAnsi" w:hAnsiTheme="minorHAnsi" w:cstheme="minorHAnsi"/>
          <w:bCs/>
          <w:sz w:val="22"/>
          <w:szCs w:val="22"/>
        </w:rPr>
        <w:lastRenderedPageBreak/>
        <w:t xml:space="preserve">            </w:t>
      </w:r>
      <w:r w:rsidR="00951312">
        <w:rPr>
          <w:rFonts w:asciiTheme="minorHAnsi" w:hAnsiTheme="minorHAnsi" w:cstheme="minorHAnsi"/>
          <w:bCs/>
          <w:sz w:val="22"/>
          <w:szCs w:val="22"/>
        </w:rPr>
        <w:t>Rudka, ul. Teodora Dunina 1.</w:t>
      </w:r>
      <w:r w:rsidR="004335A5" w:rsidRPr="004335A5">
        <w:rPr>
          <w:rFonts w:asciiTheme="minorHAnsi" w:hAnsiTheme="minorHAnsi" w:cstheme="minorHAnsi"/>
          <w:bCs/>
          <w:sz w:val="22"/>
          <w:szCs w:val="22"/>
        </w:rPr>
        <w:t xml:space="preserve"> </w:t>
      </w:r>
    </w:p>
    <w:p w14:paraId="4E27B246" w14:textId="4A23959F" w:rsidR="004335A5" w:rsidRDefault="004335A5" w:rsidP="004335A5">
      <w:pPr>
        <w:suppressAutoHyphens/>
        <w:spacing w:after="0"/>
        <w:rPr>
          <w:rFonts w:asciiTheme="minorHAnsi" w:hAnsiTheme="minorHAnsi" w:cstheme="minorHAnsi"/>
          <w:bCs/>
          <w:sz w:val="22"/>
          <w:szCs w:val="22"/>
        </w:rPr>
      </w:pPr>
      <w:r w:rsidRPr="004335A5">
        <w:rPr>
          <w:rFonts w:asciiTheme="minorHAnsi" w:hAnsiTheme="minorHAnsi" w:cstheme="minorHAnsi"/>
          <w:bCs/>
          <w:sz w:val="22"/>
          <w:szCs w:val="22"/>
        </w:rPr>
        <w:t>3)</w:t>
      </w:r>
      <w:r w:rsidRPr="004335A5">
        <w:rPr>
          <w:rFonts w:asciiTheme="minorHAnsi" w:hAnsiTheme="minorHAnsi" w:cstheme="minorHAnsi"/>
          <w:bCs/>
          <w:sz w:val="22"/>
          <w:szCs w:val="22"/>
        </w:rPr>
        <w:tab/>
        <w:t>Wykonawca dokonuje ważenia odpadów w obecności przedstawiciela Zamawiającego.</w:t>
      </w:r>
    </w:p>
    <w:p w14:paraId="522FD113" w14:textId="614E5CC4" w:rsidR="008943E2" w:rsidRPr="004335A5" w:rsidRDefault="008943E2" w:rsidP="004335A5">
      <w:pPr>
        <w:suppressAutoHyphens/>
        <w:spacing w:after="0"/>
        <w:rPr>
          <w:rFonts w:asciiTheme="minorHAnsi" w:hAnsiTheme="minorHAnsi" w:cstheme="minorHAnsi"/>
          <w:bCs/>
          <w:sz w:val="22"/>
          <w:szCs w:val="22"/>
        </w:rPr>
      </w:pPr>
      <w:r>
        <w:rPr>
          <w:rFonts w:asciiTheme="minorHAnsi" w:hAnsiTheme="minorHAnsi" w:cstheme="minorHAnsi"/>
          <w:bCs/>
          <w:sz w:val="22"/>
          <w:szCs w:val="22"/>
        </w:rPr>
        <w:t>4)    Wykonawca każdorazowo po odbiorze odpadów sprz</w:t>
      </w:r>
      <w:r w:rsidR="00D52F4E">
        <w:rPr>
          <w:rFonts w:asciiTheme="minorHAnsi" w:hAnsiTheme="minorHAnsi" w:cstheme="minorHAnsi"/>
          <w:bCs/>
          <w:sz w:val="22"/>
          <w:szCs w:val="22"/>
        </w:rPr>
        <w:t>ąt</w:t>
      </w:r>
      <w:r>
        <w:rPr>
          <w:rFonts w:asciiTheme="minorHAnsi" w:hAnsiTheme="minorHAnsi" w:cstheme="minorHAnsi"/>
          <w:bCs/>
          <w:sz w:val="22"/>
          <w:szCs w:val="22"/>
        </w:rPr>
        <w:t>nie</w:t>
      </w:r>
      <w:r w:rsidR="00D52F4E">
        <w:rPr>
          <w:rFonts w:asciiTheme="minorHAnsi" w:hAnsiTheme="minorHAnsi" w:cstheme="minorHAnsi"/>
          <w:bCs/>
          <w:sz w:val="22"/>
          <w:szCs w:val="22"/>
        </w:rPr>
        <w:t xml:space="preserve"> wszelkie pozostałości po nich w pomieszczeniach, z których je odbierał. </w:t>
      </w:r>
    </w:p>
    <w:p w14:paraId="63EF1041" w14:textId="4BA9BF36" w:rsidR="004335A5" w:rsidRPr="004335A5" w:rsidRDefault="004335A5" w:rsidP="004335A5">
      <w:pPr>
        <w:suppressAutoHyphens/>
        <w:spacing w:after="0"/>
        <w:rPr>
          <w:rFonts w:asciiTheme="minorHAnsi" w:hAnsiTheme="minorHAnsi" w:cstheme="minorHAnsi"/>
          <w:bCs/>
          <w:sz w:val="22"/>
          <w:szCs w:val="22"/>
        </w:rPr>
      </w:pPr>
      <w:r w:rsidRPr="004335A5">
        <w:rPr>
          <w:rFonts w:asciiTheme="minorHAnsi" w:hAnsiTheme="minorHAnsi" w:cstheme="minorHAnsi"/>
          <w:bCs/>
          <w:sz w:val="22"/>
          <w:szCs w:val="22"/>
        </w:rPr>
        <w:t>5)</w:t>
      </w:r>
      <w:r w:rsidRPr="004335A5">
        <w:rPr>
          <w:rFonts w:asciiTheme="minorHAnsi" w:hAnsiTheme="minorHAnsi" w:cstheme="minorHAnsi"/>
          <w:bCs/>
          <w:sz w:val="22"/>
          <w:szCs w:val="22"/>
        </w:rPr>
        <w:tab/>
        <w:t xml:space="preserve">Każdorazowy odbiór odpadów medycznych przez Wykonawcę dokumentowany będzie </w:t>
      </w:r>
      <w:r w:rsidR="00B227BD">
        <w:rPr>
          <w:rFonts w:asciiTheme="minorHAnsi" w:hAnsiTheme="minorHAnsi" w:cstheme="minorHAnsi"/>
          <w:bCs/>
          <w:sz w:val="22"/>
          <w:szCs w:val="22"/>
        </w:rPr>
        <w:t>zgodnie z obowiązującymi w tym zakresie przepisami, w tym</w:t>
      </w:r>
      <w:r w:rsidRPr="004335A5">
        <w:rPr>
          <w:rFonts w:asciiTheme="minorHAnsi" w:hAnsiTheme="minorHAnsi" w:cstheme="minorHAnsi"/>
          <w:bCs/>
          <w:sz w:val="22"/>
          <w:szCs w:val="22"/>
        </w:rPr>
        <w:t xml:space="preserve"> Rozporządzenie</w:t>
      </w:r>
      <w:r w:rsidR="00B227BD">
        <w:rPr>
          <w:rFonts w:asciiTheme="minorHAnsi" w:hAnsiTheme="minorHAnsi" w:cstheme="minorHAnsi"/>
          <w:bCs/>
          <w:sz w:val="22"/>
          <w:szCs w:val="22"/>
        </w:rPr>
        <w:t>m</w:t>
      </w:r>
      <w:r w:rsidRPr="004335A5">
        <w:rPr>
          <w:rFonts w:asciiTheme="minorHAnsi" w:hAnsiTheme="minorHAnsi" w:cstheme="minorHAnsi"/>
          <w:bCs/>
          <w:sz w:val="22"/>
          <w:szCs w:val="22"/>
        </w:rPr>
        <w:t xml:space="preserve"> Ministra Środowiska z dnia 12 grudnia 2014 r. w sprawie wzorów dokumentów stosowanych na potrzeby ewidencji odpadów (Dz. U. z 2014 r. poz. 1973</w:t>
      </w:r>
      <w:r w:rsidR="00B227BD">
        <w:rPr>
          <w:rFonts w:asciiTheme="minorHAnsi" w:hAnsiTheme="minorHAnsi" w:cstheme="minorHAnsi"/>
          <w:bCs/>
          <w:sz w:val="22"/>
          <w:szCs w:val="22"/>
        </w:rPr>
        <w:t xml:space="preserve"> z poźn. zm.</w:t>
      </w:r>
      <w:r w:rsidRPr="004335A5">
        <w:rPr>
          <w:rFonts w:asciiTheme="minorHAnsi" w:hAnsiTheme="minorHAnsi" w:cstheme="minorHAnsi"/>
          <w:bCs/>
          <w:sz w:val="22"/>
          <w:szCs w:val="22"/>
        </w:rPr>
        <w:t>).</w:t>
      </w:r>
    </w:p>
    <w:p w14:paraId="654F6BDF" w14:textId="2A9E8771" w:rsidR="004335A5" w:rsidRPr="004335A5" w:rsidRDefault="004335A5" w:rsidP="004335A5">
      <w:pPr>
        <w:suppressAutoHyphens/>
        <w:spacing w:after="0"/>
        <w:rPr>
          <w:rFonts w:asciiTheme="minorHAnsi" w:hAnsiTheme="minorHAnsi" w:cstheme="minorHAnsi"/>
          <w:bCs/>
          <w:sz w:val="22"/>
          <w:szCs w:val="22"/>
        </w:rPr>
      </w:pPr>
      <w:r w:rsidRPr="004335A5">
        <w:rPr>
          <w:rFonts w:asciiTheme="minorHAnsi" w:hAnsiTheme="minorHAnsi" w:cstheme="minorHAnsi"/>
          <w:bCs/>
          <w:sz w:val="22"/>
          <w:szCs w:val="22"/>
        </w:rPr>
        <w:t>6)</w:t>
      </w:r>
      <w:r w:rsidRPr="004335A5">
        <w:rPr>
          <w:rFonts w:asciiTheme="minorHAnsi" w:hAnsiTheme="minorHAnsi" w:cstheme="minorHAnsi"/>
          <w:bCs/>
          <w:sz w:val="22"/>
          <w:szCs w:val="22"/>
        </w:rPr>
        <w:tab/>
        <w:t xml:space="preserve">Transport odpadów medycznych z miejsca magazynowania do miejsca unieszkodliwiania odbywać się będzie pojazdami specjalnie do tego przystosowanymi  posiadającymi w tym względzie wszelkie zezwolenia zgodnie z ustawą z dnia 19 sierpnia 2011 roku o przewozie towarów niebezpiecznych. Kierowcy winni posiadać odpowiednie kwalifikacje i zaświadczenia uprawniające do transportu towarów niebezpiecznych. </w:t>
      </w:r>
    </w:p>
    <w:p w14:paraId="32EA372F" w14:textId="37270773" w:rsidR="004335A5" w:rsidRPr="004335A5" w:rsidRDefault="004335A5" w:rsidP="004335A5">
      <w:pPr>
        <w:suppressAutoHyphens/>
        <w:spacing w:after="0"/>
        <w:rPr>
          <w:rFonts w:asciiTheme="minorHAnsi" w:hAnsiTheme="minorHAnsi" w:cstheme="minorHAnsi"/>
          <w:bCs/>
          <w:sz w:val="22"/>
          <w:szCs w:val="22"/>
        </w:rPr>
      </w:pPr>
      <w:r w:rsidRPr="004335A5">
        <w:rPr>
          <w:rFonts w:asciiTheme="minorHAnsi" w:hAnsiTheme="minorHAnsi" w:cstheme="minorHAnsi"/>
          <w:bCs/>
          <w:sz w:val="22"/>
          <w:szCs w:val="22"/>
        </w:rPr>
        <w:t>7)</w:t>
      </w:r>
      <w:r w:rsidRPr="004335A5">
        <w:rPr>
          <w:rFonts w:asciiTheme="minorHAnsi" w:hAnsiTheme="minorHAnsi" w:cstheme="minorHAnsi"/>
          <w:bCs/>
          <w:sz w:val="22"/>
          <w:szCs w:val="22"/>
        </w:rPr>
        <w:tab/>
        <w:t xml:space="preserve">Zakaźne odpady medyczne, muszą być unieszkodliwiane poprzez termiczne przekształcenie w spalarniach zlokalizowanych zgodnie z obowiązującymi przepisami prawa. W myśl  art. 20 ustawy z 14 grudnia 2012r. o opadach, Wykonawca zobowiązany jest do unieszkodliwiania zakaźnych odpadów medycznych na obszarze województwa mazowieckiego. Dopuszcza się unieszkodliwienie zakaźnych odpadów medycznych na obszarze województwa innego niż mazowieckie, w najbliżej położonej spalarni, w przypadku gdy na terenie województwa mazowieckiego nie ma spalarni, bądź istniejące spalarnie nie posiadają wolnych mocy przerobowych.  </w:t>
      </w:r>
    </w:p>
    <w:p w14:paraId="5E53D280" w14:textId="71E6C68B" w:rsidR="004335A5" w:rsidRPr="004335A5" w:rsidRDefault="004335A5" w:rsidP="004335A5">
      <w:pPr>
        <w:suppressAutoHyphens/>
        <w:spacing w:after="0"/>
        <w:rPr>
          <w:rFonts w:asciiTheme="minorHAnsi" w:hAnsiTheme="minorHAnsi" w:cstheme="minorHAnsi"/>
          <w:bCs/>
          <w:sz w:val="22"/>
          <w:szCs w:val="22"/>
        </w:rPr>
      </w:pPr>
      <w:r w:rsidRPr="004335A5">
        <w:rPr>
          <w:rFonts w:asciiTheme="minorHAnsi" w:hAnsiTheme="minorHAnsi" w:cstheme="minorHAnsi"/>
          <w:bCs/>
          <w:sz w:val="22"/>
          <w:szCs w:val="22"/>
        </w:rPr>
        <w:t>8)</w:t>
      </w:r>
      <w:r w:rsidRPr="004335A5">
        <w:rPr>
          <w:rFonts w:asciiTheme="minorHAnsi" w:hAnsiTheme="minorHAnsi" w:cstheme="minorHAnsi"/>
          <w:bCs/>
          <w:sz w:val="22"/>
          <w:szCs w:val="22"/>
        </w:rPr>
        <w:tab/>
        <w:t>Zamawiający wymaga od Wykonawcy wystawienia dokumentu potwierdzającego  unieszkodliwienie zakaźnych odpadów medycznych przez termiczne przekształcenie w spalarniach odpadów niebezpiecznych – zgodnie z art. 95 ust. 4 i  5 ustawy o odpadach oraz Rozporządzeniem Ministra Środowiska z dnia 13 stycznia 2014 r. w sprawie dokumentu potwierdzającego unieszkodliwienie zakaźnych odpadów medycznych lub zakaźnych odpadów weterynaryjnych (Dz. U. z 2014 r. poz. 107</w:t>
      </w:r>
      <w:r w:rsidR="00B227BD">
        <w:rPr>
          <w:rFonts w:asciiTheme="minorHAnsi" w:hAnsiTheme="minorHAnsi" w:cstheme="minorHAnsi"/>
          <w:bCs/>
          <w:sz w:val="22"/>
          <w:szCs w:val="22"/>
        </w:rPr>
        <w:t xml:space="preserve"> z późn. zm.</w:t>
      </w:r>
      <w:r w:rsidRPr="004335A5">
        <w:rPr>
          <w:rFonts w:asciiTheme="minorHAnsi" w:hAnsiTheme="minorHAnsi" w:cstheme="minorHAnsi"/>
          <w:bCs/>
          <w:sz w:val="22"/>
          <w:szCs w:val="22"/>
        </w:rPr>
        <w:t xml:space="preserve">). </w:t>
      </w:r>
    </w:p>
    <w:p w14:paraId="5F4C457E" w14:textId="3C652A9C" w:rsidR="004335A5" w:rsidRPr="004335A5" w:rsidRDefault="004335A5" w:rsidP="004335A5">
      <w:pPr>
        <w:suppressAutoHyphens/>
        <w:spacing w:after="0"/>
        <w:rPr>
          <w:rFonts w:asciiTheme="minorHAnsi" w:hAnsiTheme="minorHAnsi" w:cstheme="minorHAnsi"/>
          <w:bCs/>
          <w:sz w:val="22"/>
          <w:szCs w:val="22"/>
        </w:rPr>
      </w:pPr>
      <w:r w:rsidRPr="004335A5">
        <w:rPr>
          <w:rFonts w:asciiTheme="minorHAnsi" w:hAnsiTheme="minorHAnsi" w:cstheme="minorHAnsi"/>
          <w:bCs/>
          <w:sz w:val="22"/>
          <w:szCs w:val="22"/>
        </w:rPr>
        <w:t>9)</w:t>
      </w:r>
      <w:r w:rsidRPr="004335A5">
        <w:rPr>
          <w:rFonts w:asciiTheme="minorHAnsi" w:hAnsiTheme="minorHAnsi" w:cstheme="minorHAnsi"/>
          <w:bCs/>
          <w:sz w:val="22"/>
          <w:szCs w:val="22"/>
        </w:rPr>
        <w:tab/>
        <w:t xml:space="preserve">Zamawiający wymaga zatrudnienia przez Wykonawcę lub Podwykonawcę na podstawie umowy o pracę w rozumieniu przepisów  ustawy z dnia 26 czerwca 1974 r. – Kodeks Pracy (Dz. U. z 2016 r. poz. 1666 ze zm.), osób wykonujących czynności w zakresie odbioru i transportu odpadów medycznych objętych przedmiotem zamówienia. Sposób dokumentowania zatrudnienia, uprawnienia Zamawiającego w zakresie kontroli spełniania przez Wykonawcę  powyższego wymogu oraz sankcje z tytułu jego niespełnienia, określone zostały  we wzorze umowy stanowiącym </w:t>
      </w:r>
      <w:r w:rsidR="00CC74CB">
        <w:rPr>
          <w:rFonts w:asciiTheme="minorHAnsi" w:hAnsiTheme="minorHAnsi" w:cstheme="minorHAnsi"/>
          <w:bCs/>
          <w:sz w:val="22"/>
          <w:szCs w:val="22"/>
        </w:rPr>
        <w:t>Z</w:t>
      </w:r>
      <w:r w:rsidRPr="004335A5">
        <w:rPr>
          <w:rFonts w:asciiTheme="minorHAnsi" w:hAnsiTheme="minorHAnsi" w:cstheme="minorHAnsi"/>
          <w:bCs/>
          <w:sz w:val="22"/>
          <w:szCs w:val="22"/>
        </w:rPr>
        <w:t xml:space="preserve">ałącznik nr </w:t>
      </w:r>
      <w:r w:rsidR="00B227BD">
        <w:rPr>
          <w:rFonts w:asciiTheme="minorHAnsi" w:hAnsiTheme="minorHAnsi" w:cstheme="minorHAnsi"/>
          <w:bCs/>
          <w:sz w:val="22"/>
          <w:szCs w:val="22"/>
        </w:rPr>
        <w:t>2</w:t>
      </w:r>
      <w:r w:rsidRPr="004335A5">
        <w:rPr>
          <w:rFonts w:asciiTheme="minorHAnsi" w:hAnsiTheme="minorHAnsi" w:cstheme="minorHAnsi"/>
          <w:bCs/>
          <w:sz w:val="22"/>
          <w:szCs w:val="22"/>
        </w:rPr>
        <w:t xml:space="preserve"> do SIWZ.</w:t>
      </w:r>
    </w:p>
    <w:bookmarkEnd w:id="1"/>
    <w:p w14:paraId="7D309347" w14:textId="77777777" w:rsidR="008365E6" w:rsidRPr="00413D39" w:rsidRDefault="00E509B4" w:rsidP="00E509B4">
      <w:pPr>
        <w:tabs>
          <w:tab w:val="left" w:pos="283"/>
        </w:tabs>
        <w:spacing w:after="0"/>
        <w:ind w:left="0" w:firstLine="0"/>
        <w:rPr>
          <w:rFonts w:asciiTheme="minorHAnsi" w:hAnsiTheme="minorHAnsi" w:cstheme="minorHAnsi"/>
          <w:spacing w:val="-8"/>
          <w:sz w:val="22"/>
          <w:szCs w:val="22"/>
        </w:rPr>
      </w:pPr>
      <w:r w:rsidRPr="00413D39">
        <w:rPr>
          <w:rFonts w:asciiTheme="minorHAnsi" w:hAnsiTheme="minorHAnsi" w:cstheme="minorHAnsi"/>
          <w:spacing w:val="-8"/>
          <w:sz w:val="22"/>
          <w:szCs w:val="22"/>
        </w:rPr>
        <w:t xml:space="preserve">  </w:t>
      </w:r>
    </w:p>
    <w:p w14:paraId="4794C22E" w14:textId="77777777" w:rsidR="00531564" w:rsidRPr="00413D39" w:rsidRDefault="00531564" w:rsidP="00562B0D">
      <w:pPr>
        <w:keepNext/>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ind w:left="1418" w:hanging="1418"/>
        <w:jc w:val="left"/>
        <w:outlineLvl w:val="4"/>
        <w:rPr>
          <w:rFonts w:asciiTheme="minorHAnsi" w:hAnsiTheme="minorHAnsi" w:cstheme="minorHAnsi"/>
          <w:b/>
          <w:bCs/>
          <w:sz w:val="22"/>
          <w:szCs w:val="22"/>
          <w:lang w:eastAsia="pl-PL"/>
        </w:rPr>
      </w:pPr>
      <w:r w:rsidRPr="00413D39">
        <w:rPr>
          <w:rFonts w:asciiTheme="minorHAnsi" w:hAnsiTheme="minorHAnsi" w:cstheme="minorHAnsi"/>
          <w:b/>
          <w:bCs/>
          <w:sz w:val="22"/>
          <w:szCs w:val="22"/>
          <w:lang w:eastAsia="pl-PL"/>
        </w:rPr>
        <w:t>Rozdział II</w:t>
      </w:r>
      <w:r w:rsidRPr="00413D39">
        <w:rPr>
          <w:rFonts w:asciiTheme="minorHAnsi" w:hAnsiTheme="minorHAnsi" w:cstheme="minorHAnsi"/>
          <w:b/>
          <w:bCs/>
          <w:sz w:val="22"/>
          <w:szCs w:val="22"/>
          <w:lang w:eastAsia="pl-PL"/>
        </w:rPr>
        <w:tab/>
        <w:t>Warunki udziału w postępowaniu.</w:t>
      </w:r>
      <w:r w:rsidR="000C7562" w:rsidRPr="00413D39">
        <w:rPr>
          <w:rFonts w:asciiTheme="minorHAnsi" w:hAnsiTheme="minorHAnsi" w:cstheme="minorHAnsi"/>
          <w:b/>
          <w:bCs/>
          <w:sz w:val="22"/>
          <w:szCs w:val="22"/>
          <w:lang w:eastAsia="pl-PL"/>
        </w:rPr>
        <w:t xml:space="preserve"> Podstawy wykluczenia.</w:t>
      </w:r>
    </w:p>
    <w:p w14:paraId="30EA3614" w14:textId="77777777" w:rsidR="001A0965" w:rsidRPr="00413D39" w:rsidRDefault="001A0965" w:rsidP="00A174D7">
      <w:pPr>
        <w:pStyle w:val="Nagwek5"/>
        <w:tabs>
          <w:tab w:val="clear" w:pos="3949"/>
        </w:tabs>
        <w:spacing w:before="240" w:after="0" w:line="276" w:lineRule="auto"/>
        <w:ind w:left="426"/>
        <w:rPr>
          <w:rFonts w:asciiTheme="minorHAnsi" w:hAnsiTheme="minorHAnsi" w:cstheme="minorHAnsi"/>
          <w:i/>
          <w:sz w:val="22"/>
          <w:szCs w:val="22"/>
        </w:rPr>
      </w:pPr>
      <w:r w:rsidRPr="00413D39">
        <w:rPr>
          <w:rFonts w:asciiTheme="minorHAnsi" w:hAnsiTheme="minorHAnsi" w:cstheme="minorHAnsi"/>
          <w:sz w:val="22"/>
          <w:szCs w:val="22"/>
        </w:rPr>
        <w:t xml:space="preserve">O udzielenie zamówienia mogą ubiegać się wykonawcy, którzy: </w:t>
      </w:r>
    </w:p>
    <w:p w14:paraId="24296F2A" w14:textId="77777777" w:rsidR="0002142D" w:rsidRPr="00413D39" w:rsidRDefault="001A0965" w:rsidP="00AE3E8C">
      <w:pPr>
        <w:numPr>
          <w:ilvl w:val="0"/>
          <w:numId w:val="4"/>
        </w:numPr>
        <w:spacing w:after="0" w:line="276" w:lineRule="auto"/>
        <w:ind w:left="567" w:hanging="283"/>
        <w:rPr>
          <w:rFonts w:asciiTheme="minorHAnsi" w:hAnsiTheme="minorHAnsi" w:cstheme="minorHAnsi"/>
          <w:b/>
          <w:i/>
          <w:sz w:val="22"/>
          <w:szCs w:val="22"/>
        </w:rPr>
      </w:pPr>
      <w:r w:rsidRPr="00413D39">
        <w:rPr>
          <w:rFonts w:asciiTheme="minorHAnsi" w:hAnsiTheme="minorHAnsi" w:cstheme="minorHAnsi"/>
          <w:b/>
          <w:sz w:val="22"/>
          <w:szCs w:val="22"/>
        </w:rPr>
        <w:t xml:space="preserve">nie podlegają wykluczeniu, </w:t>
      </w:r>
      <w:r w:rsidRPr="00413D39">
        <w:rPr>
          <w:rFonts w:asciiTheme="minorHAnsi" w:hAnsiTheme="minorHAnsi" w:cstheme="minorHAnsi"/>
          <w:sz w:val="22"/>
          <w:szCs w:val="22"/>
        </w:rPr>
        <w:t xml:space="preserve">tj. w stosunku do których nie zachodzą obligatoryjne podstawy wykluczenia określone w art. 24 ust. 1 pkt 12-23 ustawy oraz fakultatywne podstawy wykluczenia określone </w:t>
      </w:r>
      <w:r w:rsidR="00241C05" w:rsidRPr="00413D39">
        <w:rPr>
          <w:rFonts w:asciiTheme="minorHAnsi" w:hAnsiTheme="minorHAnsi" w:cstheme="minorHAnsi"/>
          <w:sz w:val="22"/>
          <w:szCs w:val="22"/>
        </w:rPr>
        <w:t>w</w:t>
      </w:r>
      <w:r w:rsidRPr="00413D39">
        <w:rPr>
          <w:rFonts w:asciiTheme="minorHAnsi" w:hAnsiTheme="minorHAnsi" w:cstheme="minorHAnsi"/>
          <w:sz w:val="22"/>
          <w:szCs w:val="22"/>
        </w:rPr>
        <w:t xml:space="preserve"> art. 24 ust. 5</w:t>
      </w:r>
      <w:r w:rsidR="00241C05" w:rsidRPr="00413D39">
        <w:rPr>
          <w:rFonts w:asciiTheme="minorHAnsi" w:hAnsiTheme="minorHAnsi" w:cstheme="minorHAnsi"/>
          <w:sz w:val="22"/>
          <w:szCs w:val="22"/>
        </w:rPr>
        <w:t xml:space="preserve"> pkt </w:t>
      </w:r>
      <w:r w:rsidR="000C7562" w:rsidRPr="00413D39">
        <w:rPr>
          <w:rFonts w:asciiTheme="minorHAnsi" w:hAnsiTheme="minorHAnsi" w:cstheme="minorHAnsi"/>
          <w:sz w:val="22"/>
          <w:szCs w:val="22"/>
        </w:rPr>
        <w:t>1 i 8</w:t>
      </w:r>
      <w:r w:rsidRPr="00413D39">
        <w:rPr>
          <w:rFonts w:asciiTheme="minorHAnsi" w:hAnsiTheme="minorHAnsi" w:cstheme="minorHAnsi"/>
          <w:sz w:val="22"/>
          <w:szCs w:val="22"/>
        </w:rPr>
        <w:t xml:space="preserve"> ustawy.</w:t>
      </w:r>
    </w:p>
    <w:p w14:paraId="649A6630" w14:textId="3E7DA445" w:rsidR="001A0965" w:rsidRDefault="001A0965" w:rsidP="00AE3E8C">
      <w:pPr>
        <w:pStyle w:val="Nagwek5"/>
        <w:numPr>
          <w:ilvl w:val="0"/>
          <w:numId w:val="4"/>
        </w:numPr>
        <w:spacing w:after="0" w:line="276" w:lineRule="auto"/>
        <w:ind w:left="567" w:hanging="283"/>
        <w:rPr>
          <w:rFonts w:asciiTheme="minorHAnsi" w:hAnsiTheme="minorHAnsi" w:cstheme="minorHAnsi"/>
          <w:sz w:val="22"/>
          <w:szCs w:val="22"/>
        </w:rPr>
      </w:pPr>
      <w:r w:rsidRPr="00413D39">
        <w:rPr>
          <w:rFonts w:asciiTheme="minorHAnsi" w:hAnsiTheme="minorHAnsi" w:cstheme="minorHAnsi"/>
          <w:sz w:val="22"/>
          <w:szCs w:val="22"/>
        </w:rPr>
        <w:t>spełniają warunki udziału w postępowaniu, dotyczące:</w:t>
      </w:r>
    </w:p>
    <w:p w14:paraId="675FD702" w14:textId="19AF5BD5" w:rsidR="00B227BD" w:rsidRDefault="00B227BD" w:rsidP="00A174D7">
      <w:pPr>
        <w:spacing w:after="0"/>
        <w:ind w:left="993" w:hanging="426"/>
        <w:rPr>
          <w:rFonts w:asciiTheme="minorHAnsi" w:hAnsiTheme="minorHAnsi" w:cstheme="minorHAnsi"/>
          <w:sz w:val="22"/>
          <w:szCs w:val="22"/>
        </w:rPr>
      </w:pPr>
      <w:r w:rsidRPr="00B227BD">
        <w:rPr>
          <w:rFonts w:asciiTheme="minorHAnsi" w:hAnsiTheme="minorHAnsi" w:cstheme="minorHAnsi"/>
          <w:sz w:val="22"/>
          <w:szCs w:val="22"/>
        </w:rPr>
        <w:t>a)</w:t>
      </w:r>
      <w:r w:rsidRPr="00B227BD">
        <w:rPr>
          <w:rFonts w:asciiTheme="minorHAnsi" w:hAnsiTheme="minorHAnsi" w:cstheme="minorHAnsi"/>
          <w:sz w:val="22"/>
          <w:szCs w:val="22"/>
        </w:rPr>
        <w:tab/>
        <w:t>kompetencji lub uprawnień do prowadzenia określonej działalności zawodowej, o ile wynika to z odrębnych przepisów</w:t>
      </w:r>
      <w:r w:rsidR="00D0245C">
        <w:rPr>
          <w:rFonts w:asciiTheme="minorHAnsi" w:hAnsiTheme="minorHAnsi" w:cstheme="minorHAnsi"/>
          <w:sz w:val="22"/>
          <w:szCs w:val="22"/>
        </w:rPr>
        <w:t>.</w:t>
      </w:r>
      <w:r w:rsidRPr="00B227BD">
        <w:rPr>
          <w:rFonts w:asciiTheme="minorHAnsi" w:hAnsiTheme="minorHAnsi" w:cstheme="minorHAnsi"/>
          <w:sz w:val="22"/>
          <w:szCs w:val="22"/>
        </w:rPr>
        <w:t xml:space="preserve"> Warunek ten zostanie spełniony, jeżeli Wykonawca wykaże, że</w:t>
      </w:r>
      <w:r>
        <w:rPr>
          <w:rFonts w:asciiTheme="minorHAnsi" w:hAnsiTheme="minorHAnsi" w:cstheme="minorHAnsi"/>
          <w:sz w:val="22"/>
          <w:szCs w:val="22"/>
        </w:rPr>
        <w:t>:</w:t>
      </w:r>
    </w:p>
    <w:p w14:paraId="4006B84F" w14:textId="77777777" w:rsidR="00B227BD" w:rsidRDefault="00B227BD" w:rsidP="00AE3E8C">
      <w:pPr>
        <w:pStyle w:val="Akapitzlist"/>
        <w:numPr>
          <w:ilvl w:val="0"/>
          <w:numId w:val="16"/>
        </w:numPr>
        <w:spacing w:after="0"/>
        <w:rPr>
          <w:rFonts w:asciiTheme="minorHAnsi" w:hAnsiTheme="minorHAnsi" w:cstheme="minorHAnsi"/>
          <w:sz w:val="22"/>
          <w:szCs w:val="22"/>
        </w:rPr>
      </w:pPr>
      <w:r w:rsidRPr="00B227BD">
        <w:rPr>
          <w:rFonts w:asciiTheme="minorHAnsi" w:hAnsiTheme="minorHAnsi" w:cstheme="minorHAnsi"/>
          <w:sz w:val="22"/>
          <w:szCs w:val="22"/>
        </w:rPr>
        <w:t>posiada ważne zezwolenia/decyzje na prowadzenie działalności w zakresie gospodarki odpadami tj. odbiór, transport i unieszkodliwianie odpadów medycznych w tym odpadów niebezpiecznych z grupy 18, wydane przez właściwy organ administracji publicznej zgodnie z ustawą z dnia 14 grudnia 2012 r. o odpadach</w:t>
      </w:r>
      <w:r>
        <w:rPr>
          <w:rFonts w:asciiTheme="minorHAnsi" w:hAnsiTheme="minorHAnsi" w:cstheme="minorHAnsi"/>
          <w:sz w:val="22"/>
          <w:szCs w:val="22"/>
        </w:rPr>
        <w:t>,</w:t>
      </w:r>
    </w:p>
    <w:p w14:paraId="555C61BD" w14:textId="7B7CF663" w:rsidR="00B227BD" w:rsidRPr="00B227BD" w:rsidRDefault="00B227BD" w:rsidP="00AE3E8C">
      <w:pPr>
        <w:pStyle w:val="Akapitzlist"/>
        <w:numPr>
          <w:ilvl w:val="0"/>
          <w:numId w:val="16"/>
        </w:numPr>
        <w:spacing w:after="0"/>
        <w:rPr>
          <w:rFonts w:asciiTheme="minorHAnsi" w:hAnsiTheme="minorHAnsi" w:cstheme="minorHAnsi"/>
          <w:sz w:val="22"/>
          <w:szCs w:val="22"/>
        </w:rPr>
      </w:pPr>
      <w:r w:rsidRPr="00B227BD">
        <w:rPr>
          <w:rFonts w:asciiTheme="minorHAnsi" w:hAnsiTheme="minorHAnsi" w:cstheme="minorHAnsi"/>
          <w:sz w:val="22"/>
          <w:szCs w:val="22"/>
        </w:rPr>
        <w:lastRenderedPageBreak/>
        <w:t>posiada/dysponuje instalacją do unieszkodliwiania odpadów na terenie województwa mazowieckiego bądź na obszarze województwa innego niż mazowieckie przy zachowaniu zasady bliskości;</w:t>
      </w:r>
    </w:p>
    <w:p w14:paraId="541E7F01" w14:textId="77777777" w:rsidR="00B227BD" w:rsidRPr="00B227BD" w:rsidRDefault="00B227BD" w:rsidP="00A174D7">
      <w:pPr>
        <w:spacing w:after="0"/>
        <w:ind w:left="993" w:hanging="426"/>
        <w:rPr>
          <w:rFonts w:asciiTheme="minorHAnsi" w:hAnsiTheme="minorHAnsi" w:cstheme="minorHAnsi"/>
          <w:sz w:val="22"/>
          <w:szCs w:val="22"/>
        </w:rPr>
      </w:pPr>
      <w:r w:rsidRPr="00B227BD">
        <w:rPr>
          <w:rFonts w:asciiTheme="minorHAnsi" w:hAnsiTheme="minorHAnsi" w:cstheme="minorHAnsi"/>
          <w:sz w:val="22"/>
          <w:szCs w:val="22"/>
        </w:rPr>
        <w:t>b)</w:t>
      </w:r>
      <w:r w:rsidRPr="00B227BD">
        <w:rPr>
          <w:rFonts w:asciiTheme="minorHAnsi" w:hAnsiTheme="minorHAnsi" w:cstheme="minorHAnsi"/>
          <w:sz w:val="22"/>
          <w:szCs w:val="22"/>
        </w:rPr>
        <w:tab/>
        <w:t>sytuacji ekonomicznej lub finansowej.</w:t>
      </w:r>
    </w:p>
    <w:p w14:paraId="30FB200E" w14:textId="77777777" w:rsidR="00B227BD" w:rsidRPr="00B227BD" w:rsidRDefault="00B227BD" w:rsidP="00B227BD">
      <w:pPr>
        <w:spacing w:after="0"/>
        <w:ind w:left="993" w:firstLine="0"/>
        <w:rPr>
          <w:rFonts w:asciiTheme="minorHAnsi" w:hAnsiTheme="minorHAnsi" w:cstheme="minorHAnsi"/>
          <w:sz w:val="22"/>
          <w:szCs w:val="22"/>
        </w:rPr>
      </w:pPr>
      <w:r w:rsidRPr="00B227BD">
        <w:rPr>
          <w:rFonts w:asciiTheme="minorHAnsi" w:hAnsiTheme="minorHAnsi" w:cstheme="minorHAnsi"/>
          <w:sz w:val="22"/>
          <w:szCs w:val="22"/>
        </w:rPr>
        <w:t xml:space="preserve">Warunek ten zostanie spełniony, jeżeli Wykonawca wykaże, że posiada polisę, a w przypadku jej braku inny dokument potwierdzający, ze Wykonawca ubezpieczony jest od odpowiedzialności cywilnej w zakresie prowadzonej działalności związanej z przedmiotem zamówienia; </w:t>
      </w:r>
    </w:p>
    <w:p w14:paraId="2D0998FF" w14:textId="77777777" w:rsidR="00B227BD" w:rsidRPr="00B227BD" w:rsidRDefault="00B227BD" w:rsidP="00A174D7">
      <w:pPr>
        <w:spacing w:after="0"/>
        <w:ind w:left="993" w:hanging="426"/>
        <w:rPr>
          <w:rFonts w:asciiTheme="minorHAnsi" w:hAnsiTheme="minorHAnsi" w:cstheme="minorHAnsi"/>
          <w:sz w:val="22"/>
          <w:szCs w:val="22"/>
        </w:rPr>
      </w:pPr>
      <w:r w:rsidRPr="00B227BD">
        <w:rPr>
          <w:rFonts w:asciiTheme="minorHAnsi" w:hAnsiTheme="minorHAnsi" w:cstheme="minorHAnsi"/>
          <w:sz w:val="22"/>
          <w:szCs w:val="22"/>
        </w:rPr>
        <w:t>c)</w:t>
      </w:r>
      <w:r w:rsidRPr="00B227BD">
        <w:rPr>
          <w:rFonts w:asciiTheme="minorHAnsi" w:hAnsiTheme="minorHAnsi" w:cstheme="minorHAnsi"/>
          <w:sz w:val="22"/>
          <w:szCs w:val="22"/>
        </w:rPr>
        <w:tab/>
        <w:t xml:space="preserve">zdolności technicznej lub zawodowej. </w:t>
      </w:r>
    </w:p>
    <w:p w14:paraId="643F354B" w14:textId="77777777" w:rsidR="00B227BD" w:rsidRPr="00B227BD" w:rsidRDefault="00B227BD" w:rsidP="00A174D7">
      <w:pPr>
        <w:spacing w:after="0"/>
        <w:ind w:left="993" w:firstLine="0"/>
        <w:rPr>
          <w:rFonts w:asciiTheme="minorHAnsi" w:hAnsiTheme="minorHAnsi" w:cstheme="minorHAnsi"/>
          <w:sz w:val="22"/>
          <w:szCs w:val="22"/>
        </w:rPr>
      </w:pPr>
      <w:r w:rsidRPr="00B227BD">
        <w:rPr>
          <w:rFonts w:asciiTheme="minorHAnsi" w:hAnsiTheme="minorHAnsi" w:cstheme="minorHAnsi"/>
          <w:sz w:val="22"/>
          <w:szCs w:val="22"/>
        </w:rPr>
        <w:t xml:space="preserve"> Wykonawca spełni warunek jeżeli wykaże, że:</w:t>
      </w:r>
    </w:p>
    <w:p w14:paraId="72A2A2A6" w14:textId="7D511BB9" w:rsidR="00B227BD" w:rsidRPr="00A174D7" w:rsidRDefault="00B227BD" w:rsidP="00AE3E8C">
      <w:pPr>
        <w:pStyle w:val="Akapitzlist"/>
        <w:numPr>
          <w:ilvl w:val="0"/>
          <w:numId w:val="17"/>
        </w:numPr>
        <w:spacing w:after="0"/>
        <w:rPr>
          <w:rFonts w:asciiTheme="minorHAnsi" w:hAnsiTheme="minorHAnsi" w:cstheme="minorHAnsi"/>
          <w:sz w:val="22"/>
          <w:szCs w:val="22"/>
        </w:rPr>
      </w:pPr>
      <w:r w:rsidRPr="00A174D7">
        <w:rPr>
          <w:rFonts w:asciiTheme="minorHAnsi" w:hAnsiTheme="minorHAnsi" w:cstheme="minorHAnsi"/>
          <w:sz w:val="22"/>
          <w:szCs w:val="22"/>
        </w:rPr>
        <w:t>dysponuje minimum 2 osobami (kierowcami), którzy posiadają odpowiednie kwalifikacje i zaświadczenia uprawniające do transportu towarów niebezpiecznych wymagane na podstawie ustawy z dnia 19 sierpnia 2011r. o przewozie towarów niebezpiecznych</w:t>
      </w:r>
      <w:r w:rsidR="00584937">
        <w:rPr>
          <w:rFonts w:asciiTheme="minorHAnsi" w:hAnsiTheme="minorHAnsi" w:cstheme="minorHAnsi"/>
          <w:sz w:val="22"/>
          <w:szCs w:val="22"/>
        </w:rPr>
        <w:t xml:space="preserve">, </w:t>
      </w:r>
      <w:bookmarkStart w:id="2" w:name="_Hlk38365905"/>
      <w:r w:rsidR="00584937">
        <w:rPr>
          <w:rFonts w:asciiTheme="minorHAnsi" w:hAnsiTheme="minorHAnsi" w:cstheme="minorHAnsi"/>
          <w:sz w:val="22"/>
          <w:szCs w:val="22"/>
        </w:rPr>
        <w:t>wzór stanowi Załącznik nr 3</w:t>
      </w:r>
      <w:bookmarkEnd w:id="2"/>
      <w:r w:rsidRPr="00A174D7">
        <w:rPr>
          <w:rFonts w:asciiTheme="minorHAnsi" w:hAnsiTheme="minorHAnsi" w:cstheme="minorHAnsi"/>
          <w:sz w:val="22"/>
          <w:szCs w:val="22"/>
        </w:rPr>
        <w:t>,</w:t>
      </w:r>
    </w:p>
    <w:p w14:paraId="7513B744" w14:textId="48C82CDC" w:rsidR="00B227BD" w:rsidRDefault="00B227BD" w:rsidP="00AE3E8C">
      <w:pPr>
        <w:pStyle w:val="Akapitzlist"/>
        <w:numPr>
          <w:ilvl w:val="0"/>
          <w:numId w:val="17"/>
        </w:numPr>
        <w:spacing w:after="0"/>
        <w:rPr>
          <w:rFonts w:asciiTheme="minorHAnsi" w:hAnsiTheme="minorHAnsi" w:cstheme="minorHAnsi"/>
          <w:sz w:val="22"/>
          <w:szCs w:val="22"/>
        </w:rPr>
      </w:pPr>
      <w:r w:rsidRPr="00A174D7">
        <w:rPr>
          <w:rFonts w:asciiTheme="minorHAnsi" w:hAnsiTheme="minorHAnsi" w:cstheme="minorHAnsi"/>
          <w:sz w:val="22"/>
          <w:szCs w:val="22"/>
        </w:rPr>
        <w:t>dysponuje minimum 2 pojazdami  specjalistycznymi przeznaczonymi do realizacji przedmiotowej usługi</w:t>
      </w:r>
      <w:r w:rsidR="00584937">
        <w:rPr>
          <w:rFonts w:asciiTheme="minorHAnsi" w:hAnsiTheme="minorHAnsi" w:cstheme="minorHAnsi"/>
          <w:sz w:val="22"/>
          <w:szCs w:val="22"/>
        </w:rPr>
        <w:t xml:space="preserve">, </w:t>
      </w:r>
      <w:r w:rsidR="00584937" w:rsidRPr="00584937">
        <w:rPr>
          <w:rFonts w:asciiTheme="minorHAnsi" w:hAnsiTheme="minorHAnsi" w:cstheme="minorHAnsi"/>
          <w:sz w:val="22"/>
          <w:szCs w:val="22"/>
        </w:rPr>
        <w:t xml:space="preserve">wzór stanowi Załącznik nr </w:t>
      </w:r>
      <w:r w:rsidR="00584937">
        <w:rPr>
          <w:rFonts w:asciiTheme="minorHAnsi" w:hAnsiTheme="minorHAnsi" w:cstheme="minorHAnsi"/>
          <w:sz w:val="22"/>
          <w:szCs w:val="22"/>
        </w:rPr>
        <w:t>4</w:t>
      </w:r>
      <w:r w:rsidR="00A174D7">
        <w:rPr>
          <w:rFonts w:asciiTheme="minorHAnsi" w:hAnsiTheme="minorHAnsi" w:cstheme="minorHAnsi"/>
          <w:sz w:val="22"/>
          <w:szCs w:val="22"/>
        </w:rPr>
        <w:t>.</w:t>
      </w:r>
    </w:p>
    <w:p w14:paraId="6FCF3629" w14:textId="50A18048" w:rsidR="00CC74CB" w:rsidRPr="00CC74CB" w:rsidRDefault="00086551" w:rsidP="00086551">
      <w:pPr>
        <w:spacing w:after="0"/>
        <w:ind w:left="284" w:hanging="284"/>
        <w:rPr>
          <w:rFonts w:asciiTheme="minorHAnsi" w:hAnsiTheme="minorHAnsi" w:cstheme="minorHAnsi"/>
          <w:sz w:val="22"/>
          <w:szCs w:val="22"/>
        </w:rPr>
      </w:pPr>
      <w:r w:rsidRPr="00086551">
        <w:rPr>
          <w:rFonts w:asciiTheme="minorHAnsi" w:hAnsiTheme="minorHAnsi" w:cstheme="minorHAnsi"/>
          <w:b/>
          <w:bCs/>
          <w:sz w:val="22"/>
          <w:szCs w:val="22"/>
        </w:rPr>
        <w:t>2</w:t>
      </w:r>
      <w:r>
        <w:rPr>
          <w:rFonts w:asciiTheme="minorHAnsi" w:hAnsiTheme="minorHAnsi" w:cstheme="minorHAnsi"/>
          <w:sz w:val="22"/>
          <w:szCs w:val="22"/>
        </w:rPr>
        <w:t xml:space="preserve">.   </w:t>
      </w:r>
      <w:r w:rsidR="00CC74CB">
        <w:rPr>
          <w:rFonts w:asciiTheme="minorHAnsi" w:hAnsiTheme="minorHAnsi" w:cstheme="minorHAnsi"/>
          <w:sz w:val="22"/>
          <w:szCs w:val="22"/>
        </w:rPr>
        <w:t xml:space="preserve">Łącznie z ofertą Wykonawcy złoży oświadczenia, stanowiące wstępne potwierdzenie braku podstaw wykluczenia z udziału w postępowaniu o udzielenie zamówienia publicznego oraz spełnianie warunków, wyżej określonych przez Zamawiającego. Oświadczenia stanowią Załączniki nr </w:t>
      </w:r>
      <w:r w:rsidR="00584937">
        <w:rPr>
          <w:rFonts w:asciiTheme="minorHAnsi" w:hAnsiTheme="minorHAnsi" w:cstheme="minorHAnsi"/>
          <w:sz w:val="22"/>
          <w:szCs w:val="22"/>
        </w:rPr>
        <w:t>5</w:t>
      </w:r>
      <w:r w:rsidR="00CC74CB">
        <w:rPr>
          <w:rFonts w:asciiTheme="minorHAnsi" w:hAnsiTheme="minorHAnsi" w:cstheme="minorHAnsi"/>
          <w:sz w:val="22"/>
          <w:szCs w:val="22"/>
        </w:rPr>
        <w:t xml:space="preserve"> i </w:t>
      </w:r>
      <w:r w:rsidR="00584937">
        <w:rPr>
          <w:rFonts w:asciiTheme="minorHAnsi" w:hAnsiTheme="minorHAnsi" w:cstheme="minorHAnsi"/>
          <w:sz w:val="22"/>
          <w:szCs w:val="22"/>
        </w:rPr>
        <w:t>6</w:t>
      </w:r>
      <w:r w:rsidR="00CC74CB">
        <w:rPr>
          <w:rFonts w:asciiTheme="minorHAnsi" w:hAnsiTheme="minorHAnsi" w:cstheme="minorHAnsi"/>
          <w:sz w:val="22"/>
          <w:szCs w:val="22"/>
        </w:rPr>
        <w:t xml:space="preserve"> do SIWZ.</w:t>
      </w:r>
    </w:p>
    <w:p w14:paraId="73EB5BD5" w14:textId="77777777" w:rsidR="00A174D7" w:rsidRPr="00A174D7" w:rsidRDefault="00A174D7" w:rsidP="00A174D7">
      <w:pPr>
        <w:spacing w:after="0"/>
        <w:rPr>
          <w:rFonts w:asciiTheme="minorHAnsi" w:hAnsiTheme="minorHAnsi" w:cstheme="minorHAnsi"/>
          <w:sz w:val="22"/>
          <w:szCs w:val="22"/>
        </w:rPr>
      </w:pPr>
    </w:p>
    <w:p w14:paraId="203958EC" w14:textId="77777777" w:rsidR="00C31A46" w:rsidRPr="00413D39" w:rsidRDefault="00C31A46" w:rsidP="00562B0D">
      <w:pPr>
        <w:keepNext/>
        <w:widowControl w:val="0"/>
        <w:pBdr>
          <w:top w:val="single" w:sz="4" w:space="1" w:color="auto"/>
          <w:left w:val="single" w:sz="4" w:space="4" w:color="auto"/>
          <w:bottom w:val="single" w:sz="4" w:space="1" w:color="auto"/>
          <w:right w:val="single" w:sz="4" w:space="4" w:color="auto"/>
        </w:pBdr>
        <w:shd w:val="clear" w:color="auto" w:fill="F2F2F2" w:themeFill="background1" w:themeFillShade="F2"/>
        <w:snapToGrid w:val="0"/>
        <w:spacing w:after="240" w:line="276" w:lineRule="auto"/>
        <w:ind w:left="1560" w:hanging="1560"/>
        <w:outlineLvl w:val="0"/>
        <w:rPr>
          <w:rFonts w:asciiTheme="minorHAnsi" w:hAnsiTheme="minorHAnsi" w:cstheme="minorHAnsi"/>
          <w:b/>
          <w:sz w:val="22"/>
          <w:szCs w:val="22"/>
        </w:rPr>
      </w:pPr>
      <w:r w:rsidRPr="00413D39">
        <w:rPr>
          <w:rFonts w:asciiTheme="minorHAnsi" w:hAnsiTheme="minorHAnsi" w:cstheme="minorHAnsi"/>
          <w:b/>
          <w:sz w:val="22"/>
          <w:szCs w:val="22"/>
        </w:rPr>
        <w:t>Rozdział III</w:t>
      </w:r>
      <w:r w:rsidRPr="00413D39">
        <w:rPr>
          <w:rFonts w:asciiTheme="minorHAnsi" w:hAnsiTheme="minorHAnsi" w:cstheme="minorHAnsi"/>
          <w:b/>
          <w:sz w:val="22"/>
          <w:szCs w:val="22"/>
        </w:rPr>
        <w:tab/>
        <w:t>Wykaz oświadczeń lub dokumentów, potwierdzających spełnianie warunków udziału w postępowaniu oraz brak podstaw do wykluczenia</w:t>
      </w:r>
      <w:r w:rsidR="000C7562" w:rsidRPr="00413D39">
        <w:rPr>
          <w:rFonts w:asciiTheme="minorHAnsi" w:hAnsiTheme="minorHAnsi" w:cstheme="minorHAnsi"/>
          <w:b/>
          <w:sz w:val="22"/>
          <w:szCs w:val="22"/>
        </w:rPr>
        <w:t>, składanych na wezwanie Zamawiającego.</w:t>
      </w:r>
    </w:p>
    <w:p w14:paraId="649A9ADE" w14:textId="77777777" w:rsidR="00CC74CB" w:rsidRDefault="00914F77" w:rsidP="00CC74CB">
      <w:pPr>
        <w:pStyle w:val="Nagwek7"/>
        <w:numPr>
          <w:ilvl w:val="0"/>
          <w:numId w:val="0"/>
        </w:numPr>
        <w:spacing w:line="276" w:lineRule="auto"/>
        <w:ind w:left="284"/>
        <w:rPr>
          <w:rFonts w:asciiTheme="minorHAnsi" w:hAnsiTheme="minorHAnsi" w:cstheme="minorHAnsi"/>
          <w:b/>
          <w:i w:val="0"/>
          <w:sz w:val="22"/>
          <w:szCs w:val="22"/>
          <w:u w:val="none"/>
        </w:rPr>
      </w:pPr>
      <w:r w:rsidRPr="00413D39">
        <w:rPr>
          <w:rFonts w:asciiTheme="minorHAnsi" w:hAnsiTheme="minorHAnsi" w:cstheme="minorHAnsi"/>
          <w:b/>
          <w:i w:val="0"/>
          <w:sz w:val="22"/>
          <w:szCs w:val="22"/>
          <w:u w:val="none"/>
        </w:rPr>
        <w:t>Zamawiający wezwie Wykonawcę</w:t>
      </w:r>
      <w:r w:rsidR="006537AD" w:rsidRPr="00413D39">
        <w:rPr>
          <w:rFonts w:asciiTheme="minorHAnsi" w:hAnsiTheme="minorHAnsi" w:cstheme="minorHAnsi"/>
          <w:b/>
          <w:i w:val="0"/>
          <w:sz w:val="22"/>
          <w:szCs w:val="22"/>
          <w:u w:val="none"/>
        </w:rPr>
        <w:t>, którego oferta zostanie najwyżej oceniona</w:t>
      </w:r>
      <w:r w:rsidRPr="00413D39">
        <w:rPr>
          <w:rFonts w:asciiTheme="minorHAnsi" w:hAnsiTheme="minorHAnsi" w:cstheme="minorHAnsi"/>
          <w:b/>
          <w:i w:val="0"/>
          <w:sz w:val="22"/>
          <w:szCs w:val="22"/>
          <w:u w:val="none"/>
        </w:rPr>
        <w:t xml:space="preserve"> do złożenia </w:t>
      </w:r>
      <w:r w:rsidR="00CC74CB">
        <w:rPr>
          <w:rFonts w:asciiTheme="minorHAnsi" w:hAnsiTheme="minorHAnsi" w:cstheme="minorHAnsi"/>
          <w:b/>
          <w:i w:val="0"/>
          <w:sz w:val="22"/>
          <w:szCs w:val="22"/>
          <w:u w:val="none"/>
        </w:rPr>
        <w:t>niżej wymienionych dokumentów:</w:t>
      </w:r>
    </w:p>
    <w:p w14:paraId="6C8D2611" w14:textId="0D03C49E" w:rsidR="001A0965" w:rsidRPr="00413D39" w:rsidRDefault="001A0965" w:rsidP="00CC74CB">
      <w:pPr>
        <w:pStyle w:val="Nagwek7"/>
        <w:numPr>
          <w:ilvl w:val="0"/>
          <w:numId w:val="0"/>
        </w:numPr>
        <w:spacing w:line="276" w:lineRule="auto"/>
        <w:ind w:left="284"/>
        <w:rPr>
          <w:rFonts w:asciiTheme="minorHAnsi" w:hAnsiTheme="minorHAnsi" w:cstheme="minorHAnsi"/>
          <w:i w:val="0"/>
          <w:iCs w:val="0"/>
          <w:sz w:val="22"/>
          <w:szCs w:val="22"/>
          <w:u w:val="none"/>
        </w:rPr>
      </w:pPr>
      <w:r w:rsidRPr="00413D39">
        <w:rPr>
          <w:rFonts w:asciiTheme="minorHAnsi" w:hAnsiTheme="minorHAnsi" w:cstheme="minorHAnsi"/>
          <w:i w:val="0"/>
          <w:iCs w:val="0"/>
          <w:sz w:val="22"/>
          <w:szCs w:val="22"/>
          <w:u w:val="none"/>
        </w:rPr>
        <w:t>W celu potwierdzenia braku podstaw do wykluczenia z powodu niespełnienia warunków, o których mowa w art. 24 ust. 1 pkt 12-23 oraz art. 24 ust. 5</w:t>
      </w:r>
      <w:r w:rsidR="0005672B" w:rsidRPr="00413D39">
        <w:rPr>
          <w:rFonts w:asciiTheme="minorHAnsi" w:hAnsiTheme="minorHAnsi" w:cstheme="minorHAnsi"/>
          <w:i w:val="0"/>
          <w:iCs w:val="0"/>
          <w:sz w:val="22"/>
          <w:szCs w:val="22"/>
          <w:u w:val="none"/>
        </w:rPr>
        <w:t xml:space="preserve"> pkt. 1 i 8</w:t>
      </w:r>
      <w:r w:rsidRPr="00413D39">
        <w:rPr>
          <w:rFonts w:asciiTheme="minorHAnsi" w:hAnsiTheme="minorHAnsi" w:cstheme="minorHAnsi"/>
          <w:i w:val="0"/>
          <w:iCs w:val="0"/>
          <w:sz w:val="22"/>
          <w:szCs w:val="22"/>
          <w:u w:val="none"/>
        </w:rPr>
        <w:t xml:space="preserve"> ustawy Zamawiający wymaga przedstawienia:</w:t>
      </w:r>
    </w:p>
    <w:p w14:paraId="7DFA4A44" w14:textId="77777777" w:rsidR="00392C75" w:rsidRPr="00413D39" w:rsidRDefault="00392C75" w:rsidP="00D03E03">
      <w:pPr>
        <w:numPr>
          <w:ilvl w:val="2"/>
          <w:numId w:val="3"/>
        </w:numPr>
        <w:autoSpaceDE w:val="0"/>
        <w:autoSpaceDN w:val="0"/>
        <w:adjustRightInd w:val="0"/>
        <w:spacing w:after="0"/>
        <w:ind w:left="709" w:hanging="425"/>
        <w:rPr>
          <w:rFonts w:asciiTheme="minorHAnsi" w:hAnsiTheme="minorHAnsi" w:cstheme="minorHAnsi"/>
          <w:sz w:val="22"/>
          <w:szCs w:val="22"/>
        </w:rPr>
      </w:pPr>
      <w:r w:rsidRPr="00413D39">
        <w:rPr>
          <w:rFonts w:asciiTheme="minorHAnsi" w:hAnsiTheme="minorHAnsi" w:cstheme="minorHAnsi"/>
          <w:b/>
          <w:sz w:val="22"/>
          <w:szCs w:val="22"/>
        </w:rPr>
        <w:t>odpisu z właściwego rejestru</w:t>
      </w:r>
      <w:r w:rsidRPr="00413D39">
        <w:rPr>
          <w:rFonts w:asciiTheme="minorHAnsi" w:hAnsiTheme="minorHAnsi" w:cstheme="minorHAnsi"/>
          <w:sz w:val="22"/>
          <w:szCs w:val="22"/>
        </w:rPr>
        <w:t xml:space="preserve"> lub z Centralnej </w:t>
      </w:r>
      <w:r w:rsidR="00E509B4" w:rsidRPr="00413D39">
        <w:rPr>
          <w:rFonts w:asciiTheme="minorHAnsi" w:hAnsiTheme="minorHAnsi" w:cstheme="minorHAnsi"/>
          <w:sz w:val="22"/>
          <w:szCs w:val="22"/>
        </w:rPr>
        <w:t>E</w:t>
      </w:r>
      <w:r w:rsidRPr="00413D39">
        <w:rPr>
          <w:rFonts w:asciiTheme="minorHAnsi" w:hAnsiTheme="minorHAnsi" w:cstheme="minorHAnsi"/>
          <w:sz w:val="22"/>
          <w:szCs w:val="22"/>
        </w:rPr>
        <w:t xml:space="preserve">widencji i </w:t>
      </w:r>
      <w:r w:rsidR="00E509B4" w:rsidRPr="00413D39">
        <w:rPr>
          <w:rFonts w:asciiTheme="minorHAnsi" w:hAnsiTheme="minorHAnsi" w:cstheme="minorHAnsi"/>
          <w:sz w:val="22"/>
          <w:szCs w:val="22"/>
        </w:rPr>
        <w:t>I</w:t>
      </w:r>
      <w:r w:rsidRPr="00413D39">
        <w:rPr>
          <w:rFonts w:asciiTheme="minorHAnsi" w:hAnsiTheme="minorHAnsi" w:cstheme="minorHAnsi"/>
          <w:sz w:val="22"/>
          <w:szCs w:val="22"/>
        </w:rPr>
        <w:t xml:space="preserve">nformacji o </w:t>
      </w:r>
      <w:r w:rsidR="00E509B4" w:rsidRPr="00413D39">
        <w:rPr>
          <w:rFonts w:asciiTheme="minorHAnsi" w:hAnsiTheme="minorHAnsi" w:cstheme="minorHAnsi"/>
          <w:sz w:val="22"/>
          <w:szCs w:val="22"/>
        </w:rPr>
        <w:t>D</w:t>
      </w:r>
      <w:r w:rsidRPr="00413D39">
        <w:rPr>
          <w:rFonts w:asciiTheme="minorHAnsi" w:hAnsiTheme="minorHAnsi" w:cstheme="minorHAnsi"/>
          <w:sz w:val="22"/>
          <w:szCs w:val="22"/>
        </w:rPr>
        <w:t xml:space="preserve">ziałalności </w:t>
      </w:r>
      <w:r w:rsidR="00E509B4" w:rsidRPr="00413D39">
        <w:rPr>
          <w:rFonts w:asciiTheme="minorHAnsi" w:hAnsiTheme="minorHAnsi" w:cstheme="minorHAnsi"/>
          <w:sz w:val="22"/>
          <w:szCs w:val="22"/>
        </w:rPr>
        <w:t>G</w:t>
      </w:r>
      <w:r w:rsidRPr="00413D39">
        <w:rPr>
          <w:rFonts w:asciiTheme="minorHAnsi" w:hAnsiTheme="minorHAnsi" w:cstheme="minorHAnsi"/>
          <w:sz w:val="22"/>
          <w:szCs w:val="22"/>
        </w:rPr>
        <w:t>ospodarczej, jeżeli odrębne przepisy wymagają wpisu do rejestru lub ewidencji,</w:t>
      </w:r>
      <w:r w:rsidRPr="00413D39">
        <w:rPr>
          <w:rFonts w:asciiTheme="minorHAnsi" w:eastAsia="TimesNewRoman" w:hAnsiTheme="minorHAnsi" w:cstheme="minorHAnsi"/>
          <w:sz w:val="22"/>
          <w:szCs w:val="22"/>
        </w:rPr>
        <w:t xml:space="preserve"> </w:t>
      </w:r>
      <w:r w:rsidRPr="00413D39">
        <w:rPr>
          <w:rFonts w:asciiTheme="minorHAnsi" w:eastAsia="TimesNewRoman" w:hAnsiTheme="minorHAnsi" w:cstheme="minorHAnsi"/>
          <w:sz w:val="22"/>
          <w:szCs w:val="22"/>
          <w:lang w:eastAsia="pl-PL"/>
        </w:rPr>
        <w:t>w celu potwierdzenia braku podstaw wykluczenia na podstawie art. 24 ust. 5 pkt 1  i art. 25 ust. 1 pkt. 1 i 3 ustawy Pzp;</w:t>
      </w:r>
    </w:p>
    <w:p w14:paraId="25E6A873" w14:textId="77777777" w:rsidR="00FF753A" w:rsidRPr="00413D39" w:rsidRDefault="00FF753A" w:rsidP="00D03E03">
      <w:pPr>
        <w:autoSpaceDE w:val="0"/>
        <w:autoSpaceDN w:val="0"/>
        <w:adjustRightInd w:val="0"/>
        <w:spacing w:after="0"/>
        <w:ind w:left="709" w:firstLine="0"/>
        <w:rPr>
          <w:rFonts w:asciiTheme="minorHAnsi" w:hAnsiTheme="minorHAnsi" w:cstheme="minorHAnsi"/>
          <w:sz w:val="22"/>
          <w:szCs w:val="22"/>
        </w:rPr>
      </w:pPr>
    </w:p>
    <w:p w14:paraId="1CD8FC20" w14:textId="67F34751" w:rsidR="00C46442" w:rsidRPr="00413D39" w:rsidRDefault="00392C75" w:rsidP="00D03E03">
      <w:pPr>
        <w:pStyle w:val="Nagwek7"/>
        <w:numPr>
          <w:ilvl w:val="0"/>
          <w:numId w:val="0"/>
        </w:numPr>
        <w:spacing w:after="0"/>
        <w:ind w:left="284" w:hanging="284"/>
        <w:rPr>
          <w:rFonts w:asciiTheme="minorHAnsi" w:hAnsiTheme="minorHAnsi" w:cstheme="minorHAnsi"/>
          <w:i w:val="0"/>
          <w:iCs w:val="0"/>
          <w:spacing w:val="-4"/>
          <w:w w:val="102"/>
          <w:sz w:val="22"/>
          <w:szCs w:val="22"/>
          <w:u w:val="none"/>
        </w:rPr>
      </w:pPr>
      <w:r w:rsidRPr="00413D39">
        <w:rPr>
          <w:rFonts w:asciiTheme="minorHAnsi" w:hAnsiTheme="minorHAnsi" w:cstheme="minorHAnsi"/>
          <w:i w:val="0"/>
          <w:iCs w:val="0"/>
          <w:sz w:val="22"/>
          <w:szCs w:val="22"/>
          <w:u w:val="none"/>
        </w:rPr>
        <w:t xml:space="preserve">2. </w:t>
      </w:r>
      <w:r w:rsidR="00C46442" w:rsidRPr="00413D39">
        <w:rPr>
          <w:rFonts w:asciiTheme="minorHAnsi" w:hAnsiTheme="minorHAnsi" w:cstheme="minorHAnsi"/>
          <w:i w:val="0"/>
          <w:iCs w:val="0"/>
          <w:sz w:val="22"/>
          <w:szCs w:val="22"/>
          <w:u w:val="none"/>
        </w:rPr>
        <w:t xml:space="preserve">W celu potwierdzenia, że </w:t>
      </w:r>
      <w:r w:rsidR="00F87158">
        <w:rPr>
          <w:rFonts w:asciiTheme="minorHAnsi" w:hAnsiTheme="minorHAnsi" w:cstheme="minorHAnsi"/>
          <w:i w:val="0"/>
          <w:iCs w:val="0"/>
          <w:sz w:val="22"/>
          <w:szCs w:val="22"/>
          <w:u w:val="none"/>
        </w:rPr>
        <w:t xml:space="preserve">Wykonawca </w:t>
      </w:r>
      <w:r w:rsidR="00A174D7">
        <w:rPr>
          <w:rFonts w:asciiTheme="minorHAnsi" w:hAnsiTheme="minorHAnsi" w:cstheme="minorHAnsi"/>
          <w:i w:val="0"/>
          <w:iCs w:val="0"/>
          <w:sz w:val="22"/>
          <w:szCs w:val="22"/>
          <w:u w:val="none"/>
        </w:rPr>
        <w:t xml:space="preserve">spełnia warunki udziału w postępowaniu </w:t>
      </w:r>
      <w:r w:rsidR="00C46442" w:rsidRPr="00413D39">
        <w:rPr>
          <w:rFonts w:asciiTheme="minorHAnsi" w:hAnsiTheme="minorHAnsi" w:cstheme="minorHAnsi"/>
          <w:i w:val="0"/>
          <w:iCs w:val="0"/>
          <w:sz w:val="22"/>
          <w:szCs w:val="22"/>
          <w:u w:val="none"/>
        </w:rPr>
        <w:t xml:space="preserve">Zamawiający </w:t>
      </w:r>
      <w:r w:rsidR="00151302" w:rsidRPr="00413D39">
        <w:rPr>
          <w:rFonts w:asciiTheme="minorHAnsi" w:hAnsiTheme="minorHAnsi" w:cstheme="minorHAnsi"/>
          <w:i w:val="0"/>
          <w:iCs w:val="0"/>
          <w:sz w:val="22"/>
          <w:szCs w:val="22"/>
          <w:u w:val="none"/>
        </w:rPr>
        <w:t xml:space="preserve">będzie </w:t>
      </w:r>
      <w:r w:rsidR="00C46442" w:rsidRPr="00413D39">
        <w:rPr>
          <w:rFonts w:asciiTheme="minorHAnsi" w:hAnsiTheme="minorHAnsi" w:cstheme="minorHAnsi"/>
          <w:i w:val="0"/>
          <w:iCs w:val="0"/>
          <w:sz w:val="22"/>
          <w:szCs w:val="22"/>
          <w:u w:val="none"/>
        </w:rPr>
        <w:t>wymaga</w:t>
      </w:r>
      <w:r w:rsidR="00151302" w:rsidRPr="00413D39">
        <w:rPr>
          <w:rFonts w:asciiTheme="minorHAnsi" w:hAnsiTheme="minorHAnsi" w:cstheme="minorHAnsi"/>
          <w:i w:val="0"/>
          <w:iCs w:val="0"/>
          <w:sz w:val="22"/>
          <w:szCs w:val="22"/>
          <w:u w:val="none"/>
        </w:rPr>
        <w:t>ł od Wykonawcy, któr</w:t>
      </w:r>
      <w:r w:rsidR="0028340F" w:rsidRPr="00413D39">
        <w:rPr>
          <w:rFonts w:asciiTheme="minorHAnsi" w:hAnsiTheme="minorHAnsi" w:cstheme="minorHAnsi"/>
          <w:i w:val="0"/>
          <w:iCs w:val="0"/>
          <w:sz w:val="22"/>
          <w:szCs w:val="22"/>
          <w:u w:val="none"/>
        </w:rPr>
        <w:t xml:space="preserve">ego </w:t>
      </w:r>
      <w:r w:rsidR="00151302" w:rsidRPr="00413D39">
        <w:rPr>
          <w:rFonts w:asciiTheme="minorHAnsi" w:hAnsiTheme="minorHAnsi" w:cstheme="minorHAnsi"/>
          <w:i w:val="0"/>
          <w:iCs w:val="0"/>
          <w:sz w:val="22"/>
          <w:szCs w:val="22"/>
          <w:u w:val="none"/>
        </w:rPr>
        <w:t xml:space="preserve"> ofert</w:t>
      </w:r>
      <w:r w:rsidR="0028340F" w:rsidRPr="00413D39">
        <w:rPr>
          <w:rFonts w:asciiTheme="minorHAnsi" w:hAnsiTheme="minorHAnsi" w:cstheme="minorHAnsi"/>
          <w:i w:val="0"/>
          <w:iCs w:val="0"/>
          <w:sz w:val="22"/>
          <w:szCs w:val="22"/>
          <w:u w:val="none"/>
        </w:rPr>
        <w:t>a została</w:t>
      </w:r>
      <w:r w:rsidR="00151302" w:rsidRPr="00413D39">
        <w:rPr>
          <w:rFonts w:asciiTheme="minorHAnsi" w:hAnsiTheme="minorHAnsi" w:cstheme="minorHAnsi"/>
          <w:i w:val="0"/>
          <w:iCs w:val="0"/>
          <w:sz w:val="22"/>
          <w:szCs w:val="22"/>
          <w:u w:val="none"/>
        </w:rPr>
        <w:t xml:space="preserve"> najwyżej ocenion</w:t>
      </w:r>
      <w:r w:rsidR="0028340F" w:rsidRPr="00413D39">
        <w:rPr>
          <w:rFonts w:asciiTheme="minorHAnsi" w:hAnsiTheme="minorHAnsi" w:cstheme="minorHAnsi"/>
          <w:i w:val="0"/>
          <w:iCs w:val="0"/>
          <w:sz w:val="22"/>
          <w:szCs w:val="22"/>
          <w:u w:val="none"/>
        </w:rPr>
        <w:t>a,</w:t>
      </w:r>
      <w:r w:rsidR="00151302" w:rsidRPr="00413D39">
        <w:rPr>
          <w:rFonts w:asciiTheme="minorHAnsi" w:hAnsiTheme="minorHAnsi" w:cstheme="minorHAnsi"/>
          <w:i w:val="0"/>
          <w:iCs w:val="0"/>
          <w:sz w:val="22"/>
          <w:szCs w:val="22"/>
          <w:u w:val="none"/>
        </w:rPr>
        <w:t xml:space="preserve"> </w:t>
      </w:r>
      <w:r w:rsidR="00C46442" w:rsidRPr="00413D39">
        <w:rPr>
          <w:rFonts w:asciiTheme="minorHAnsi" w:hAnsiTheme="minorHAnsi" w:cstheme="minorHAnsi"/>
          <w:i w:val="0"/>
          <w:iCs w:val="0"/>
          <w:sz w:val="22"/>
          <w:szCs w:val="22"/>
          <w:u w:val="none"/>
        </w:rPr>
        <w:t>przedstawienia:</w:t>
      </w:r>
    </w:p>
    <w:p w14:paraId="3119DD58" w14:textId="7B03CABC" w:rsidR="00A174D7" w:rsidRPr="00A174D7" w:rsidRDefault="00A174D7" w:rsidP="00AE3E8C">
      <w:pPr>
        <w:pStyle w:val="Akapitzlist"/>
        <w:numPr>
          <w:ilvl w:val="0"/>
          <w:numId w:val="18"/>
        </w:numPr>
        <w:autoSpaceDE w:val="0"/>
        <w:autoSpaceDN w:val="0"/>
        <w:adjustRightInd w:val="0"/>
        <w:spacing w:after="0"/>
        <w:ind w:left="709" w:hanging="425"/>
        <w:rPr>
          <w:rFonts w:asciiTheme="minorHAnsi" w:hAnsiTheme="minorHAnsi" w:cstheme="minorHAnsi"/>
          <w:sz w:val="22"/>
          <w:szCs w:val="22"/>
        </w:rPr>
      </w:pPr>
      <w:r w:rsidRPr="00A174D7">
        <w:rPr>
          <w:rFonts w:asciiTheme="minorHAnsi" w:hAnsiTheme="minorHAnsi" w:cstheme="minorHAnsi"/>
          <w:sz w:val="22"/>
          <w:szCs w:val="22"/>
        </w:rPr>
        <w:t>zezwolenia (decyzji) na prowadzenie działalności w zakresie odbioru i transportu odpadów medycznych w tym odpadów niebezpiecznych z grupy 18, wydanego przez uprawnione instytucje</w:t>
      </w:r>
      <w:r>
        <w:rPr>
          <w:rFonts w:asciiTheme="minorHAnsi" w:hAnsiTheme="minorHAnsi" w:cstheme="minorHAnsi"/>
          <w:sz w:val="22"/>
          <w:szCs w:val="22"/>
        </w:rPr>
        <w:t>,</w:t>
      </w:r>
      <w:r w:rsidRPr="00A174D7">
        <w:rPr>
          <w:rFonts w:asciiTheme="minorHAnsi" w:hAnsiTheme="minorHAnsi" w:cstheme="minorHAnsi"/>
          <w:sz w:val="22"/>
          <w:szCs w:val="22"/>
        </w:rPr>
        <w:t xml:space="preserve">  </w:t>
      </w:r>
    </w:p>
    <w:p w14:paraId="484D5043" w14:textId="777FC377" w:rsidR="00A174D7" w:rsidRPr="00A174D7" w:rsidRDefault="00A174D7" w:rsidP="00AE3E8C">
      <w:pPr>
        <w:pStyle w:val="Akapitzlist"/>
        <w:numPr>
          <w:ilvl w:val="0"/>
          <w:numId w:val="18"/>
        </w:numPr>
        <w:autoSpaceDE w:val="0"/>
        <w:autoSpaceDN w:val="0"/>
        <w:adjustRightInd w:val="0"/>
        <w:spacing w:after="0"/>
        <w:ind w:left="709" w:hanging="425"/>
        <w:rPr>
          <w:rFonts w:asciiTheme="minorHAnsi" w:hAnsiTheme="minorHAnsi" w:cstheme="minorHAnsi"/>
          <w:sz w:val="22"/>
          <w:szCs w:val="22"/>
        </w:rPr>
      </w:pPr>
      <w:r w:rsidRPr="00A174D7">
        <w:rPr>
          <w:rFonts w:asciiTheme="minorHAnsi" w:hAnsiTheme="minorHAnsi" w:cstheme="minorHAnsi"/>
          <w:sz w:val="22"/>
          <w:szCs w:val="22"/>
        </w:rPr>
        <w:t>zezwolenia (decyzji) na prowadzenie działalności w zakresie termicznego unieszkodliwiania odpadów medycznych  dla instalacji  zlokalizowanych zgodnie  z zasadą bliskości (art. 20 ustawy z 14 grudnia 2012r. o opadach),  mających wolne moce przerobowe</w:t>
      </w:r>
      <w:r>
        <w:rPr>
          <w:rFonts w:asciiTheme="minorHAnsi" w:hAnsiTheme="minorHAnsi" w:cstheme="minorHAnsi"/>
          <w:sz w:val="22"/>
          <w:szCs w:val="22"/>
        </w:rPr>
        <w:t>,</w:t>
      </w:r>
    </w:p>
    <w:p w14:paraId="590CE544" w14:textId="48FC4AEB" w:rsidR="00A174D7" w:rsidRPr="00A174D7" w:rsidRDefault="00A174D7" w:rsidP="00AE3E8C">
      <w:pPr>
        <w:pStyle w:val="Akapitzlist"/>
        <w:numPr>
          <w:ilvl w:val="0"/>
          <w:numId w:val="18"/>
        </w:numPr>
        <w:autoSpaceDE w:val="0"/>
        <w:autoSpaceDN w:val="0"/>
        <w:adjustRightInd w:val="0"/>
        <w:spacing w:after="0"/>
        <w:ind w:left="709" w:hanging="425"/>
        <w:rPr>
          <w:rFonts w:asciiTheme="minorHAnsi" w:hAnsiTheme="minorHAnsi" w:cstheme="minorHAnsi"/>
          <w:sz w:val="22"/>
          <w:szCs w:val="22"/>
        </w:rPr>
      </w:pPr>
      <w:r w:rsidRPr="00A174D7">
        <w:rPr>
          <w:rFonts w:asciiTheme="minorHAnsi" w:hAnsiTheme="minorHAnsi" w:cstheme="minorHAnsi"/>
          <w:sz w:val="22"/>
          <w:szCs w:val="22"/>
        </w:rPr>
        <w:t>pozwolenia na użytkowanie (eksploatację) zakładu unieszkodliwiania odpadów w zakresie przedmiotu zamówienia;</w:t>
      </w:r>
    </w:p>
    <w:p w14:paraId="5EC4541E" w14:textId="25414E32" w:rsidR="00A174D7" w:rsidRPr="00A174D7" w:rsidRDefault="00A174D7" w:rsidP="00AE3E8C">
      <w:pPr>
        <w:pStyle w:val="Akapitzlist"/>
        <w:numPr>
          <w:ilvl w:val="0"/>
          <w:numId w:val="18"/>
        </w:numPr>
        <w:autoSpaceDE w:val="0"/>
        <w:autoSpaceDN w:val="0"/>
        <w:adjustRightInd w:val="0"/>
        <w:spacing w:after="0"/>
        <w:ind w:left="709" w:hanging="425"/>
        <w:rPr>
          <w:rFonts w:asciiTheme="minorHAnsi" w:hAnsiTheme="minorHAnsi" w:cstheme="minorHAnsi"/>
          <w:sz w:val="22"/>
          <w:szCs w:val="22"/>
        </w:rPr>
      </w:pPr>
      <w:r w:rsidRPr="00A174D7">
        <w:rPr>
          <w:rFonts w:asciiTheme="minorHAnsi" w:hAnsiTheme="minorHAnsi" w:cstheme="minorHAnsi"/>
          <w:sz w:val="22"/>
          <w:szCs w:val="22"/>
        </w:rPr>
        <w:t>polisy, a w przypadku jej braku innego dokumentu potwierdzającego, że Wykonawca ubezpieczony jest od odpowiedzialności cywilnej w zakresie prowadzonej działalności związanej z przedmiotem zamówienia;</w:t>
      </w:r>
    </w:p>
    <w:p w14:paraId="4FDEBFD2" w14:textId="28E30F79" w:rsidR="00A174D7" w:rsidRPr="00A174D7" w:rsidRDefault="00A174D7" w:rsidP="00AE3E8C">
      <w:pPr>
        <w:pStyle w:val="Akapitzlist"/>
        <w:numPr>
          <w:ilvl w:val="0"/>
          <w:numId w:val="18"/>
        </w:numPr>
        <w:autoSpaceDE w:val="0"/>
        <w:autoSpaceDN w:val="0"/>
        <w:adjustRightInd w:val="0"/>
        <w:spacing w:after="0"/>
        <w:ind w:left="709" w:hanging="425"/>
        <w:rPr>
          <w:rFonts w:asciiTheme="minorHAnsi" w:hAnsiTheme="minorHAnsi" w:cstheme="minorHAnsi"/>
          <w:sz w:val="22"/>
          <w:szCs w:val="22"/>
        </w:rPr>
      </w:pPr>
      <w:r w:rsidRPr="00A174D7">
        <w:rPr>
          <w:rFonts w:asciiTheme="minorHAnsi" w:hAnsiTheme="minorHAnsi" w:cstheme="minorHAnsi"/>
          <w:sz w:val="22"/>
          <w:szCs w:val="22"/>
        </w:rPr>
        <w:lastRenderedPageBreak/>
        <w:t xml:space="preserve">wykazu pojazdów specjalistycznych przewidzianych do wykonania zamówienia z podaniem ich ładowności oraz informacją o podstawie do dysponowania tymi pojazdami -  Załącznik nr </w:t>
      </w:r>
      <w:r w:rsidR="00584937">
        <w:rPr>
          <w:rFonts w:asciiTheme="minorHAnsi" w:hAnsiTheme="minorHAnsi" w:cstheme="minorHAnsi"/>
          <w:sz w:val="22"/>
          <w:szCs w:val="22"/>
        </w:rPr>
        <w:t>4</w:t>
      </w:r>
      <w:r w:rsidRPr="00A174D7">
        <w:rPr>
          <w:rFonts w:asciiTheme="minorHAnsi" w:hAnsiTheme="minorHAnsi" w:cstheme="minorHAnsi"/>
          <w:sz w:val="22"/>
          <w:szCs w:val="22"/>
        </w:rPr>
        <w:t>;</w:t>
      </w:r>
    </w:p>
    <w:p w14:paraId="1488350D" w14:textId="7B4B4DDD" w:rsidR="00392C75" w:rsidRPr="00A174D7" w:rsidRDefault="00A174D7" w:rsidP="00D03E03">
      <w:pPr>
        <w:pStyle w:val="Akapitzlist"/>
        <w:numPr>
          <w:ilvl w:val="0"/>
          <w:numId w:val="18"/>
        </w:numPr>
        <w:autoSpaceDE w:val="0"/>
        <w:autoSpaceDN w:val="0"/>
        <w:adjustRightInd w:val="0"/>
        <w:spacing w:after="0"/>
        <w:ind w:left="709" w:hanging="425"/>
        <w:rPr>
          <w:rFonts w:asciiTheme="minorHAnsi" w:hAnsiTheme="minorHAnsi" w:cstheme="minorHAnsi"/>
          <w:sz w:val="22"/>
          <w:szCs w:val="22"/>
        </w:rPr>
      </w:pPr>
      <w:r w:rsidRPr="00A174D7">
        <w:rPr>
          <w:rFonts w:asciiTheme="minorHAnsi" w:hAnsiTheme="minorHAnsi" w:cstheme="minorHAnsi"/>
          <w:sz w:val="22"/>
          <w:szCs w:val="22"/>
        </w:rPr>
        <w:t xml:space="preserve">wykazu osób (kierowców), skierowanych przez Wykonawcę do realizacji zamówienia publicznego, a w szczególności odpowiedzialnych za transport odpadów niebezpiecznych, wraz z informacjami na temat  ich kwalifikacji zawodowych, uprawnień niezbędnych do wykonania zamówienia publicznego, a także zakresu wykonywanych przez nich czynności wraz z  informacją o podstawie do dysponowania tymi osobami – Załącznik nr </w:t>
      </w:r>
      <w:r w:rsidR="00584937">
        <w:rPr>
          <w:rFonts w:asciiTheme="minorHAnsi" w:hAnsiTheme="minorHAnsi" w:cstheme="minorHAnsi"/>
          <w:sz w:val="22"/>
          <w:szCs w:val="22"/>
        </w:rPr>
        <w:t>3</w:t>
      </w:r>
      <w:r w:rsidRPr="00A174D7">
        <w:rPr>
          <w:rFonts w:asciiTheme="minorHAnsi" w:hAnsiTheme="minorHAnsi" w:cstheme="minorHAnsi"/>
          <w:sz w:val="22"/>
          <w:szCs w:val="22"/>
        </w:rPr>
        <w:t>.</w:t>
      </w:r>
    </w:p>
    <w:p w14:paraId="0800B711" w14:textId="2B6FEB44" w:rsidR="00A174D7" w:rsidRDefault="00A174D7" w:rsidP="00D03E03">
      <w:pPr>
        <w:autoSpaceDE w:val="0"/>
        <w:autoSpaceDN w:val="0"/>
        <w:adjustRightInd w:val="0"/>
        <w:spacing w:after="0"/>
        <w:rPr>
          <w:rFonts w:asciiTheme="minorHAnsi" w:hAnsiTheme="minorHAnsi" w:cstheme="minorHAnsi"/>
          <w:sz w:val="22"/>
          <w:szCs w:val="22"/>
        </w:rPr>
      </w:pPr>
    </w:p>
    <w:p w14:paraId="46F1C7A2" w14:textId="77777777" w:rsidR="001A0965" w:rsidRPr="00413D39" w:rsidRDefault="007E5B64" w:rsidP="00D03E03">
      <w:pPr>
        <w:autoSpaceDE w:val="0"/>
        <w:autoSpaceDN w:val="0"/>
        <w:adjustRightInd w:val="0"/>
        <w:spacing w:after="0"/>
        <w:ind w:left="0" w:firstLine="0"/>
        <w:rPr>
          <w:rFonts w:asciiTheme="minorHAnsi" w:hAnsiTheme="minorHAnsi" w:cstheme="minorHAnsi"/>
          <w:sz w:val="22"/>
          <w:szCs w:val="22"/>
        </w:rPr>
      </w:pPr>
      <w:r w:rsidRPr="00413D39">
        <w:rPr>
          <w:rFonts w:asciiTheme="minorHAnsi" w:hAnsiTheme="minorHAnsi" w:cstheme="minorHAnsi"/>
          <w:bCs/>
          <w:sz w:val="22"/>
          <w:szCs w:val="22"/>
        </w:rPr>
        <w:t xml:space="preserve">3. </w:t>
      </w:r>
      <w:r w:rsidR="001A0965" w:rsidRPr="00413D39">
        <w:rPr>
          <w:rFonts w:asciiTheme="minorHAnsi" w:hAnsiTheme="minorHAnsi" w:cstheme="minorHAnsi"/>
          <w:sz w:val="22"/>
          <w:szCs w:val="22"/>
        </w:rPr>
        <w:t>Wymagania dotyczące dokumentów składanych przez podmioty zagraniczne.</w:t>
      </w:r>
    </w:p>
    <w:p w14:paraId="44846CBD" w14:textId="77777777" w:rsidR="00840FDB" w:rsidRPr="00413D39" w:rsidRDefault="00840FDB" w:rsidP="00562B0D">
      <w:pPr>
        <w:spacing w:line="276" w:lineRule="auto"/>
        <w:ind w:left="284" w:firstLine="0"/>
        <w:rPr>
          <w:rFonts w:asciiTheme="minorHAnsi" w:hAnsiTheme="minorHAnsi" w:cstheme="minorHAnsi"/>
          <w:sz w:val="22"/>
          <w:szCs w:val="22"/>
        </w:rPr>
      </w:pPr>
      <w:r w:rsidRPr="00413D39">
        <w:rPr>
          <w:rFonts w:asciiTheme="minorHAnsi" w:hAnsiTheme="minorHAnsi" w:cstheme="minorHAnsi"/>
          <w:sz w:val="22"/>
          <w:szCs w:val="22"/>
        </w:rPr>
        <w:t xml:space="preserve">Jeśli Wykonawca ma siedzibę lub miejsce zamieszkania poza terytorium RP, przedkłada dokumenty równoważne do dokumentów wymaganych od podmiotów krajowych, zgodnie z Rozporządzeniem Ministra Rozwoju z dnia 26 lipca 2016 r., w sprawie rodzajów dokumentów, jakich zamawiający może żądać od </w:t>
      </w:r>
      <w:r w:rsidR="0028340F" w:rsidRPr="00413D39">
        <w:rPr>
          <w:rFonts w:asciiTheme="minorHAnsi" w:hAnsiTheme="minorHAnsi" w:cstheme="minorHAnsi"/>
          <w:sz w:val="22"/>
          <w:szCs w:val="22"/>
        </w:rPr>
        <w:t>w</w:t>
      </w:r>
      <w:r w:rsidRPr="00413D39">
        <w:rPr>
          <w:rFonts w:asciiTheme="minorHAnsi" w:hAnsiTheme="minorHAnsi" w:cstheme="minorHAnsi"/>
          <w:sz w:val="22"/>
          <w:szCs w:val="22"/>
        </w:rPr>
        <w:t>ykonawcy w postępowaniu o udzielenie zamówienia publicznego (Dz. U. z 2016 poz.1126</w:t>
      </w:r>
      <w:r w:rsidR="00D06511" w:rsidRPr="00413D39">
        <w:rPr>
          <w:rFonts w:asciiTheme="minorHAnsi" w:hAnsiTheme="minorHAnsi" w:cstheme="minorHAnsi"/>
          <w:sz w:val="22"/>
          <w:szCs w:val="22"/>
        </w:rPr>
        <w:t xml:space="preserve"> z</w:t>
      </w:r>
      <w:r w:rsidR="00F03626" w:rsidRPr="00413D39">
        <w:rPr>
          <w:rFonts w:asciiTheme="minorHAnsi" w:hAnsiTheme="minorHAnsi" w:cstheme="minorHAnsi"/>
          <w:sz w:val="22"/>
          <w:szCs w:val="22"/>
        </w:rPr>
        <w:t> </w:t>
      </w:r>
      <w:r w:rsidR="00D06511" w:rsidRPr="00413D39">
        <w:rPr>
          <w:rFonts w:asciiTheme="minorHAnsi" w:hAnsiTheme="minorHAnsi" w:cstheme="minorHAnsi"/>
          <w:sz w:val="22"/>
          <w:szCs w:val="22"/>
        </w:rPr>
        <w:t>późn. zm.</w:t>
      </w:r>
      <w:r w:rsidRPr="00413D39">
        <w:rPr>
          <w:rFonts w:asciiTheme="minorHAnsi" w:hAnsiTheme="minorHAnsi" w:cstheme="minorHAnsi"/>
          <w:sz w:val="22"/>
          <w:szCs w:val="22"/>
        </w:rPr>
        <w:t>).</w:t>
      </w:r>
    </w:p>
    <w:p w14:paraId="274C752A" w14:textId="77777777" w:rsidR="001A0965" w:rsidRPr="00413D39" w:rsidRDefault="007E5B64" w:rsidP="007E5B64">
      <w:pPr>
        <w:spacing w:after="0" w:line="276" w:lineRule="auto"/>
        <w:rPr>
          <w:rFonts w:asciiTheme="minorHAnsi" w:hAnsiTheme="minorHAnsi" w:cstheme="minorHAnsi"/>
          <w:sz w:val="22"/>
          <w:szCs w:val="22"/>
          <w:lang w:eastAsia="pl-PL"/>
        </w:rPr>
      </w:pPr>
      <w:r w:rsidRPr="00413D39">
        <w:rPr>
          <w:rFonts w:asciiTheme="minorHAnsi" w:hAnsiTheme="minorHAnsi" w:cstheme="minorHAnsi"/>
          <w:sz w:val="22"/>
          <w:szCs w:val="22"/>
        </w:rPr>
        <w:t xml:space="preserve">4. </w:t>
      </w:r>
      <w:r w:rsidR="001A0965" w:rsidRPr="00413D39">
        <w:rPr>
          <w:rFonts w:asciiTheme="minorHAnsi" w:hAnsiTheme="minorHAnsi" w:cstheme="minorHAnsi"/>
          <w:sz w:val="22"/>
          <w:szCs w:val="22"/>
          <w:lang w:eastAsia="pl-PL"/>
        </w:rPr>
        <w:t>Podwykonawcy</w:t>
      </w:r>
    </w:p>
    <w:p w14:paraId="3B379251" w14:textId="77777777" w:rsidR="001A0965" w:rsidRPr="00413D39" w:rsidRDefault="001A0965" w:rsidP="007E5B64">
      <w:pPr>
        <w:autoSpaceDE w:val="0"/>
        <w:autoSpaceDN w:val="0"/>
        <w:adjustRightInd w:val="0"/>
        <w:spacing w:after="0" w:line="276" w:lineRule="auto"/>
        <w:ind w:left="284" w:firstLine="0"/>
        <w:rPr>
          <w:rFonts w:asciiTheme="minorHAnsi" w:hAnsiTheme="minorHAnsi" w:cstheme="minorHAnsi"/>
          <w:sz w:val="22"/>
          <w:szCs w:val="22"/>
        </w:rPr>
      </w:pPr>
      <w:r w:rsidRPr="00413D39">
        <w:rPr>
          <w:rFonts w:asciiTheme="minorHAnsi" w:hAnsiTheme="minorHAnsi" w:cstheme="minorHAnsi"/>
          <w:sz w:val="22"/>
          <w:szCs w:val="22"/>
        </w:rPr>
        <w:t xml:space="preserve">Zamawiający żąda wskazania przez </w:t>
      </w:r>
      <w:r w:rsidR="007E5B64" w:rsidRPr="00413D39">
        <w:rPr>
          <w:rFonts w:asciiTheme="minorHAnsi" w:hAnsiTheme="minorHAnsi" w:cstheme="minorHAnsi"/>
          <w:sz w:val="22"/>
          <w:szCs w:val="22"/>
        </w:rPr>
        <w:t>W</w:t>
      </w:r>
      <w:r w:rsidRPr="00413D39">
        <w:rPr>
          <w:rFonts w:asciiTheme="minorHAnsi" w:hAnsiTheme="minorHAnsi" w:cstheme="minorHAnsi"/>
          <w:sz w:val="22"/>
          <w:szCs w:val="22"/>
        </w:rPr>
        <w:t xml:space="preserve">ykonawcę części zamówienia, których wykonanie zamierza powierzyć podwykonawcom i podania przez </w:t>
      </w:r>
      <w:r w:rsidR="007E5B64" w:rsidRPr="00413D39">
        <w:rPr>
          <w:rFonts w:asciiTheme="minorHAnsi" w:hAnsiTheme="minorHAnsi" w:cstheme="minorHAnsi"/>
          <w:sz w:val="22"/>
          <w:szCs w:val="22"/>
        </w:rPr>
        <w:t>W</w:t>
      </w:r>
      <w:r w:rsidRPr="00413D39">
        <w:rPr>
          <w:rFonts w:asciiTheme="minorHAnsi" w:hAnsiTheme="minorHAnsi" w:cstheme="minorHAnsi"/>
          <w:sz w:val="22"/>
          <w:szCs w:val="22"/>
        </w:rPr>
        <w:t>ykonawcę firm podwykonawców na warunkach i</w:t>
      </w:r>
      <w:r w:rsidR="00840FDB" w:rsidRPr="00413D39">
        <w:rPr>
          <w:rFonts w:asciiTheme="minorHAnsi" w:hAnsiTheme="minorHAnsi" w:cstheme="minorHAnsi"/>
          <w:sz w:val="22"/>
          <w:szCs w:val="22"/>
        </w:rPr>
        <w:t> </w:t>
      </w:r>
      <w:r w:rsidRPr="00413D39">
        <w:rPr>
          <w:rFonts w:asciiTheme="minorHAnsi" w:hAnsiTheme="minorHAnsi" w:cstheme="minorHAnsi"/>
          <w:sz w:val="22"/>
          <w:szCs w:val="22"/>
        </w:rPr>
        <w:t>zasadach określonych w art. 36b ustawy.</w:t>
      </w:r>
    </w:p>
    <w:p w14:paraId="1B30385F" w14:textId="77777777" w:rsidR="001A0965" w:rsidRPr="00413D39" w:rsidRDefault="007E5B64" w:rsidP="00A174D7">
      <w:pPr>
        <w:pStyle w:val="Nagwek7"/>
        <w:numPr>
          <w:ilvl w:val="0"/>
          <w:numId w:val="0"/>
        </w:numPr>
        <w:spacing w:after="0" w:line="276" w:lineRule="auto"/>
        <w:ind w:left="284" w:hanging="284"/>
        <w:rPr>
          <w:rFonts w:asciiTheme="minorHAnsi" w:hAnsiTheme="minorHAnsi" w:cstheme="minorHAnsi"/>
          <w:b/>
          <w:i w:val="0"/>
          <w:iCs w:val="0"/>
          <w:sz w:val="22"/>
          <w:szCs w:val="22"/>
          <w:u w:val="none"/>
        </w:rPr>
      </w:pPr>
      <w:r w:rsidRPr="00413D39">
        <w:rPr>
          <w:rFonts w:asciiTheme="minorHAnsi" w:hAnsiTheme="minorHAnsi" w:cstheme="minorHAnsi"/>
          <w:i w:val="0"/>
          <w:iCs w:val="0"/>
          <w:sz w:val="22"/>
          <w:szCs w:val="22"/>
          <w:u w:val="none"/>
        </w:rPr>
        <w:t>5</w:t>
      </w:r>
      <w:r w:rsidR="008507F6" w:rsidRPr="00413D39">
        <w:rPr>
          <w:rFonts w:asciiTheme="minorHAnsi" w:hAnsiTheme="minorHAnsi" w:cstheme="minorHAnsi"/>
          <w:i w:val="0"/>
          <w:iCs w:val="0"/>
          <w:sz w:val="22"/>
          <w:szCs w:val="22"/>
          <w:u w:val="none"/>
        </w:rPr>
        <w:t>.</w:t>
      </w:r>
      <w:r w:rsidR="008507F6" w:rsidRPr="00413D39">
        <w:rPr>
          <w:rFonts w:asciiTheme="minorHAnsi" w:hAnsiTheme="minorHAnsi" w:cstheme="minorHAnsi"/>
          <w:i w:val="0"/>
          <w:iCs w:val="0"/>
          <w:sz w:val="22"/>
          <w:szCs w:val="22"/>
          <w:u w:val="none"/>
        </w:rPr>
        <w:tab/>
      </w:r>
      <w:r w:rsidR="001A0965" w:rsidRPr="00413D39">
        <w:rPr>
          <w:rFonts w:asciiTheme="minorHAnsi" w:hAnsiTheme="minorHAnsi" w:cstheme="minorHAnsi"/>
          <w:i w:val="0"/>
          <w:iCs w:val="0"/>
          <w:sz w:val="22"/>
          <w:szCs w:val="22"/>
          <w:u w:val="none"/>
        </w:rPr>
        <w:t>Wykonawcy występujący wspólnie</w:t>
      </w:r>
      <w:r w:rsidR="002767F6" w:rsidRPr="00413D39">
        <w:rPr>
          <w:rFonts w:asciiTheme="minorHAnsi" w:hAnsiTheme="minorHAnsi" w:cstheme="minorHAnsi"/>
          <w:i w:val="0"/>
          <w:iCs w:val="0"/>
          <w:sz w:val="22"/>
          <w:szCs w:val="22"/>
          <w:u w:val="none"/>
        </w:rPr>
        <w:t xml:space="preserve"> (np.: konsorcjum, spółka cywilna):</w:t>
      </w:r>
    </w:p>
    <w:p w14:paraId="23EF4C8F" w14:textId="77777777" w:rsidR="002767F6" w:rsidRPr="00413D39" w:rsidRDefault="002767F6" w:rsidP="007E5B64">
      <w:pPr>
        <w:spacing w:after="0" w:line="276" w:lineRule="auto"/>
        <w:ind w:hanging="283"/>
        <w:rPr>
          <w:rFonts w:asciiTheme="minorHAnsi" w:hAnsiTheme="minorHAnsi" w:cstheme="minorHAnsi"/>
          <w:sz w:val="22"/>
          <w:szCs w:val="22"/>
        </w:rPr>
      </w:pPr>
      <w:r w:rsidRPr="00413D39">
        <w:rPr>
          <w:rFonts w:asciiTheme="minorHAnsi" w:hAnsiTheme="minorHAnsi" w:cstheme="minorHAnsi"/>
          <w:sz w:val="22"/>
          <w:szCs w:val="22"/>
        </w:rPr>
        <w:t>1)</w:t>
      </w:r>
      <w:r w:rsidRPr="00413D39">
        <w:rPr>
          <w:rFonts w:asciiTheme="minorHAnsi" w:hAnsiTheme="minorHAnsi" w:cstheme="minorHAnsi"/>
          <w:sz w:val="22"/>
          <w:szCs w:val="22"/>
        </w:rPr>
        <w:tab/>
        <w:t xml:space="preserve">Ustanawiają pełnomocnika do reprezentowania ich w postępowaniu o udzielenie zamówienia albo reprezentowania w postępowaniu i do zawarcia umowy w sprawie zamówienia publicznego. Pełnomocnictwo powinno mieć postać dokumentu stwierdzającego ustanowienie pełnomocnika, podpisanego przez uprawnionych do ich reprezentacji przedstawicieli wykonawców. </w:t>
      </w:r>
    </w:p>
    <w:p w14:paraId="2E58DEB2" w14:textId="77777777" w:rsidR="002767F6" w:rsidRPr="00413D39" w:rsidRDefault="002767F6" w:rsidP="0028340F">
      <w:pPr>
        <w:spacing w:after="0" w:line="276" w:lineRule="auto"/>
        <w:ind w:hanging="283"/>
        <w:rPr>
          <w:rFonts w:asciiTheme="minorHAnsi" w:hAnsiTheme="minorHAnsi" w:cstheme="minorHAnsi"/>
          <w:sz w:val="22"/>
          <w:szCs w:val="22"/>
        </w:rPr>
      </w:pPr>
      <w:r w:rsidRPr="00413D39">
        <w:rPr>
          <w:rFonts w:asciiTheme="minorHAnsi" w:hAnsiTheme="minorHAnsi" w:cstheme="minorHAnsi"/>
          <w:sz w:val="22"/>
          <w:szCs w:val="22"/>
        </w:rPr>
        <w:t>2)</w:t>
      </w:r>
      <w:r w:rsidRPr="00413D39">
        <w:rPr>
          <w:rFonts w:asciiTheme="minorHAnsi" w:hAnsiTheme="minorHAnsi" w:cstheme="minorHAnsi"/>
          <w:sz w:val="22"/>
          <w:szCs w:val="22"/>
        </w:rPr>
        <w:tab/>
        <w:t xml:space="preserve">W przypadku spółki cywilnej Zamawiający przyjmuje, że </w:t>
      </w:r>
      <w:r w:rsidR="0028340F" w:rsidRPr="00413D39">
        <w:rPr>
          <w:rFonts w:asciiTheme="minorHAnsi" w:hAnsiTheme="minorHAnsi" w:cstheme="minorHAnsi"/>
          <w:sz w:val="22"/>
          <w:szCs w:val="22"/>
        </w:rPr>
        <w:t>W</w:t>
      </w:r>
      <w:r w:rsidRPr="00413D39">
        <w:rPr>
          <w:rFonts w:asciiTheme="minorHAnsi" w:hAnsiTheme="minorHAnsi" w:cstheme="minorHAnsi"/>
          <w:sz w:val="22"/>
          <w:szCs w:val="22"/>
        </w:rPr>
        <w:t>ykonawcami w rozumieniu art.</w:t>
      </w:r>
      <w:r w:rsidR="000C7562" w:rsidRPr="00413D39">
        <w:rPr>
          <w:rFonts w:asciiTheme="minorHAnsi" w:hAnsiTheme="minorHAnsi" w:cstheme="minorHAnsi"/>
          <w:sz w:val="22"/>
          <w:szCs w:val="22"/>
        </w:rPr>
        <w:t> </w:t>
      </w:r>
      <w:r w:rsidRPr="00413D39">
        <w:rPr>
          <w:rFonts w:asciiTheme="minorHAnsi" w:hAnsiTheme="minorHAnsi" w:cstheme="minorHAnsi"/>
          <w:sz w:val="22"/>
          <w:szCs w:val="22"/>
        </w:rPr>
        <w:t>2 ust. 11 ustawy Pzp, są wspólnicy spółki cywilnej, których udział w postępowaniu traktowany jest jako wspólne ubieganie się o udzielenie zamówienia w rozumieniu art. 23 ust. 1 ustawy Pzp</w:t>
      </w:r>
      <w:r w:rsidR="0028340F" w:rsidRPr="00413D39">
        <w:rPr>
          <w:rFonts w:asciiTheme="minorHAnsi" w:hAnsiTheme="minorHAnsi" w:cstheme="minorHAnsi"/>
          <w:sz w:val="22"/>
          <w:szCs w:val="22"/>
        </w:rPr>
        <w:t xml:space="preserve"> - W</w:t>
      </w:r>
      <w:r w:rsidRPr="00413D39">
        <w:rPr>
          <w:rFonts w:asciiTheme="minorHAnsi" w:hAnsiTheme="minorHAnsi" w:cstheme="minorHAnsi"/>
          <w:sz w:val="22"/>
          <w:szCs w:val="22"/>
        </w:rPr>
        <w:t>ykonawców występujących wspólnie. Kopie dokumentów dotyczących każdego z tych podmiotów winny być poświadczone za zgodność z oryginałem przez te podmioty, w sposób nie budzący wątpliwości co do uprawnień poświadczającego.</w:t>
      </w:r>
    </w:p>
    <w:p w14:paraId="226416DA" w14:textId="77777777" w:rsidR="002767F6" w:rsidRPr="00413D39" w:rsidRDefault="002767F6" w:rsidP="00562B0D">
      <w:pPr>
        <w:spacing w:after="0" w:line="276" w:lineRule="auto"/>
        <w:ind w:hanging="283"/>
        <w:rPr>
          <w:rFonts w:asciiTheme="minorHAnsi" w:hAnsiTheme="minorHAnsi" w:cstheme="minorHAnsi"/>
          <w:sz w:val="22"/>
          <w:szCs w:val="22"/>
        </w:rPr>
      </w:pPr>
      <w:r w:rsidRPr="00413D39">
        <w:rPr>
          <w:rFonts w:asciiTheme="minorHAnsi" w:hAnsiTheme="minorHAnsi" w:cstheme="minorHAnsi"/>
          <w:sz w:val="22"/>
          <w:szCs w:val="22"/>
        </w:rPr>
        <w:t>4)</w:t>
      </w:r>
      <w:r w:rsidRPr="00413D39">
        <w:rPr>
          <w:rFonts w:asciiTheme="minorHAnsi" w:hAnsiTheme="minorHAnsi" w:cstheme="minorHAnsi"/>
          <w:sz w:val="22"/>
          <w:szCs w:val="22"/>
        </w:rPr>
        <w:tab/>
        <w:t>Wszelka korespondencja dokonywana będzie wyłącznie z Wykonawcą występującym jako pełnomocnik pozostałych.</w:t>
      </w:r>
    </w:p>
    <w:p w14:paraId="74CD67E8" w14:textId="77777777" w:rsidR="002767F6" w:rsidRPr="00413D39" w:rsidRDefault="002767F6" w:rsidP="00562B0D">
      <w:pPr>
        <w:spacing w:after="0" w:line="276" w:lineRule="auto"/>
        <w:ind w:hanging="283"/>
        <w:rPr>
          <w:rFonts w:asciiTheme="minorHAnsi" w:hAnsiTheme="minorHAnsi" w:cstheme="minorHAnsi"/>
          <w:sz w:val="22"/>
          <w:szCs w:val="22"/>
        </w:rPr>
      </w:pPr>
      <w:r w:rsidRPr="00413D39">
        <w:rPr>
          <w:rFonts w:asciiTheme="minorHAnsi" w:hAnsiTheme="minorHAnsi" w:cstheme="minorHAnsi"/>
          <w:sz w:val="22"/>
          <w:szCs w:val="22"/>
        </w:rPr>
        <w:t>5)</w:t>
      </w:r>
      <w:r w:rsidRPr="00413D39">
        <w:rPr>
          <w:rFonts w:asciiTheme="minorHAnsi" w:hAnsiTheme="minorHAnsi" w:cstheme="minorHAnsi"/>
          <w:sz w:val="22"/>
          <w:szCs w:val="22"/>
        </w:rPr>
        <w:tab/>
        <w:t>Wadium w postaci gwarancji bankowej lub ubezpieczeniowej może być wystawione na członka konsorcjum, jeśli został on prawidłowo umocowany do działania w imieniu i na rzecz współkonsorcjantów.</w:t>
      </w:r>
    </w:p>
    <w:p w14:paraId="071830C3" w14:textId="18332C27" w:rsidR="001A0965" w:rsidRDefault="00BE1451" w:rsidP="00562B0D">
      <w:pPr>
        <w:spacing w:line="276" w:lineRule="auto"/>
        <w:ind w:hanging="283"/>
        <w:rPr>
          <w:rFonts w:asciiTheme="minorHAnsi" w:hAnsiTheme="minorHAnsi" w:cstheme="minorHAnsi"/>
          <w:b/>
          <w:sz w:val="22"/>
          <w:szCs w:val="22"/>
        </w:rPr>
      </w:pPr>
      <w:r w:rsidRPr="00413D39">
        <w:rPr>
          <w:rFonts w:asciiTheme="minorHAnsi" w:hAnsiTheme="minorHAnsi" w:cstheme="minorHAnsi"/>
          <w:sz w:val="22"/>
          <w:szCs w:val="22"/>
        </w:rPr>
        <w:t>6</w:t>
      </w:r>
      <w:r w:rsidR="002767F6" w:rsidRPr="00413D39">
        <w:rPr>
          <w:rFonts w:asciiTheme="minorHAnsi" w:hAnsiTheme="minorHAnsi" w:cstheme="minorHAnsi"/>
          <w:sz w:val="22"/>
          <w:szCs w:val="22"/>
        </w:rPr>
        <w:t>)</w:t>
      </w:r>
      <w:r w:rsidR="002767F6" w:rsidRPr="00413D39">
        <w:rPr>
          <w:rFonts w:asciiTheme="minorHAnsi" w:hAnsiTheme="minorHAnsi" w:cstheme="minorHAnsi"/>
          <w:b/>
          <w:sz w:val="22"/>
          <w:szCs w:val="22"/>
        </w:rPr>
        <w:tab/>
      </w:r>
      <w:r w:rsidR="001A0965" w:rsidRPr="00413D39">
        <w:rPr>
          <w:rFonts w:asciiTheme="minorHAnsi" w:hAnsiTheme="minorHAnsi" w:cstheme="minorHAnsi"/>
          <w:b/>
          <w:sz w:val="22"/>
          <w:szCs w:val="22"/>
        </w:rPr>
        <w:t xml:space="preserve">W przypadku wykonawców wspólnie ubiegających się o zamówienie każdy z nich składa odrębnie dokumenty wymienione w pkt </w:t>
      </w:r>
      <w:r w:rsidR="003F6EE8" w:rsidRPr="00413D39">
        <w:rPr>
          <w:rFonts w:asciiTheme="minorHAnsi" w:hAnsiTheme="minorHAnsi" w:cstheme="minorHAnsi"/>
          <w:b/>
          <w:sz w:val="22"/>
          <w:szCs w:val="22"/>
        </w:rPr>
        <w:t>1 ppkt 1</w:t>
      </w:r>
      <w:r w:rsidR="009D6F00" w:rsidRPr="00413D39">
        <w:rPr>
          <w:rFonts w:asciiTheme="minorHAnsi" w:hAnsiTheme="minorHAnsi" w:cstheme="minorHAnsi"/>
          <w:b/>
          <w:sz w:val="22"/>
          <w:szCs w:val="22"/>
        </w:rPr>
        <w:t>)</w:t>
      </w:r>
      <w:r w:rsidR="001A0965" w:rsidRPr="00413D39">
        <w:rPr>
          <w:rFonts w:asciiTheme="minorHAnsi" w:hAnsiTheme="minorHAnsi" w:cstheme="minorHAnsi"/>
          <w:b/>
          <w:sz w:val="22"/>
          <w:szCs w:val="22"/>
        </w:rPr>
        <w:t xml:space="preserve"> </w:t>
      </w:r>
      <w:r w:rsidR="002767F6" w:rsidRPr="00413D39">
        <w:rPr>
          <w:rFonts w:asciiTheme="minorHAnsi" w:hAnsiTheme="minorHAnsi" w:cstheme="minorHAnsi"/>
          <w:b/>
          <w:sz w:val="22"/>
          <w:szCs w:val="22"/>
        </w:rPr>
        <w:t xml:space="preserve">niniejszego rozdziału </w:t>
      </w:r>
      <w:r w:rsidR="001A0965" w:rsidRPr="00413D39">
        <w:rPr>
          <w:rFonts w:asciiTheme="minorHAnsi" w:hAnsiTheme="minorHAnsi" w:cstheme="minorHAnsi"/>
          <w:b/>
          <w:sz w:val="22"/>
          <w:szCs w:val="22"/>
        </w:rPr>
        <w:t>SIWZ dotyczące poszczególnych członków konsorcjum oraz dokumenty, które potwierdzają spełnianie warunków udziału w</w:t>
      </w:r>
      <w:r w:rsidR="00F03626" w:rsidRPr="00413D39">
        <w:rPr>
          <w:rFonts w:asciiTheme="minorHAnsi" w:hAnsiTheme="minorHAnsi" w:cstheme="minorHAnsi"/>
          <w:b/>
          <w:sz w:val="22"/>
          <w:szCs w:val="22"/>
        </w:rPr>
        <w:t> </w:t>
      </w:r>
      <w:r w:rsidR="001A0965" w:rsidRPr="00413D39">
        <w:rPr>
          <w:rFonts w:asciiTheme="minorHAnsi" w:hAnsiTheme="minorHAnsi" w:cstheme="minorHAnsi"/>
          <w:b/>
          <w:sz w:val="22"/>
          <w:szCs w:val="22"/>
        </w:rPr>
        <w:t>postępowaniu w zakresie, w którym każdy z</w:t>
      </w:r>
      <w:r w:rsidR="002767F6" w:rsidRPr="00413D39">
        <w:rPr>
          <w:rFonts w:asciiTheme="minorHAnsi" w:hAnsiTheme="minorHAnsi" w:cstheme="minorHAnsi"/>
          <w:b/>
          <w:sz w:val="22"/>
          <w:szCs w:val="22"/>
        </w:rPr>
        <w:t> </w:t>
      </w:r>
      <w:r w:rsidR="001A0965" w:rsidRPr="00413D39">
        <w:rPr>
          <w:rFonts w:asciiTheme="minorHAnsi" w:hAnsiTheme="minorHAnsi" w:cstheme="minorHAnsi"/>
          <w:b/>
          <w:sz w:val="22"/>
          <w:szCs w:val="22"/>
        </w:rPr>
        <w:t>wykonawców wykazuje spełnianie warunków udziału w postępowaniu.</w:t>
      </w:r>
    </w:p>
    <w:p w14:paraId="7DBD54A8" w14:textId="702FF1BE" w:rsidR="00335A92" w:rsidRPr="00335A92" w:rsidRDefault="00335A92" w:rsidP="00335A92">
      <w:pPr>
        <w:spacing w:line="276" w:lineRule="auto"/>
        <w:ind w:left="426" w:hanging="426"/>
        <w:rPr>
          <w:rFonts w:asciiTheme="minorHAnsi" w:hAnsiTheme="minorHAnsi" w:cstheme="minorHAnsi"/>
          <w:bCs/>
          <w:sz w:val="22"/>
          <w:szCs w:val="22"/>
        </w:rPr>
      </w:pPr>
      <w:r>
        <w:rPr>
          <w:rFonts w:asciiTheme="minorHAnsi" w:hAnsiTheme="minorHAnsi" w:cstheme="minorHAnsi"/>
          <w:bCs/>
          <w:sz w:val="22"/>
          <w:szCs w:val="22"/>
        </w:rPr>
        <w:t xml:space="preserve">6. </w:t>
      </w:r>
      <w:r w:rsidRPr="00335A92">
        <w:rPr>
          <w:rFonts w:asciiTheme="minorHAnsi" w:hAnsiTheme="minorHAnsi" w:cstheme="minorHAnsi"/>
          <w:bCs/>
          <w:sz w:val="22"/>
          <w:szCs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6365A817" w14:textId="3829ABA6" w:rsidR="00335A92" w:rsidRPr="00335A92" w:rsidRDefault="00335A92" w:rsidP="00335A92">
      <w:pPr>
        <w:spacing w:line="276" w:lineRule="auto"/>
        <w:ind w:left="426" w:hanging="426"/>
        <w:rPr>
          <w:rFonts w:asciiTheme="minorHAnsi" w:hAnsiTheme="minorHAnsi" w:cstheme="minorHAnsi"/>
          <w:bCs/>
          <w:sz w:val="22"/>
          <w:szCs w:val="22"/>
        </w:rPr>
      </w:pPr>
      <w:r>
        <w:rPr>
          <w:rFonts w:asciiTheme="minorHAnsi" w:hAnsiTheme="minorHAnsi" w:cstheme="minorHAnsi"/>
          <w:bCs/>
          <w:sz w:val="22"/>
          <w:szCs w:val="22"/>
        </w:rPr>
        <w:lastRenderedPageBreak/>
        <w:t>7.  W</w:t>
      </w:r>
      <w:r w:rsidRPr="00335A92">
        <w:rPr>
          <w:rFonts w:asciiTheme="minorHAnsi" w:hAnsiTheme="minorHAnsi" w:cstheme="minorHAnsi"/>
          <w:bCs/>
          <w:sz w:val="22"/>
          <w:szCs w:val="22"/>
        </w:rPr>
        <w:t xml:space="preserve">ykonawca może w celu potwierdzenia spełniania warunków udziału w postępowaniu,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4DEE6C52" w14:textId="137B3C68" w:rsidR="00335A92" w:rsidRPr="00335A92" w:rsidRDefault="00335A92" w:rsidP="00335A92">
      <w:pPr>
        <w:spacing w:line="276" w:lineRule="auto"/>
        <w:ind w:left="426" w:hanging="426"/>
        <w:rPr>
          <w:rFonts w:asciiTheme="minorHAnsi" w:hAnsiTheme="minorHAnsi" w:cstheme="minorHAnsi"/>
          <w:bCs/>
          <w:sz w:val="22"/>
          <w:szCs w:val="22"/>
        </w:rPr>
      </w:pPr>
      <w:r>
        <w:rPr>
          <w:rFonts w:asciiTheme="minorHAnsi" w:hAnsiTheme="minorHAnsi" w:cstheme="minorHAnsi"/>
          <w:bCs/>
          <w:sz w:val="22"/>
          <w:szCs w:val="22"/>
        </w:rPr>
        <w:t xml:space="preserve">8. </w:t>
      </w:r>
      <w:r w:rsidRPr="00335A92">
        <w:rPr>
          <w:rFonts w:asciiTheme="minorHAnsi" w:hAnsiTheme="minorHAnsi" w:cstheme="minorHAnsi"/>
          <w:bCs/>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Zobowiązanie musi być złożone w oryginale, mieć formę pisemną i musi być podpisane przez osobę uprawniona do składania oświadczeń woli w imieniu podmiotu oddającego zasoby do dyspozycji. Zobowiązanie  musi wyrażać w sposób wyraźny i jednoznaczny wolę udzielenia Wykonawcy, ubiegającemu się o zamówienie, odpowiedniego zasobu - wskazywać jego rodzaj, czas udzielenia a także inne istotne okoliczności, wynikające ze specyfiki tego zasobu, oraz wykazać, że podmiot udzielający zasobów Wykonawcy ubiegającemu się o zamówienie rzeczywiście nim dysponuje.</w:t>
      </w:r>
    </w:p>
    <w:p w14:paraId="4EBE6A31" w14:textId="15813B88" w:rsidR="00335A92" w:rsidRPr="00335A92" w:rsidRDefault="00335A92" w:rsidP="00335A92">
      <w:pPr>
        <w:spacing w:line="276" w:lineRule="auto"/>
        <w:ind w:left="426" w:hanging="426"/>
        <w:rPr>
          <w:rFonts w:asciiTheme="minorHAnsi" w:hAnsiTheme="minorHAnsi" w:cstheme="minorHAnsi"/>
          <w:bCs/>
          <w:sz w:val="22"/>
          <w:szCs w:val="22"/>
        </w:rPr>
      </w:pPr>
      <w:r>
        <w:rPr>
          <w:rFonts w:asciiTheme="minorHAnsi" w:hAnsiTheme="minorHAnsi" w:cstheme="minorHAnsi"/>
          <w:bCs/>
          <w:sz w:val="22"/>
          <w:szCs w:val="22"/>
        </w:rPr>
        <w:t xml:space="preserve">9.   </w:t>
      </w:r>
      <w:r w:rsidRPr="00335A92">
        <w:rPr>
          <w:rFonts w:asciiTheme="minorHAnsi" w:hAnsiTheme="minorHAnsi" w:cstheme="minorHAnsi"/>
          <w:bCs/>
          <w:sz w:val="22"/>
          <w:szCs w:val="22"/>
        </w:rPr>
        <w:t>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art. 24 ust. 5 pkt. 1 ustawy Pzp.</w:t>
      </w:r>
    </w:p>
    <w:p w14:paraId="64CDD221" w14:textId="19D59425" w:rsidR="00335A92" w:rsidRPr="00335A92" w:rsidRDefault="00335A92" w:rsidP="00D03E03">
      <w:pPr>
        <w:spacing w:after="0" w:line="276" w:lineRule="auto"/>
        <w:ind w:left="426" w:hanging="426"/>
        <w:rPr>
          <w:rFonts w:asciiTheme="minorHAnsi" w:hAnsiTheme="minorHAnsi" w:cstheme="minorHAnsi"/>
          <w:bCs/>
          <w:sz w:val="22"/>
          <w:szCs w:val="22"/>
        </w:rPr>
      </w:pPr>
      <w:r>
        <w:rPr>
          <w:rFonts w:asciiTheme="minorHAnsi" w:hAnsiTheme="minorHAnsi" w:cstheme="minorHAnsi"/>
          <w:bCs/>
          <w:sz w:val="22"/>
          <w:szCs w:val="22"/>
        </w:rPr>
        <w:t xml:space="preserve">10. </w:t>
      </w:r>
      <w:r w:rsidRPr="00335A92">
        <w:rPr>
          <w:rFonts w:asciiTheme="minorHAnsi" w:hAnsiTheme="minorHAnsi" w:cstheme="minorHAnsi"/>
          <w:bCs/>
          <w:sz w:val="22"/>
          <w:szCs w:val="22"/>
        </w:rPr>
        <w:t>W odniesieniu do warunków dotyczących wykształcenia, kwalifikacji zawodowych lub doświadczenia Wykonawcy mogą polegać na zdolnościach innych podmiotów, jeśli podmioty te realizują usługi, do realizacji których te zdolności są wymagane.</w:t>
      </w:r>
    </w:p>
    <w:p w14:paraId="46135785" w14:textId="7E4AA5AB" w:rsidR="001916A9" w:rsidRPr="00413D39" w:rsidRDefault="00335A92" w:rsidP="00D03E03">
      <w:pPr>
        <w:pStyle w:val="Nagwek7"/>
        <w:numPr>
          <w:ilvl w:val="0"/>
          <w:numId w:val="0"/>
        </w:numPr>
        <w:spacing w:after="0" w:line="276" w:lineRule="auto"/>
        <w:ind w:left="284" w:hanging="284"/>
        <w:rPr>
          <w:rFonts w:asciiTheme="minorHAnsi" w:hAnsiTheme="minorHAnsi" w:cstheme="minorHAnsi"/>
          <w:i w:val="0"/>
          <w:sz w:val="22"/>
          <w:szCs w:val="22"/>
          <w:u w:val="none"/>
        </w:rPr>
      </w:pPr>
      <w:r w:rsidRPr="00335A92">
        <w:rPr>
          <w:rFonts w:asciiTheme="minorHAnsi" w:hAnsiTheme="minorHAnsi" w:cstheme="minorHAnsi"/>
          <w:bCs/>
          <w:i w:val="0"/>
          <w:iCs w:val="0"/>
          <w:sz w:val="22"/>
          <w:szCs w:val="22"/>
          <w:u w:val="none"/>
        </w:rPr>
        <w:t>11</w:t>
      </w:r>
      <w:r w:rsidR="008507F6" w:rsidRPr="00413D39">
        <w:rPr>
          <w:rFonts w:asciiTheme="minorHAnsi" w:hAnsiTheme="minorHAnsi" w:cstheme="minorHAnsi"/>
          <w:bCs/>
          <w:sz w:val="22"/>
          <w:szCs w:val="22"/>
          <w:u w:val="none"/>
        </w:rPr>
        <w:t>.</w:t>
      </w:r>
      <w:r w:rsidR="008507F6" w:rsidRPr="00413D39">
        <w:rPr>
          <w:rFonts w:asciiTheme="minorHAnsi" w:hAnsiTheme="minorHAnsi" w:cstheme="minorHAnsi"/>
          <w:bCs/>
          <w:i w:val="0"/>
          <w:sz w:val="22"/>
          <w:szCs w:val="22"/>
          <w:u w:val="none"/>
        </w:rPr>
        <w:tab/>
      </w:r>
      <w:r w:rsidR="001916A9" w:rsidRPr="00413D39">
        <w:rPr>
          <w:rFonts w:asciiTheme="minorHAnsi" w:hAnsiTheme="minorHAnsi" w:cstheme="minorHAnsi"/>
          <w:bCs/>
          <w:i w:val="0"/>
          <w:sz w:val="22"/>
          <w:szCs w:val="22"/>
          <w:u w:val="none"/>
        </w:rPr>
        <w:t xml:space="preserve">Wykonawcy w terminie 3 dni od dnia zamieszczenia na </w:t>
      </w:r>
      <w:r w:rsidR="001732CE">
        <w:rPr>
          <w:rFonts w:asciiTheme="minorHAnsi" w:hAnsiTheme="minorHAnsi" w:cstheme="minorHAnsi"/>
          <w:bCs/>
          <w:i w:val="0"/>
          <w:sz w:val="22"/>
          <w:szCs w:val="22"/>
          <w:u w:val="none"/>
        </w:rPr>
        <w:t>stronie internetowej informacji z otwarcia ofert</w:t>
      </w:r>
      <w:r w:rsidR="001916A9" w:rsidRPr="00413D39">
        <w:rPr>
          <w:rFonts w:asciiTheme="minorHAnsi" w:hAnsiTheme="minorHAnsi" w:cstheme="minorHAnsi"/>
          <w:bCs/>
          <w:i w:val="0"/>
          <w:sz w:val="22"/>
          <w:szCs w:val="22"/>
          <w:u w:val="none"/>
        </w:rPr>
        <w:t xml:space="preserve"> zobowiązani są przekazać </w:t>
      </w:r>
      <w:r w:rsidR="0028340F" w:rsidRPr="00413D39">
        <w:rPr>
          <w:rFonts w:asciiTheme="minorHAnsi" w:hAnsiTheme="minorHAnsi" w:cstheme="minorHAnsi"/>
          <w:bCs/>
          <w:i w:val="0"/>
          <w:sz w:val="22"/>
          <w:szCs w:val="22"/>
          <w:u w:val="none"/>
        </w:rPr>
        <w:t>Z</w:t>
      </w:r>
      <w:r w:rsidR="001916A9" w:rsidRPr="00413D39">
        <w:rPr>
          <w:rFonts w:asciiTheme="minorHAnsi" w:hAnsiTheme="minorHAnsi" w:cstheme="minorHAnsi"/>
          <w:bCs/>
          <w:i w:val="0"/>
          <w:sz w:val="22"/>
          <w:szCs w:val="22"/>
          <w:u w:val="none"/>
        </w:rPr>
        <w:t>amawiającemu</w:t>
      </w:r>
      <w:r w:rsidR="001916A9" w:rsidRPr="00413D39">
        <w:rPr>
          <w:rFonts w:asciiTheme="minorHAnsi" w:hAnsiTheme="minorHAnsi" w:cstheme="minorHAnsi"/>
          <w:b/>
          <w:bCs/>
          <w:i w:val="0"/>
          <w:sz w:val="22"/>
          <w:szCs w:val="22"/>
          <w:u w:val="none"/>
        </w:rPr>
        <w:t xml:space="preserve"> oświadczenie o przynależności albo braku przynależności do tej samej grupy kapitałowe</w:t>
      </w:r>
      <w:r w:rsidR="001916A9" w:rsidRPr="00413D39">
        <w:rPr>
          <w:rFonts w:asciiTheme="minorHAnsi" w:hAnsiTheme="minorHAnsi" w:cstheme="minorHAnsi"/>
          <w:b/>
          <w:i w:val="0"/>
          <w:sz w:val="22"/>
          <w:szCs w:val="22"/>
          <w:u w:val="none"/>
        </w:rPr>
        <w:t>j</w:t>
      </w:r>
      <w:r w:rsidR="001732CE">
        <w:rPr>
          <w:rFonts w:asciiTheme="minorHAnsi" w:hAnsiTheme="minorHAnsi" w:cstheme="minorHAnsi"/>
          <w:b/>
          <w:i w:val="0"/>
          <w:sz w:val="22"/>
          <w:szCs w:val="22"/>
          <w:u w:val="none"/>
        </w:rPr>
        <w:t>.</w:t>
      </w:r>
      <w:r w:rsidR="001916A9" w:rsidRPr="00413D39">
        <w:rPr>
          <w:rFonts w:asciiTheme="minorHAnsi" w:hAnsiTheme="minorHAnsi" w:cstheme="minorHAnsi"/>
          <w:i w:val="0"/>
          <w:sz w:val="22"/>
          <w:szCs w:val="22"/>
          <w:u w:val="none"/>
        </w:rPr>
        <w:t xml:space="preserve"> </w:t>
      </w:r>
      <w:r w:rsidR="001916A9" w:rsidRPr="00413D39">
        <w:rPr>
          <w:rFonts w:asciiTheme="minorHAnsi" w:hAnsiTheme="minorHAnsi" w:cstheme="minorHAnsi"/>
          <w:bCs/>
          <w:i w:val="0"/>
          <w:sz w:val="22"/>
          <w:szCs w:val="22"/>
          <w:u w:val="none"/>
        </w:rPr>
        <w:t xml:space="preserve">W przypadku przynależności do tej samej grupy kapitałowej </w:t>
      </w:r>
      <w:r w:rsidR="007E5B64" w:rsidRPr="00413D39">
        <w:rPr>
          <w:rFonts w:asciiTheme="minorHAnsi" w:hAnsiTheme="minorHAnsi" w:cstheme="minorHAnsi"/>
          <w:bCs/>
          <w:i w:val="0"/>
          <w:sz w:val="22"/>
          <w:szCs w:val="22"/>
          <w:u w:val="none"/>
        </w:rPr>
        <w:t>Wy</w:t>
      </w:r>
      <w:r w:rsidR="001916A9" w:rsidRPr="00413D39">
        <w:rPr>
          <w:rFonts w:asciiTheme="minorHAnsi" w:hAnsiTheme="minorHAnsi" w:cstheme="minorHAnsi"/>
          <w:bCs/>
          <w:i w:val="0"/>
          <w:sz w:val="22"/>
          <w:szCs w:val="22"/>
          <w:u w:val="none"/>
        </w:rPr>
        <w:t xml:space="preserve">konawca może złożyć wraz z oświadczeniem dokumenty bądź informacje potwierdzające, że powiązania z innym </w:t>
      </w:r>
      <w:r w:rsidR="007E5B64" w:rsidRPr="00413D39">
        <w:rPr>
          <w:rFonts w:asciiTheme="minorHAnsi" w:hAnsiTheme="minorHAnsi" w:cstheme="minorHAnsi"/>
          <w:bCs/>
          <w:i w:val="0"/>
          <w:sz w:val="22"/>
          <w:szCs w:val="22"/>
          <w:u w:val="none"/>
        </w:rPr>
        <w:t>W</w:t>
      </w:r>
      <w:r w:rsidR="001916A9" w:rsidRPr="00413D39">
        <w:rPr>
          <w:rFonts w:asciiTheme="minorHAnsi" w:hAnsiTheme="minorHAnsi" w:cstheme="minorHAnsi"/>
          <w:bCs/>
          <w:i w:val="0"/>
          <w:sz w:val="22"/>
          <w:szCs w:val="22"/>
          <w:u w:val="none"/>
        </w:rPr>
        <w:t>ykonawcą nie prowadzą do zakłócenia konkurencji w</w:t>
      </w:r>
      <w:r w:rsidR="00C15539" w:rsidRPr="00413D39">
        <w:rPr>
          <w:rFonts w:asciiTheme="minorHAnsi" w:hAnsiTheme="minorHAnsi" w:cstheme="minorHAnsi"/>
          <w:bCs/>
          <w:i w:val="0"/>
          <w:sz w:val="22"/>
          <w:szCs w:val="22"/>
          <w:u w:val="none"/>
        </w:rPr>
        <w:t> </w:t>
      </w:r>
      <w:r w:rsidR="001916A9" w:rsidRPr="00413D39">
        <w:rPr>
          <w:rFonts w:asciiTheme="minorHAnsi" w:hAnsiTheme="minorHAnsi" w:cstheme="minorHAnsi"/>
          <w:bCs/>
          <w:i w:val="0"/>
          <w:sz w:val="22"/>
          <w:szCs w:val="22"/>
          <w:u w:val="none"/>
        </w:rPr>
        <w:t>postępowaniu.</w:t>
      </w:r>
      <w:r w:rsidR="009D6F00" w:rsidRPr="00413D39">
        <w:rPr>
          <w:rFonts w:asciiTheme="minorHAnsi" w:hAnsiTheme="minorHAnsi" w:cstheme="minorHAnsi"/>
          <w:bCs/>
          <w:i w:val="0"/>
          <w:sz w:val="22"/>
          <w:szCs w:val="22"/>
          <w:u w:val="none"/>
        </w:rPr>
        <w:t xml:space="preserve"> </w:t>
      </w:r>
      <w:r w:rsidR="009D6F00" w:rsidRPr="00413D39">
        <w:rPr>
          <w:rFonts w:asciiTheme="minorHAnsi" w:hAnsiTheme="minorHAnsi" w:cstheme="minorHAnsi"/>
          <w:i w:val="0"/>
          <w:sz w:val="22"/>
          <w:szCs w:val="22"/>
          <w:u w:val="none"/>
        </w:rPr>
        <w:t xml:space="preserve">Wzór oświadczenia stanowi Załącznik </w:t>
      </w:r>
      <w:r w:rsidR="00B52E76" w:rsidRPr="00413D39">
        <w:rPr>
          <w:rFonts w:asciiTheme="minorHAnsi" w:hAnsiTheme="minorHAnsi" w:cstheme="minorHAnsi"/>
          <w:i w:val="0"/>
          <w:sz w:val="22"/>
          <w:szCs w:val="22"/>
          <w:u w:val="none"/>
        </w:rPr>
        <w:t>n</w:t>
      </w:r>
      <w:r w:rsidR="009D6F00" w:rsidRPr="00413D39">
        <w:rPr>
          <w:rFonts w:asciiTheme="minorHAnsi" w:hAnsiTheme="minorHAnsi" w:cstheme="minorHAnsi"/>
          <w:i w:val="0"/>
          <w:sz w:val="22"/>
          <w:szCs w:val="22"/>
          <w:u w:val="none"/>
        </w:rPr>
        <w:t xml:space="preserve">r </w:t>
      </w:r>
      <w:r w:rsidR="00391401">
        <w:rPr>
          <w:rFonts w:asciiTheme="minorHAnsi" w:hAnsiTheme="minorHAnsi" w:cstheme="minorHAnsi"/>
          <w:i w:val="0"/>
          <w:sz w:val="22"/>
          <w:szCs w:val="22"/>
          <w:u w:val="none"/>
        </w:rPr>
        <w:t>7</w:t>
      </w:r>
      <w:r w:rsidR="009D6F00" w:rsidRPr="00413D39">
        <w:rPr>
          <w:rFonts w:asciiTheme="minorHAnsi" w:hAnsiTheme="minorHAnsi" w:cstheme="minorHAnsi"/>
          <w:i w:val="0"/>
          <w:sz w:val="22"/>
          <w:szCs w:val="22"/>
          <w:u w:val="none"/>
        </w:rPr>
        <w:t xml:space="preserve"> do SIWZ.</w:t>
      </w:r>
    </w:p>
    <w:p w14:paraId="6F11695F" w14:textId="77777777" w:rsidR="00C944AA" w:rsidRPr="00413D39" w:rsidRDefault="00C944AA" w:rsidP="006E7C97">
      <w:p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ind w:left="1560" w:hanging="1560"/>
        <w:jc w:val="left"/>
        <w:rPr>
          <w:rFonts w:asciiTheme="minorHAnsi" w:hAnsiTheme="minorHAnsi" w:cstheme="minorHAnsi"/>
          <w:b/>
          <w:sz w:val="22"/>
          <w:szCs w:val="22"/>
        </w:rPr>
      </w:pPr>
      <w:r w:rsidRPr="00413D39">
        <w:rPr>
          <w:rFonts w:asciiTheme="minorHAnsi" w:hAnsiTheme="minorHAnsi" w:cstheme="minorHAnsi"/>
          <w:b/>
          <w:sz w:val="22"/>
          <w:szCs w:val="22"/>
        </w:rPr>
        <w:t>Rozdział IV</w:t>
      </w:r>
      <w:r w:rsidRPr="00413D39">
        <w:rPr>
          <w:rFonts w:asciiTheme="minorHAnsi" w:hAnsiTheme="minorHAnsi" w:cstheme="minorHAnsi"/>
          <w:b/>
          <w:sz w:val="22"/>
          <w:szCs w:val="22"/>
        </w:rPr>
        <w:tab/>
        <w:t>Informacje o sposobie porozumiewania się Zamawiającego z Wykonawcami oraz przekazywania oświadczeń lub dokumentów</w:t>
      </w:r>
    </w:p>
    <w:p w14:paraId="22DFC8CC" w14:textId="77777777" w:rsidR="001732CE" w:rsidRPr="00087BA7" w:rsidRDefault="001732CE" w:rsidP="00AE3E8C">
      <w:pPr>
        <w:numPr>
          <w:ilvl w:val="0"/>
          <w:numId w:val="25"/>
        </w:numPr>
        <w:spacing w:before="120" w:after="0"/>
        <w:ind w:left="426" w:hanging="426"/>
        <w:rPr>
          <w:rFonts w:ascii="Calibri" w:hAnsi="Calibri" w:cs="Calibri"/>
          <w:b/>
          <w:sz w:val="22"/>
          <w:szCs w:val="22"/>
        </w:rPr>
      </w:pPr>
      <w:r w:rsidRPr="00087BA7">
        <w:rPr>
          <w:rFonts w:ascii="Calibri" w:hAnsi="Calibri" w:cs="Calibri"/>
          <w:b/>
          <w:sz w:val="22"/>
          <w:szCs w:val="22"/>
        </w:rPr>
        <w:t>Sposób porozumiewania się:</w:t>
      </w:r>
    </w:p>
    <w:p w14:paraId="7E270256" w14:textId="77777777" w:rsidR="001732CE" w:rsidRPr="00087BA7" w:rsidRDefault="001732CE" w:rsidP="00AE3E8C">
      <w:pPr>
        <w:numPr>
          <w:ilvl w:val="0"/>
          <w:numId w:val="26"/>
        </w:numPr>
        <w:spacing w:after="0"/>
        <w:ind w:left="709" w:hanging="283"/>
        <w:rPr>
          <w:rFonts w:ascii="Calibri" w:hAnsi="Calibri" w:cs="Calibri"/>
          <w:sz w:val="22"/>
          <w:szCs w:val="22"/>
        </w:rPr>
      </w:pPr>
      <w:r w:rsidRPr="00087BA7">
        <w:rPr>
          <w:rFonts w:ascii="Calibri" w:hAnsi="Calibri" w:cs="Calibri"/>
          <w:sz w:val="22"/>
          <w:szCs w:val="22"/>
        </w:rPr>
        <w:t xml:space="preserve">Komunikacja między Zamawiającym a Wykonawcami odbywa się za pośrednictwem operatora pocztowego w rozumieniu ustawy z dnia 23 listopada 2012 r. – Prawo pocztowe (Dz.U. 2017 poz. 1481 z późn. zm.), osobiście, za pośrednictwem posłańca lub przy użyciu środków komunikacji elektronicznej w rozumieniu ustawy z dnia 18 lipca 2002r. o świadczeniu usług drogą elektroniczną (Dz. U. z 2017 r. poz. 1219 oraz z 2018 r. poz. 650); </w:t>
      </w:r>
    </w:p>
    <w:p w14:paraId="3991A157" w14:textId="77777777" w:rsidR="001732CE" w:rsidRPr="00087BA7" w:rsidRDefault="001732CE" w:rsidP="00D03E03">
      <w:pPr>
        <w:spacing w:after="0"/>
        <w:ind w:left="709" w:hanging="283"/>
        <w:rPr>
          <w:rFonts w:ascii="Calibri" w:hAnsi="Calibri" w:cs="Calibri"/>
          <w:sz w:val="22"/>
          <w:szCs w:val="22"/>
        </w:rPr>
      </w:pPr>
      <w:r w:rsidRPr="00087BA7">
        <w:rPr>
          <w:rFonts w:ascii="Calibri" w:hAnsi="Calibri" w:cs="Calibri"/>
          <w:sz w:val="22"/>
          <w:szCs w:val="22"/>
        </w:rPr>
        <w:t xml:space="preserve">2) Fakt otrzymania wniosków, zawiadomień i informacji przesłanych przy użyciu środków komunikacji elektronicznej w rozumieniu ustawy z dnia 18 lipca 2002r. o świadczeniu usług drogą elektroniczną należy niezwłocznie potwierdzić tą samą drogą. </w:t>
      </w:r>
    </w:p>
    <w:p w14:paraId="22E76970" w14:textId="77777777" w:rsidR="001732CE" w:rsidRPr="00087BA7" w:rsidRDefault="001732CE" w:rsidP="00D03E03">
      <w:pPr>
        <w:spacing w:after="0"/>
        <w:ind w:left="709" w:hanging="283"/>
        <w:rPr>
          <w:rFonts w:ascii="Calibri" w:hAnsi="Calibri" w:cs="Calibri"/>
          <w:sz w:val="22"/>
          <w:szCs w:val="22"/>
        </w:rPr>
      </w:pPr>
      <w:r w:rsidRPr="00087BA7">
        <w:rPr>
          <w:rFonts w:ascii="Calibri" w:hAnsi="Calibri" w:cs="Calibri"/>
          <w:sz w:val="22"/>
          <w:szCs w:val="22"/>
        </w:rPr>
        <w:t xml:space="preserve">3)  W przypadku braku potwierdzenia otrzymania wiadomości przez Wykonawcę, Zamawiający domniema, iż pismo wysłane przez Zamawiającego na adres poczty elektronicznej podany przez Wykonawcę zostało mu doręczone w sposób umożliwiający zapoznanie się Wykonawcy z treścią pisma. </w:t>
      </w:r>
    </w:p>
    <w:p w14:paraId="22C4B792" w14:textId="77777777" w:rsidR="001732CE" w:rsidRPr="00087BA7" w:rsidRDefault="001732CE" w:rsidP="00D03E03">
      <w:pPr>
        <w:numPr>
          <w:ilvl w:val="0"/>
          <w:numId w:val="25"/>
        </w:numPr>
        <w:spacing w:before="120" w:after="0"/>
        <w:ind w:left="426" w:hanging="426"/>
        <w:rPr>
          <w:rFonts w:ascii="Calibri" w:hAnsi="Calibri" w:cs="Calibri"/>
          <w:b/>
          <w:sz w:val="22"/>
          <w:szCs w:val="22"/>
        </w:rPr>
      </w:pPr>
      <w:r w:rsidRPr="00087BA7">
        <w:rPr>
          <w:rFonts w:ascii="Calibri" w:hAnsi="Calibri" w:cs="Calibri"/>
          <w:b/>
          <w:bCs/>
          <w:sz w:val="22"/>
          <w:szCs w:val="22"/>
        </w:rPr>
        <w:lastRenderedPageBreak/>
        <w:t xml:space="preserve">Forma składanych oświadczeń i dokumentów: </w:t>
      </w:r>
    </w:p>
    <w:p w14:paraId="6FC31342" w14:textId="77777777" w:rsidR="001732CE" w:rsidRPr="00087BA7" w:rsidRDefault="001732CE" w:rsidP="00D03E03">
      <w:pPr>
        <w:spacing w:after="0"/>
        <w:ind w:left="709" w:hanging="283"/>
        <w:rPr>
          <w:rFonts w:ascii="Calibri" w:hAnsi="Calibri" w:cs="Calibri"/>
          <w:sz w:val="22"/>
          <w:szCs w:val="22"/>
        </w:rPr>
      </w:pPr>
      <w:r w:rsidRPr="00087BA7">
        <w:rPr>
          <w:rFonts w:ascii="Calibri" w:hAnsi="Calibri" w:cs="Calibri"/>
          <w:sz w:val="22"/>
          <w:szCs w:val="22"/>
        </w:rPr>
        <w:t xml:space="preserve">1)  </w:t>
      </w:r>
      <w:r w:rsidRPr="00087BA7">
        <w:rPr>
          <w:rFonts w:ascii="Calibri" w:hAnsi="Calibri" w:cs="Calibri"/>
          <w:bCs/>
          <w:sz w:val="22"/>
          <w:szCs w:val="22"/>
        </w:rPr>
        <w:t>Oświadczenia i dokumenty</w:t>
      </w:r>
      <w:r w:rsidRPr="00087BA7">
        <w:rPr>
          <w:rFonts w:ascii="Calibri" w:hAnsi="Calibri" w:cs="Calibri"/>
          <w:sz w:val="22"/>
          <w:szCs w:val="22"/>
        </w:rPr>
        <w:t xml:space="preserve">, o których mowa w Rozdziale III SIWZ składane są w oryginale lub kopii poświadczonej za zgodność z oryginałem. </w:t>
      </w:r>
    </w:p>
    <w:p w14:paraId="29C6C629" w14:textId="77777777" w:rsidR="001732CE" w:rsidRDefault="001732CE" w:rsidP="00D03E03">
      <w:pPr>
        <w:spacing w:after="0"/>
        <w:ind w:left="709" w:hanging="283"/>
        <w:rPr>
          <w:rFonts w:ascii="Calibri" w:hAnsi="Calibri" w:cs="Calibri"/>
          <w:sz w:val="22"/>
          <w:szCs w:val="22"/>
        </w:rPr>
      </w:pPr>
      <w:r w:rsidRPr="00087BA7">
        <w:rPr>
          <w:rFonts w:ascii="Calibri" w:hAnsi="Calibri" w:cs="Calibri"/>
          <w:sz w:val="22"/>
          <w:szCs w:val="22"/>
        </w:rPr>
        <w:t xml:space="preserve">2) Poświadczenia za zgodność z oryginałem dokonuje odpowiednio Wykonawca, podmiot, na którego zdolnościach lub sytuacji polega wykonawca, wykonawcy wspólnie ubiegający się                         o udzielenie zamówienia publicznego, w zakresie dokumentów lub oświadczeń, które każdego                    z nich dotyczą. </w:t>
      </w:r>
    </w:p>
    <w:p w14:paraId="49ACDE0C" w14:textId="77777777" w:rsidR="001732CE" w:rsidRPr="00087BA7" w:rsidRDefault="001732CE" w:rsidP="00D03E03">
      <w:pPr>
        <w:numPr>
          <w:ilvl w:val="0"/>
          <w:numId w:val="25"/>
        </w:numPr>
        <w:spacing w:after="0"/>
        <w:ind w:left="426" w:hanging="426"/>
        <w:rPr>
          <w:rFonts w:ascii="Calibri" w:hAnsi="Calibri" w:cs="Calibri"/>
          <w:b/>
          <w:sz w:val="22"/>
          <w:szCs w:val="22"/>
        </w:rPr>
      </w:pPr>
      <w:r w:rsidRPr="00087BA7">
        <w:rPr>
          <w:rFonts w:ascii="Calibri" w:hAnsi="Calibri" w:cs="Calibri"/>
          <w:b/>
          <w:sz w:val="22"/>
          <w:szCs w:val="22"/>
        </w:rPr>
        <w:t>Korespondencję związaną z niniejszym postępowaniem, należy kierować na adres:</w:t>
      </w:r>
    </w:p>
    <w:p w14:paraId="07CF5352" w14:textId="77777777" w:rsidR="001732CE" w:rsidRPr="00087BA7" w:rsidRDefault="001732CE" w:rsidP="001732CE">
      <w:pPr>
        <w:ind w:left="426"/>
        <w:rPr>
          <w:rFonts w:ascii="Calibri" w:hAnsi="Calibri" w:cs="Calibri"/>
          <w:sz w:val="22"/>
          <w:szCs w:val="22"/>
        </w:rPr>
      </w:pPr>
      <w:r w:rsidRPr="00087BA7">
        <w:rPr>
          <w:rFonts w:ascii="Calibri" w:hAnsi="Calibri" w:cs="Calibri"/>
          <w:sz w:val="22"/>
          <w:szCs w:val="22"/>
        </w:rPr>
        <w:t>Mazowiecki Szpital Wojewódzki im. św. Jana Pawła II w Siedlcach Sp. z o.o.</w:t>
      </w:r>
    </w:p>
    <w:p w14:paraId="37BC25EA" w14:textId="77777777" w:rsidR="001732CE" w:rsidRPr="00087BA7" w:rsidRDefault="001732CE" w:rsidP="001732CE">
      <w:pPr>
        <w:ind w:left="426"/>
        <w:rPr>
          <w:rFonts w:ascii="Calibri" w:hAnsi="Calibri" w:cs="Calibri"/>
          <w:sz w:val="22"/>
          <w:szCs w:val="22"/>
        </w:rPr>
      </w:pPr>
      <w:r w:rsidRPr="00087BA7">
        <w:rPr>
          <w:rFonts w:ascii="Calibri" w:hAnsi="Calibri" w:cs="Calibri"/>
          <w:sz w:val="22"/>
          <w:szCs w:val="22"/>
        </w:rPr>
        <w:t>ul. Poniatowskiego 26, 08-110 Siedlce</w:t>
      </w:r>
    </w:p>
    <w:p w14:paraId="48075388" w14:textId="77777777" w:rsidR="001732CE" w:rsidRPr="00087BA7" w:rsidRDefault="001732CE" w:rsidP="001732CE">
      <w:pPr>
        <w:ind w:left="426"/>
        <w:rPr>
          <w:rFonts w:ascii="Calibri" w:hAnsi="Calibri" w:cs="Calibri"/>
          <w:sz w:val="22"/>
          <w:szCs w:val="22"/>
        </w:rPr>
      </w:pPr>
      <w:r w:rsidRPr="00087BA7">
        <w:rPr>
          <w:rFonts w:ascii="Calibri" w:hAnsi="Calibri" w:cs="Calibri"/>
          <w:sz w:val="22"/>
          <w:szCs w:val="22"/>
        </w:rPr>
        <w:t>Dział Zamówień Publicznych i Zaopatrzenia, pok. 138A</w:t>
      </w:r>
    </w:p>
    <w:p w14:paraId="5C1C53DC" w14:textId="77777777" w:rsidR="001732CE" w:rsidRPr="00087BA7" w:rsidRDefault="001732CE" w:rsidP="001732CE">
      <w:pPr>
        <w:ind w:left="426"/>
        <w:rPr>
          <w:rFonts w:ascii="Calibri" w:hAnsi="Calibri" w:cs="Calibri"/>
          <w:sz w:val="22"/>
          <w:szCs w:val="22"/>
          <w:lang w:val="en-US"/>
        </w:rPr>
      </w:pPr>
      <w:r w:rsidRPr="00087BA7">
        <w:rPr>
          <w:rFonts w:ascii="Calibri" w:hAnsi="Calibri" w:cs="Calibri"/>
          <w:sz w:val="22"/>
          <w:szCs w:val="22"/>
          <w:lang w:val="en-US"/>
        </w:rPr>
        <w:t xml:space="preserve">e-mail: </w:t>
      </w:r>
      <w:hyperlink r:id="rId10" w:history="1">
        <w:r w:rsidRPr="00087BA7">
          <w:rPr>
            <w:rStyle w:val="Hipercze"/>
            <w:rFonts w:ascii="Calibri" w:hAnsi="Calibri" w:cs="Calibri"/>
            <w:sz w:val="22"/>
            <w:szCs w:val="22"/>
            <w:lang w:val="en-US"/>
          </w:rPr>
          <w:t>ozp@szpital.siedlce.pl</w:t>
        </w:r>
      </w:hyperlink>
      <w:r w:rsidRPr="00087BA7">
        <w:rPr>
          <w:rFonts w:ascii="Calibri" w:hAnsi="Calibri" w:cs="Calibri"/>
          <w:sz w:val="22"/>
          <w:szCs w:val="22"/>
          <w:lang w:val="en-US"/>
        </w:rPr>
        <w:t xml:space="preserve"> </w:t>
      </w:r>
    </w:p>
    <w:p w14:paraId="45C9F564" w14:textId="77777777" w:rsidR="001732CE" w:rsidRDefault="001732CE" w:rsidP="001732CE">
      <w:pPr>
        <w:ind w:left="426"/>
        <w:rPr>
          <w:rFonts w:ascii="Calibri" w:hAnsi="Calibri" w:cs="Calibri"/>
          <w:sz w:val="22"/>
          <w:szCs w:val="22"/>
        </w:rPr>
      </w:pPr>
      <w:r w:rsidRPr="00087BA7">
        <w:rPr>
          <w:rFonts w:ascii="Calibri" w:hAnsi="Calibri" w:cs="Calibri"/>
          <w:sz w:val="22"/>
          <w:szCs w:val="22"/>
        </w:rPr>
        <w:t>z dopiskiem:</w:t>
      </w:r>
    </w:p>
    <w:p w14:paraId="6FD7C854" w14:textId="66938B41" w:rsidR="001732CE" w:rsidRDefault="001732CE" w:rsidP="001732CE">
      <w:pPr>
        <w:ind w:left="426"/>
        <w:rPr>
          <w:rFonts w:ascii="Calibri" w:hAnsi="Calibri" w:cs="Calibri"/>
          <w:b/>
          <w:bCs/>
          <w:sz w:val="22"/>
          <w:szCs w:val="22"/>
        </w:rPr>
      </w:pPr>
      <w:bookmarkStart w:id="3" w:name="_Hlk32582994"/>
      <w:r w:rsidRPr="001732CE">
        <w:rPr>
          <w:rFonts w:ascii="Calibri" w:hAnsi="Calibri" w:cs="Calibri"/>
          <w:b/>
          <w:bCs/>
          <w:sz w:val="22"/>
          <w:szCs w:val="22"/>
        </w:rPr>
        <w:t>Świadczenie usług w zakresie odbioru, transportu i unieszkodliwiania odpadów medycznych</w:t>
      </w:r>
      <w:r>
        <w:rPr>
          <w:rFonts w:ascii="Calibri" w:hAnsi="Calibri" w:cs="Calibri"/>
          <w:b/>
          <w:bCs/>
          <w:sz w:val="22"/>
          <w:szCs w:val="22"/>
        </w:rPr>
        <w:t>.</w:t>
      </w:r>
    </w:p>
    <w:bookmarkEnd w:id="3"/>
    <w:p w14:paraId="15C6564A" w14:textId="77777777" w:rsidR="001732CE" w:rsidRPr="00087BA7" w:rsidRDefault="001732CE" w:rsidP="001732CE">
      <w:pPr>
        <w:ind w:left="-142" w:firstLine="1"/>
        <w:rPr>
          <w:rFonts w:ascii="Calibri" w:hAnsi="Calibri" w:cs="Calibri"/>
          <w:sz w:val="22"/>
          <w:szCs w:val="22"/>
        </w:rPr>
      </w:pPr>
      <w:r w:rsidRPr="00087BA7">
        <w:rPr>
          <w:rFonts w:ascii="Calibri" w:hAnsi="Calibri" w:cs="Calibri"/>
          <w:sz w:val="22"/>
          <w:szCs w:val="22"/>
        </w:rPr>
        <w:t>Do kontaktów z Wykonawcami upoważniona jest Bogumiła Golbiak – kierownik Działu Zamówień Publicznych i Zaopatrzenia, w godzinach od 8 do 15.</w:t>
      </w:r>
    </w:p>
    <w:p w14:paraId="74E8FF4A" w14:textId="77777777" w:rsidR="001732CE" w:rsidRPr="00087BA7" w:rsidRDefault="001732CE" w:rsidP="00AE3E8C">
      <w:pPr>
        <w:numPr>
          <w:ilvl w:val="0"/>
          <w:numId w:val="25"/>
        </w:numPr>
        <w:spacing w:after="0"/>
        <w:ind w:left="426" w:hanging="426"/>
        <w:rPr>
          <w:rFonts w:ascii="Calibri" w:hAnsi="Calibri" w:cs="Calibri"/>
          <w:b/>
          <w:sz w:val="22"/>
          <w:szCs w:val="22"/>
        </w:rPr>
      </w:pPr>
      <w:r w:rsidRPr="00087BA7">
        <w:rPr>
          <w:rFonts w:ascii="Calibri" w:hAnsi="Calibri" w:cs="Calibri"/>
          <w:b/>
          <w:sz w:val="22"/>
          <w:szCs w:val="22"/>
        </w:rPr>
        <w:t>Wyjaśnienie treści SIWZ:</w:t>
      </w:r>
    </w:p>
    <w:p w14:paraId="2996B2BE" w14:textId="4A9845BA" w:rsidR="001732CE" w:rsidRPr="00087BA7" w:rsidRDefault="001732CE" w:rsidP="00D03E03">
      <w:pPr>
        <w:spacing w:after="0"/>
        <w:ind w:left="-142" w:firstLine="1"/>
        <w:rPr>
          <w:rFonts w:ascii="Calibri" w:hAnsi="Calibri" w:cs="Calibri"/>
          <w:sz w:val="22"/>
          <w:szCs w:val="22"/>
        </w:rPr>
      </w:pPr>
      <w:r w:rsidRPr="00087BA7">
        <w:rPr>
          <w:rFonts w:ascii="Calibri" w:hAnsi="Calibri" w:cs="Calibri"/>
          <w:sz w:val="22"/>
          <w:szCs w:val="22"/>
        </w:rPr>
        <w:t>Wykonawca może zwrócić się do Zamawiającego o wyjaśnienie treści Specyfikacji Istotnych Warunków Zamówienia. Zamawiający udzieli wyjaśnień niezwłocznie, nie później niż na 2 dni przed upływem terminu składania ofert, zamieszczając je na stronie internetowej (</w:t>
      </w:r>
      <w:hyperlink r:id="rId11" w:history="1">
        <w:r w:rsidRPr="00087BA7">
          <w:rPr>
            <w:rStyle w:val="Hipercze"/>
            <w:rFonts w:ascii="Calibri" w:hAnsi="Calibri" w:cs="Calibri"/>
            <w:sz w:val="22"/>
            <w:szCs w:val="22"/>
          </w:rPr>
          <w:t>www.szpital.siedlce.pl</w:t>
        </w:r>
      </w:hyperlink>
      <w:r w:rsidRPr="00087BA7">
        <w:rPr>
          <w:rFonts w:ascii="Calibri" w:hAnsi="Calibri" w:cs="Calibri"/>
          <w:sz w:val="22"/>
          <w:szCs w:val="22"/>
        </w:rPr>
        <w:t xml:space="preserve">) - pod warunkiem, że wniosek o wyjaśnienie treści specyfikacji wpłynął do Zamawiającego nie później niż do końca dnia, w którym upływa połowa wyznaczonego terminu składania ofert, tj. </w:t>
      </w:r>
      <w:r w:rsidRPr="00087BA7">
        <w:rPr>
          <w:rFonts w:ascii="Calibri" w:hAnsi="Calibri" w:cs="Calibri"/>
          <w:b/>
          <w:sz w:val="22"/>
          <w:szCs w:val="22"/>
        </w:rPr>
        <w:t xml:space="preserve">do dnia </w:t>
      </w:r>
      <w:r>
        <w:rPr>
          <w:rFonts w:ascii="Calibri" w:hAnsi="Calibri" w:cs="Calibri"/>
          <w:b/>
          <w:sz w:val="22"/>
          <w:szCs w:val="22"/>
        </w:rPr>
        <w:t xml:space="preserve">30.04.2020 </w:t>
      </w:r>
      <w:r w:rsidRPr="00087BA7">
        <w:rPr>
          <w:rFonts w:ascii="Calibri" w:hAnsi="Calibri" w:cs="Calibri"/>
          <w:b/>
          <w:sz w:val="22"/>
          <w:szCs w:val="22"/>
        </w:rPr>
        <w:t xml:space="preserve">r. </w:t>
      </w:r>
    </w:p>
    <w:p w14:paraId="1553FC6A" w14:textId="77777777" w:rsidR="001732CE" w:rsidRPr="00087BA7" w:rsidRDefault="001732CE" w:rsidP="00D03E03">
      <w:pPr>
        <w:spacing w:after="0"/>
        <w:ind w:left="-142" w:firstLine="1"/>
        <w:rPr>
          <w:rFonts w:ascii="Calibri" w:hAnsi="Calibri" w:cs="Calibri"/>
          <w:sz w:val="22"/>
          <w:szCs w:val="22"/>
        </w:rPr>
      </w:pPr>
      <w:r w:rsidRPr="00087BA7">
        <w:rPr>
          <w:rFonts w:ascii="Calibri" w:hAnsi="Calibri" w:cs="Calibri"/>
          <w:sz w:val="22"/>
          <w:szCs w:val="22"/>
        </w:rPr>
        <w:t xml:space="preserve">Jeżeli wniosek o wyjaśnienie treści specyfikacji istotnych warunków zamówienia wpłynął po upływie terminu składania wniosku, o którym mowa wyżej, lub dotyczy udzielonych wyjaśnień, Zamawiający może udzielić wyjaśnień albo pozostawić wniosek bez rozpoznania. </w:t>
      </w:r>
    </w:p>
    <w:p w14:paraId="52073CBB" w14:textId="77777777" w:rsidR="001732CE" w:rsidRPr="00087BA7" w:rsidRDefault="001732CE" w:rsidP="001732CE">
      <w:pPr>
        <w:ind w:left="-142" w:firstLine="1"/>
        <w:rPr>
          <w:rFonts w:ascii="Calibri" w:hAnsi="Calibri" w:cs="Calibri"/>
          <w:sz w:val="22"/>
          <w:szCs w:val="22"/>
        </w:rPr>
      </w:pPr>
      <w:r w:rsidRPr="00087BA7">
        <w:rPr>
          <w:rFonts w:ascii="Calibri" w:hAnsi="Calibri" w:cs="Calibri"/>
          <w:sz w:val="22"/>
          <w:szCs w:val="22"/>
        </w:rPr>
        <w:t>Przedłużenie terminu składania ofert nie wpływa na bieg terminu składania wniosku, o którym  wyżej mowa.</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1732CE" w:rsidRPr="00087BA7" w14:paraId="6EFD9E0F" w14:textId="77777777" w:rsidTr="001732CE">
        <w:trPr>
          <w:trHeight w:val="454"/>
        </w:trPr>
        <w:tc>
          <w:tcPr>
            <w:tcW w:w="9208" w:type="dxa"/>
            <w:shd w:val="clear" w:color="auto" w:fill="F2F2F2"/>
            <w:vAlign w:val="center"/>
          </w:tcPr>
          <w:p w14:paraId="10BAF2B4" w14:textId="77777777" w:rsidR="001732CE" w:rsidRPr="00087BA7" w:rsidRDefault="001732CE" w:rsidP="00CE53AD">
            <w:pPr>
              <w:rPr>
                <w:rFonts w:ascii="Calibri" w:hAnsi="Calibri" w:cs="Calibri"/>
                <w:b/>
                <w:sz w:val="22"/>
                <w:szCs w:val="22"/>
              </w:rPr>
            </w:pPr>
            <w:r w:rsidRPr="00087BA7">
              <w:rPr>
                <w:rFonts w:ascii="Calibri" w:hAnsi="Calibri" w:cs="Calibri"/>
                <w:b/>
                <w:sz w:val="22"/>
                <w:szCs w:val="22"/>
              </w:rPr>
              <w:t>ROZDZIAŁ V      TERMIN ZWIĄZANIA OFERTĄ</w:t>
            </w:r>
          </w:p>
        </w:tc>
      </w:tr>
    </w:tbl>
    <w:p w14:paraId="12A587E8" w14:textId="77777777" w:rsidR="001732CE" w:rsidRPr="00087BA7" w:rsidRDefault="001732CE" w:rsidP="00AE3E8C">
      <w:pPr>
        <w:numPr>
          <w:ilvl w:val="0"/>
          <w:numId w:val="27"/>
        </w:numPr>
        <w:spacing w:before="120" w:after="0"/>
        <w:ind w:left="426" w:hanging="426"/>
        <w:rPr>
          <w:rFonts w:ascii="Calibri" w:hAnsi="Calibri" w:cs="Calibri"/>
          <w:sz w:val="22"/>
          <w:szCs w:val="22"/>
        </w:rPr>
      </w:pPr>
      <w:r w:rsidRPr="00087BA7">
        <w:rPr>
          <w:rFonts w:ascii="Calibri" w:hAnsi="Calibri" w:cs="Calibri"/>
          <w:sz w:val="22"/>
          <w:szCs w:val="22"/>
        </w:rPr>
        <w:t xml:space="preserve">Wykonawcy związani są złożonymi ofertami przez okres 30 dni od wyznaczonego przez Zamawiającego terminu złożenia ofert. W wyjątkowych okolicznościach, przed upływem terminu związania złożoną ofertą, wykonawca samodzielnie lub na wniosek Zamawiającego może przedłużyć termin związania ofertą, z tym, że Zamawiający może tylko raz, co najmniej na 3 dni przed upływem terminu związania ofertą zwrócić się do Wykonawcy o wyrażenie zgody na przedłużenie tego terminu o oznaczony okres nie dłuższy jednak niż 60 dni. </w:t>
      </w:r>
    </w:p>
    <w:p w14:paraId="735B9CD4" w14:textId="3A1771C7" w:rsidR="001732CE" w:rsidRPr="001732CE" w:rsidRDefault="001732CE" w:rsidP="001732CE">
      <w:pPr>
        <w:pStyle w:val="Nagwek8"/>
        <w:tabs>
          <w:tab w:val="clear" w:pos="0"/>
        </w:tabs>
        <w:spacing w:after="0"/>
        <w:ind w:left="426" w:hanging="426"/>
        <w:jc w:val="both"/>
        <w:rPr>
          <w:rFonts w:ascii="Calibri" w:hAnsi="Calibri" w:cs="Calibri"/>
          <w:iCs/>
          <w:sz w:val="22"/>
          <w:szCs w:val="22"/>
        </w:rPr>
      </w:pPr>
      <w:r>
        <w:rPr>
          <w:rFonts w:ascii="Calibri" w:hAnsi="Calibri" w:cs="Calibri"/>
          <w:iCs/>
          <w:sz w:val="22"/>
          <w:szCs w:val="22"/>
        </w:rPr>
        <w:t xml:space="preserve">2.  </w:t>
      </w:r>
      <w:r w:rsidR="00086551">
        <w:rPr>
          <w:rFonts w:ascii="Calibri" w:hAnsi="Calibri" w:cs="Calibri"/>
          <w:iCs/>
          <w:sz w:val="22"/>
          <w:szCs w:val="22"/>
        </w:rPr>
        <w:t xml:space="preserve"> </w:t>
      </w:r>
      <w:r w:rsidRPr="001732CE">
        <w:rPr>
          <w:rFonts w:ascii="Calibri" w:hAnsi="Calibri" w:cs="Calibri"/>
          <w:iCs/>
          <w:sz w:val="22"/>
          <w:szCs w:val="22"/>
        </w:rPr>
        <w:t xml:space="preserve">Brak zgody Wykonawcy na przedłużenie okresu związania ofertą skutkować będzie odrzuceniem oferty na podstawie art. 89 ust. 1 pkt. 7a ustawy. </w:t>
      </w:r>
    </w:p>
    <w:p w14:paraId="1C9C7125" w14:textId="15535CAF" w:rsidR="001732CE" w:rsidRPr="001732CE" w:rsidRDefault="001732CE" w:rsidP="001732CE">
      <w:pPr>
        <w:pStyle w:val="Nagwek8"/>
        <w:tabs>
          <w:tab w:val="clear" w:pos="0"/>
        </w:tabs>
        <w:spacing w:after="0"/>
        <w:ind w:left="426" w:hanging="426"/>
        <w:jc w:val="both"/>
        <w:rPr>
          <w:rFonts w:ascii="Calibri" w:hAnsi="Calibri" w:cs="Calibri"/>
          <w:iCs/>
          <w:sz w:val="22"/>
          <w:szCs w:val="22"/>
        </w:rPr>
      </w:pPr>
      <w:r>
        <w:rPr>
          <w:rFonts w:ascii="Calibri" w:hAnsi="Calibri" w:cs="Calibri"/>
          <w:iCs/>
          <w:sz w:val="22"/>
          <w:szCs w:val="22"/>
        </w:rPr>
        <w:t xml:space="preserve">3.  </w:t>
      </w:r>
      <w:r w:rsidR="00086551">
        <w:rPr>
          <w:rFonts w:ascii="Calibri" w:hAnsi="Calibri" w:cs="Calibri"/>
          <w:iCs/>
          <w:sz w:val="22"/>
          <w:szCs w:val="22"/>
        </w:rPr>
        <w:t xml:space="preserve"> </w:t>
      </w:r>
      <w:r w:rsidRPr="001732CE">
        <w:rPr>
          <w:rFonts w:ascii="Calibri" w:hAnsi="Calibri" w:cs="Calibri"/>
          <w:iCs/>
          <w:sz w:val="22"/>
          <w:szCs w:val="22"/>
        </w:rPr>
        <w:t xml:space="preserve">W przypadku wniesienia odwołania w terminie zgodnym z art. 182 ustawy Pzp, bieg terminu związania ofertą ulega zawieszeniu do czasu ogłoszenia przez Krajową Izbę Odwoławczą wyroku lub orzeczenia. </w:t>
      </w:r>
    </w:p>
    <w:p w14:paraId="38AD634C" w14:textId="77777777" w:rsidR="001732CE" w:rsidRPr="00087BA7" w:rsidRDefault="001732CE" w:rsidP="001732CE">
      <w:pPr>
        <w:pStyle w:val="Nagwek8"/>
        <w:spacing w:after="0"/>
        <w:ind w:left="426"/>
        <w:jc w:val="both"/>
        <w:rPr>
          <w:rFonts w:ascii="Calibri" w:hAnsi="Calibri" w:cs="Calibri"/>
          <w:i/>
          <w:sz w:val="22"/>
          <w:szCs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1732CE" w:rsidRPr="00087BA7" w14:paraId="6817B545" w14:textId="77777777" w:rsidTr="00D03E03">
        <w:trPr>
          <w:trHeight w:val="397"/>
        </w:trPr>
        <w:tc>
          <w:tcPr>
            <w:tcW w:w="9208" w:type="dxa"/>
            <w:shd w:val="clear" w:color="auto" w:fill="F2F2F2"/>
            <w:vAlign w:val="center"/>
          </w:tcPr>
          <w:p w14:paraId="6EC71FB1" w14:textId="77777777" w:rsidR="001732CE" w:rsidRPr="00087BA7" w:rsidRDefault="001732CE" w:rsidP="00CE53AD">
            <w:pPr>
              <w:rPr>
                <w:rFonts w:ascii="Calibri" w:hAnsi="Calibri" w:cs="Calibri"/>
                <w:b/>
                <w:sz w:val="22"/>
                <w:szCs w:val="22"/>
              </w:rPr>
            </w:pPr>
            <w:r w:rsidRPr="00087BA7">
              <w:rPr>
                <w:rFonts w:ascii="Calibri" w:hAnsi="Calibri" w:cs="Calibri"/>
                <w:b/>
                <w:sz w:val="22"/>
                <w:szCs w:val="22"/>
              </w:rPr>
              <w:t>ROZDZIAŁ VI    WYMAGANIA DOTYCZĄCE WADIUM</w:t>
            </w:r>
          </w:p>
        </w:tc>
      </w:tr>
    </w:tbl>
    <w:p w14:paraId="70920E87" w14:textId="77777777" w:rsidR="001732CE" w:rsidRPr="00087BA7" w:rsidRDefault="001732CE" w:rsidP="001732CE">
      <w:pPr>
        <w:rPr>
          <w:rFonts w:ascii="Calibri" w:hAnsi="Calibri" w:cs="Calibri"/>
          <w:sz w:val="22"/>
          <w:szCs w:val="22"/>
        </w:rPr>
      </w:pPr>
    </w:p>
    <w:p w14:paraId="3BEE9333" w14:textId="7BC6A5BD" w:rsidR="00086551" w:rsidRPr="00086551" w:rsidRDefault="00086551" w:rsidP="00086551">
      <w:pPr>
        <w:spacing w:after="0"/>
        <w:rPr>
          <w:rFonts w:ascii="Calibri" w:hAnsi="Calibri" w:cs="Calibri"/>
          <w:sz w:val="22"/>
          <w:szCs w:val="22"/>
        </w:rPr>
      </w:pPr>
      <w:r w:rsidRPr="00086551">
        <w:rPr>
          <w:rFonts w:ascii="Calibri" w:hAnsi="Calibri" w:cs="Calibri"/>
          <w:sz w:val="22"/>
          <w:szCs w:val="22"/>
        </w:rPr>
        <w:t>1.</w:t>
      </w:r>
      <w:r w:rsidRPr="00086551">
        <w:rPr>
          <w:rFonts w:ascii="Calibri" w:hAnsi="Calibri" w:cs="Calibri"/>
          <w:sz w:val="22"/>
          <w:szCs w:val="22"/>
        </w:rPr>
        <w:tab/>
        <w:t xml:space="preserve">Wykonawca, składając ofertę jest zobowiązany wnieść wadium w wysokości </w:t>
      </w:r>
      <w:r>
        <w:rPr>
          <w:rFonts w:ascii="Calibri" w:hAnsi="Calibri" w:cs="Calibri"/>
          <w:sz w:val="22"/>
          <w:szCs w:val="22"/>
        </w:rPr>
        <w:t>5</w:t>
      </w:r>
      <w:r w:rsidRPr="00086551">
        <w:rPr>
          <w:rFonts w:ascii="Calibri" w:hAnsi="Calibri" w:cs="Calibri"/>
          <w:sz w:val="22"/>
          <w:szCs w:val="22"/>
        </w:rPr>
        <w:t xml:space="preserve">.000,00 zł (słownie: </w:t>
      </w:r>
      <w:r>
        <w:rPr>
          <w:rFonts w:ascii="Calibri" w:hAnsi="Calibri" w:cs="Calibri"/>
          <w:sz w:val="22"/>
          <w:szCs w:val="22"/>
        </w:rPr>
        <w:t>pięć</w:t>
      </w:r>
      <w:r w:rsidRPr="00086551">
        <w:rPr>
          <w:rFonts w:ascii="Calibri" w:hAnsi="Calibri" w:cs="Calibri"/>
          <w:sz w:val="22"/>
          <w:szCs w:val="22"/>
        </w:rPr>
        <w:t xml:space="preserve"> tysięcy). </w:t>
      </w:r>
    </w:p>
    <w:p w14:paraId="4A91EAFC" w14:textId="77777777" w:rsidR="00086551" w:rsidRPr="00086551" w:rsidRDefault="00086551" w:rsidP="00086551">
      <w:pPr>
        <w:spacing w:after="0"/>
        <w:rPr>
          <w:rFonts w:ascii="Calibri" w:hAnsi="Calibri" w:cs="Calibri"/>
          <w:sz w:val="22"/>
          <w:szCs w:val="22"/>
        </w:rPr>
      </w:pPr>
      <w:r w:rsidRPr="00086551">
        <w:rPr>
          <w:rFonts w:ascii="Calibri" w:hAnsi="Calibri" w:cs="Calibri"/>
          <w:sz w:val="22"/>
          <w:szCs w:val="22"/>
        </w:rPr>
        <w:lastRenderedPageBreak/>
        <w:t>2.</w:t>
      </w:r>
      <w:r w:rsidRPr="00086551">
        <w:rPr>
          <w:rFonts w:ascii="Calibri" w:hAnsi="Calibri" w:cs="Calibri"/>
          <w:sz w:val="22"/>
          <w:szCs w:val="22"/>
        </w:rPr>
        <w:tab/>
        <w:t xml:space="preserve">Wadium winno znajdować się w posiadaniu Zamawiającego przed upływem terminu składania ofert, o którym mowa w Rozdziale VIII pkt 1 SIWZ. </w:t>
      </w:r>
    </w:p>
    <w:p w14:paraId="5AF0AF1F" w14:textId="77777777" w:rsidR="00086551" w:rsidRPr="00086551" w:rsidRDefault="00086551" w:rsidP="00086551">
      <w:pPr>
        <w:spacing w:after="0"/>
        <w:ind w:firstLine="0"/>
        <w:rPr>
          <w:rFonts w:ascii="Calibri" w:hAnsi="Calibri" w:cs="Calibri"/>
          <w:sz w:val="22"/>
          <w:szCs w:val="22"/>
        </w:rPr>
      </w:pPr>
      <w:r w:rsidRPr="00086551">
        <w:rPr>
          <w:rFonts w:ascii="Calibri" w:hAnsi="Calibri" w:cs="Calibri"/>
          <w:sz w:val="22"/>
          <w:szCs w:val="22"/>
        </w:rPr>
        <w:t>Brak wadium w posiadaniu Zamawiającego przed upływem terminu wyznaczonego do składania ofert lub wadium wniesione w sposób nieprawidłowy, spowoduje odrzucenie oferty zgodnie z art. 89 ust. 1 pkt.7b ustawy Pzp.</w:t>
      </w:r>
    </w:p>
    <w:p w14:paraId="5E7B0F7A" w14:textId="77777777" w:rsidR="00086551" w:rsidRPr="00086551" w:rsidRDefault="00086551" w:rsidP="00086551">
      <w:pPr>
        <w:spacing w:after="0"/>
        <w:rPr>
          <w:rFonts w:ascii="Calibri" w:hAnsi="Calibri" w:cs="Calibri"/>
          <w:sz w:val="22"/>
          <w:szCs w:val="22"/>
        </w:rPr>
      </w:pPr>
      <w:r w:rsidRPr="00086551">
        <w:rPr>
          <w:rFonts w:ascii="Calibri" w:hAnsi="Calibri" w:cs="Calibri"/>
          <w:sz w:val="22"/>
          <w:szCs w:val="22"/>
        </w:rPr>
        <w:t>2.</w:t>
      </w:r>
      <w:r w:rsidRPr="00086551">
        <w:rPr>
          <w:rFonts w:ascii="Calibri" w:hAnsi="Calibri" w:cs="Calibri"/>
          <w:sz w:val="22"/>
          <w:szCs w:val="22"/>
        </w:rPr>
        <w:tab/>
        <w:t>Wadium może być wnoszone w jednej lub kilku następujących formach:</w:t>
      </w:r>
    </w:p>
    <w:p w14:paraId="320DA5A5" w14:textId="77777777" w:rsidR="00086551" w:rsidRPr="00086551" w:rsidRDefault="00086551" w:rsidP="00086551">
      <w:pPr>
        <w:spacing w:after="0"/>
        <w:ind w:left="993" w:hanging="426"/>
        <w:rPr>
          <w:rFonts w:ascii="Calibri" w:hAnsi="Calibri" w:cs="Calibri"/>
          <w:sz w:val="22"/>
          <w:szCs w:val="22"/>
        </w:rPr>
      </w:pPr>
      <w:r w:rsidRPr="00086551">
        <w:rPr>
          <w:rFonts w:ascii="Calibri" w:hAnsi="Calibri" w:cs="Calibri"/>
          <w:sz w:val="22"/>
          <w:szCs w:val="22"/>
        </w:rPr>
        <w:t>a)</w:t>
      </w:r>
      <w:r w:rsidRPr="00086551">
        <w:rPr>
          <w:rFonts w:ascii="Calibri" w:hAnsi="Calibri" w:cs="Calibri"/>
          <w:sz w:val="22"/>
          <w:szCs w:val="22"/>
        </w:rPr>
        <w:tab/>
        <w:t>pieniądzu;</w:t>
      </w:r>
    </w:p>
    <w:p w14:paraId="50987B1D" w14:textId="77777777" w:rsidR="00086551" w:rsidRPr="00086551" w:rsidRDefault="00086551" w:rsidP="00086551">
      <w:pPr>
        <w:spacing w:after="0"/>
        <w:ind w:left="993" w:hanging="426"/>
        <w:rPr>
          <w:rFonts w:ascii="Calibri" w:hAnsi="Calibri" w:cs="Calibri"/>
          <w:sz w:val="22"/>
          <w:szCs w:val="22"/>
        </w:rPr>
      </w:pPr>
      <w:r w:rsidRPr="00086551">
        <w:rPr>
          <w:rFonts w:ascii="Calibri" w:hAnsi="Calibri" w:cs="Calibri"/>
          <w:sz w:val="22"/>
          <w:szCs w:val="22"/>
        </w:rPr>
        <w:t>b)</w:t>
      </w:r>
      <w:r w:rsidRPr="00086551">
        <w:rPr>
          <w:rFonts w:ascii="Calibri" w:hAnsi="Calibri" w:cs="Calibri"/>
          <w:sz w:val="22"/>
          <w:szCs w:val="22"/>
        </w:rPr>
        <w:tab/>
        <w:t>poręczeniach bankowych lub poręczeniach spółdzielczej kasy oszczędnościowo–kredytowej, z tym że poręczenie kasy jest zawsze poręczeniem pieniężnym;</w:t>
      </w:r>
    </w:p>
    <w:p w14:paraId="04B7EF04" w14:textId="77777777" w:rsidR="00086551" w:rsidRPr="00086551" w:rsidRDefault="00086551" w:rsidP="00086551">
      <w:pPr>
        <w:spacing w:after="0"/>
        <w:ind w:left="993" w:hanging="426"/>
        <w:rPr>
          <w:rFonts w:ascii="Calibri" w:hAnsi="Calibri" w:cs="Calibri"/>
          <w:sz w:val="22"/>
          <w:szCs w:val="22"/>
        </w:rPr>
      </w:pPr>
      <w:r w:rsidRPr="00086551">
        <w:rPr>
          <w:rFonts w:ascii="Calibri" w:hAnsi="Calibri" w:cs="Calibri"/>
          <w:sz w:val="22"/>
          <w:szCs w:val="22"/>
        </w:rPr>
        <w:t>c)</w:t>
      </w:r>
      <w:r w:rsidRPr="00086551">
        <w:rPr>
          <w:rFonts w:ascii="Calibri" w:hAnsi="Calibri" w:cs="Calibri"/>
          <w:sz w:val="22"/>
          <w:szCs w:val="22"/>
        </w:rPr>
        <w:tab/>
        <w:t>gwarancjach bankowych;</w:t>
      </w:r>
    </w:p>
    <w:p w14:paraId="1F591A03" w14:textId="77777777" w:rsidR="00086551" w:rsidRPr="00086551" w:rsidRDefault="00086551" w:rsidP="00086551">
      <w:pPr>
        <w:spacing w:after="0"/>
        <w:ind w:left="993" w:hanging="426"/>
        <w:rPr>
          <w:rFonts w:ascii="Calibri" w:hAnsi="Calibri" w:cs="Calibri"/>
          <w:sz w:val="22"/>
          <w:szCs w:val="22"/>
        </w:rPr>
      </w:pPr>
      <w:r w:rsidRPr="00086551">
        <w:rPr>
          <w:rFonts w:ascii="Calibri" w:hAnsi="Calibri" w:cs="Calibri"/>
          <w:sz w:val="22"/>
          <w:szCs w:val="22"/>
        </w:rPr>
        <w:t>d)</w:t>
      </w:r>
      <w:r w:rsidRPr="00086551">
        <w:rPr>
          <w:rFonts w:ascii="Calibri" w:hAnsi="Calibri" w:cs="Calibri"/>
          <w:sz w:val="22"/>
          <w:szCs w:val="22"/>
        </w:rPr>
        <w:tab/>
        <w:t>gwarancjach ubezpieczeniowych;</w:t>
      </w:r>
    </w:p>
    <w:p w14:paraId="3847A95A" w14:textId="77777777" w:rsidR="00086551" w:rsidRPr="00086551" w:rsidRDefault="00086551" w:rsidP="00086551">
      <w:pPr>
        <w:spacing w:after="0"/>
        <w:ind w:left="993" w:hanging="426"/>
        <w:rPr>
          <w:rFonts w:ascii="Calibri" w:hAnsi="Calibri" w:cs="Calibri"/>
          <w:sz w:val="22"/>
          <w:szCs w:val="22"/>
        </w:rPr>
      </w:pPr>
      <w:r w:rsidRPr="00086551">
        <w:rPr>
          <w:rFonts w:ascii="Calibri" w:hAnsi="Calibri" w:cs="Calibri"/>
          <w:sz w:val="22"/>
          <w:szCs w:val="22"/>
        </w:rPr>
        <w:t>e)</w:t>
      </w:r>
      <w:r w:rsidRPr="00086551">
        <w:rPr>
          <w:rFonts w:ascii="Calibri" w:hAnsi="Calibri" w:cs="Calibri"/>
          <w:sz w:val="22"/>
          <w:szCs w:val="22"/>
        </w:rPr>
        <w:tab/>
        <w:t>poręczeniach udzielanych przez podmioty, o których mowa w art. 6b ust. 5 pkt 2 ustawy z dnia 9 listopada 2000 r. o utworzeniu Polskiej Agencji Rozwoju Przedsiębiorczości (Dz.U. 2018 poz. 110 z późn. zm.).</w:t>
      </w:r>
    </w:p>
    <w:p w14:paraId="3038A761" w14:textId="77777777" w:rsidR="00086551" w:rsidRPr="00086551" w:rsidRDefault="00086551" w:rsidP="00086551">
      <w:pPr>
        <w:spacing w:after="0"/>
        <w:rPr>
          <w:rFonts w:ascii="Calibri" w:hAnsi="Calibri" w:cs="Calibri"/>
          <w:sz w:val="22"/>
          <w:szCs w:val="22"/>
        </w:rPr>
      </w:pPr>
      <w:r w:rsidRPr="00086551">
        <w:rPr>
          <w:rFonts w:ascii="Calibri" w:hAnsi="Calibri" w:cs="Calibri"/>
          <w:sz w:val="22"/>
          <w:szCs w:val="22"/>
        </w:rPr>
        <w:t>3.</w:t>
      </w:r>
      <w:r w:rsidRPr="00086551">
        <w:rPr>
          <w:rFonts w:ascii="Calibri" w:hAnsi="Calibri" w:cs="Calibri"/>
          <w:sz w:val="22"/>
          <w:szCs w:val="22"/>
        </w:rPr>
        <w:tab/>
        <w:t>Wadium wniesione w pieniądzu Zamawiający przechowuje na rachunku bankowym.</w:t>
      </w:r>
    </w:p>
    <w:p w14:paraId="087A0B3C" w14:textId="4E13DBE6" w:rsidR="00086551" w:rsidRPr="00086551" w:rsidRDefault="00086551" w:rsidP="00086551">
      <w:pPr>
        <w:spacing w:after="0"/>
        <w:rPr>
          <w:rFonts w:ascii="Calibri" w:hAnsi="Calibri" w:cs="Calibri"/>
          <w:sz w:val="22"/>
          <w:szCs w:val="22"/>
        </w:rPr>
      </w:pPr>
      <w:r w:rsidRPr="00086551">
        <w:rPr>
          <w:rFonts w:ascii="Calibri" w:hAnsi="Calibri" w:cs="Calibri"/>
          <w:sz w:val="22"/>
          <w:szCs w:val="22"/>
        </w:rPr>
        <w:t>4.</w:t>
      </w:r>
      <w:r w:rsidRPr="00086551">
        <w:rPr>
          <w:rFonts w:ascii="Calibri" w:hAnsi="Calibri" w:cs="Calibri"/>
          <w:sz w:val="22"/>
          <w:szCs w:val="22"/>
        </w:rPr>
        <w:tab/>
        <w:t xml:space="preserve">Wadium wnoszone w pieniądzu należy wpłacić przelewem na wskazany rachunek bankowy - PKO Bank Polski S.A. - 24 1440 1101 0000 0000 1600 6343 z dopiskiem: </w:t>
      </w:r>
      <w:r w:rsidRPr="00086551">
        <w:rPr>
          <w:rFonts w:ascii="Calibri" w:hAnsi="Calibri" w:cs="Calibri"/>
          <w:b/>
          <w:bCs/>
          <w:sz w:val="22"/>
          <w:szCs w:val="22"/>
        </w:rPr>
        <w:t>FZP.2810.14.2020- Świadczenie usług w zakresie odbioru, transportu i unieszkodliwiania odpadów medycznych.</w:t>
      </w:r>
    </w:p>
    <w:p w14:paraId="4D0DABDA" w14:textId="25CC76AA" w:rsidR="00086551" w:rsidRPr="00086551" w:rsidRDefault="00086551" w:rsidP="00086551">
      <w:pPr>
        <w:spacing w:after="0"/>
        <w:rPr>
          <w:rFonts w:ascii="Calibri" w:hAnsi="Calibri" w:cs="Calibri"/>
          <w:sz w:val="22"/>
          <w:szCs w:val="22"/>
        </w:rPr>
      </w:pPr>
      <w:r w:rsidRPr="00086551">
        <w:rPr>
          <w:rFonts w:ascii="Calibri" w:hAnsi="Calibri" w:cs="Calibri"/>
          <w:sz w:val="22"/>
          <w:szCs w:val="22"/>
        </w:rPr>
        <w:t>5.</w:t>
      </w:r>
      <w:r w:rsidRPr="00086551">
        <w:rPr>
          <w:rFonts w:ascii="Calibri" w:hAnsi="Calibri" w:cs="Calibri"/>
          <w:sz w:val="22"/>
          <w:szCs w:val="22"/>
        </w:rPr>
        <w:tab/>
        <w:t xml:space="preserve">Wadium składane w formie innej niż pieniężna Wykonawca wnosi w postaci </w:t>
      </w:r>
      <w:r>
        <w:rPr>
          <w:rFonts w:ascii="Calibri" w:hAnsi="Calibri" w:cs="Calibri"/>
          <w:sz w:val="22"/>
          <w:szCs w:val="22"/>
        </w:rPr>
        <w:t>oryginału łącznie z ofertą.</w:t>
      </w:r>
    </w:p>
    <w:p w14:paraId="2086A6BC" w14:textId="77777777" w:rsidR="00086551" w:rsidRPr="00086551" w:rsidRDefault="00086551" w:rsidP="00086551">
      <w:pPr>
        <w:spacing w:after="0"/>
        <w:rPr>
          <w:rFonts w:ascii="Calibri" w:hAnsi="Calibri" w:cs="Calibri"/>
          <w:sz w:val="22"/>
          <w:szCs w:val="22"/>
        </w:rPr>
      </w:pPr>
      <w:r w:rsidRPr="00086551">
        <w:rPr>
          <w:rFonts w:ascii="Calibri" w:hAnsi="Calibri" w:cs="Calibri"/>
          <w:sz w:val="22"/>
          <w:szCs w:val="22"/>
        </w:rPr>
        <w:t>7.</w:t>
      </w:r>
      <w:r w:rsidRPr="00086551">
        <w:rPr>
          <w:rFonts w:ascii="Calibri" w:hAnsi="Calibri" w:cs="Calibri"/>
          <w:sz w:val="22"/>
          <w:szCs w:val="22"/>
        </w:rPr>
        <w:tab/>
        <w:t>Wykonawca zobowiązany jest wnieść wadium na okres związania ofertą.</w:t>
      </w:r>
    </w:p>
    <w:p w14:paraId="2E44318D" w14:textId="68B73A49" w:rsidR="001732CE" w:rsidRPr="00087BA7" w:rsidRDefault="00086551" w:rsidP="00086551">
      <w:pPr>
        <w:spacing w:after="0"/>
        <w:rPr>
          <w:rFonts w:ascii="Calibri" w:hAnsi="Calibri" w:cs="Calibri"/>
          <w:sz w:val="22"/>
          <w:szCs w:val="22"/>
        </w:rPr>
      </w:pPr>
      <w:r w:rsidRPr="00086551">
        <w:rPr>
          <w:rFonts w:ascii="Calibri" w:hAnsi="Calibri" w:cs="Calibri"/>
          <w:sz w:val="22"/>
          <w:szCs w:val="22"/>
        </w:rPr>
        <w:t>8.</w:t>
      </w:r>
      <w:r w:rsidRPr="00086551">
        <w:rPr>
          <w:rFonts w:ascii="Calibri" w:hAnsi="Calibri" w:cs="Calibri"/>
          <w:sz w:val="22"/>
          <w:szCs w:val="22"/>
        </w:rPr>
        <w:tab/>
        <w:t>W pozostałych przypadkach stosuje się przepisy art. 45 i 46 ustawy Pzp.</w:t>
      </w:r>
    </w:p>
    <w:p w14:paraId="092DC644" w14:textId="77777777" w:rsidR="001732CE" w:rsidRPr="00087BA7" w:rsidRDefault="001732CE" w:rsidP="001732CE">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1732CE" w:rsidRPr="00087BA7" w14:paraId="14D08410" w14:textId="77777777" w:rsidTr="00CE53AD">
        <w:trPr>
          <w:trHeight w:val="397"/>
        </w:trPr>
        <w:tc>
          <w:tcPr>
            <w:tcW w:w="9494" w:type="dxa"/>
            <w:shd w:val="clear" w:color="auto" w:fill="F2F2F2"/>
            <w:vAlign w:val="center"/>
          </w:tcPr>
          <w:p w14:paraId="3C1BE297" w14:textId="77777777" w:rsidR="001732CE" w:rsidRPr="00087BA7" w:rsidRDefault="001732CE" w:rsidP="00CE53AD">
            <w:pPr>
              <w:rPr>
                <w:rFonts w:ascii="Calibri" w:hAnsi="Calibri" w:cs="Calibri"/>
                <w:sz w:val="22"/>
                <w:szCs w:val="22"/>
              </w:rPr>
            </w:pPr>
            <w:r w:rsidRPr="00087BA7">
              <w:rPr>
                <w:rFonts w:ascii="Calibri" w:hAnsi="Calibri" w:cs="Calibri"/>
                <w:b/>
                <w:sz w:val="22"/>
                <w:szCs w:val="22"/>
              </w:rPr>
              <w:t>ROZDZIAŁ VII</w:t>
            </w:r>
            <w:r w:rsidRPr="00087BA7">
              <w:rPr>
                <w:rFonts w:ascii="Calibri" w:hAnsi="Calibri" w:cs="Calibri"/>
                <w:sz w:val="22"/>
                <w:szCs w:val="22"/>
              </w:rPr>
              <w:t xml:space="preserve">   </w:t>
            </w:r>
            <w:r w:rsidRPr="00087BA7">
              <w:rPr>
                <w:rFonts w:ascii="Calibri" w:hAnsi="Calibri" w:cs="Calibri"/>
                <w:b/>
                <w:sz w:val="22"/>
                <w:szCs w:val="22"/>
              </w:rPr>
              <w:t xml:space="preserve">OPIS SPOSOBU PRZYGOTOWANIA OFERTY  </w:t>
            </w:r>
          </w:p>
        </w:tc>
      </w:tr>
    </w:tbl>
    <w:p w14:paraId="1E671F0C" w14:textId="77777777" w:rsidR="001732CE" w:rsidRPr="00087BA7" w:rsidRDefault="001732CE" w:rsidP="001732CE">
      <w:pPr>
        <w:rPr>
          <w:rFonts w:ascii="Calibri" w:hAnsi="Calibri" w:cs="Calibri"/>
          <w:sz w:val="22"/>
          <w:szCs w:val="22"/>
        </w:rPr>
      </w:pPr>
    </w:p>
    <w:p w14:paraId="751EE2E7" w14:textId="77777777" w:rsidR="001732CE" w:rsidRPr="00087BA7" w:rsidRDefault="001732CE" w:rsidP="00AE3E8C">
      <w:pPr>
        <w:numPr>
          <w:ilvl w:val="0"/>
          <w:numId w:val="22"/>
        </w:numPr>
        <w:tabs>
          <w:tab w:val="clear" w:pos="720"/>
        </w:tabs>
        <w:spacing w:after="0"/>
        <w:ind w:left="426" w:hanging="426"/>
        <w:rPr>
          <w:rFonts w:ascii="Calibri" w:hAnsi="Calibri" w:cs="Calibri"/>
          <w:sz w:val="22"/>
          <w:szCs w:val="22"/>
        </w:rPr>
      </w:pPr>
      <w:r w:rsidRPr="00087BA7">
        <w:rPr>
          <w:rFonts w:ascii="Calibri" w:hAnsi="Calibri" w:cs="Calibri"/>
          <w:sz w:val="22"/>
          <w:szCs w:val="22"/>
        </w:rPr>
        <w:t xml:space="preserve">Wykonawca przedstawia Ofertę zgodnie z wymaganiami określonymi w SIWZ. </w:t>
      </w:r>
    </w:p>
    <w:p w14:paraId="3CF3A610" w14:textId="310B5E70" w:rsidR="001732CE" w:rsidRPr="00087BA7" w:rsidRDefault="001732CE" w:rsidP="00AE3E8C">
      <w:pPr>
        <w:numPr>
          <w:ilvl w:val="0"/>
          <w:numId w:val="22"/>
        </w:numPr>
        <w:tabs>
          <w:tab w:val="clear" w:pos="720"/>
        </w:tabs>
        <w:spacing w:after="0"/>
        <w:ind w:left="426" w:hanging="426"/>
        <w:rPr>
          <w:rFonts w:ascii="Calibri" w:hAnsi="Calibri" w:cs="Calibri"/>
          <w:bCs/>
          <w:sz w:val="22"/>
          <w:szCs w:val="22"/>
        </w:rPr>
      </w:pPr>
      <w:r w:rsidRPr="00087BA7">
        <w:rPr>
          <w:rFonts w:ascii="Calibri" w:hAnsi="Calibri" w:cs="Calibri"/>
          <w:sz w:val="22"/>
          <w:szCs w:val="22"/>
        </w:rPr>
        <w:t xml:space="preserve">Ofertę  należy złożyć  zgodnie z drukiem „Oferta” stanowiącym  </w:t>
      </w:r>
      <w:r w:rsidRPr="00087BA7">
        <w:rPr>
          <w:rFonts w:ascii="Calibri" w:hAnsi="Calibri" w:cs="Calibri"/>
          <w:iCs/>
          <w:sz w:val="22"/>
          <w:szCs w:val="22"/>
          <w:u w:val="single"/>
        </w:rPr>
        <w:t xml:space="preserve">Załącznik </w:t>
      </w:r>
      <w:r w:rsidR="00584937">
        <w:rPr>
          <w:rFonts w:ascii="Calibri" w:hAnsi="Calibri" w:cs="Calibri"/>
          <w:iCs/>
          <w:sz w:val="22"/>
          <w:szCs w:val="22"/>
          <w:u w:val="single"/>
        </w:rPr>
        <w:t>n</w:t>
      </w:r>
      <w:r w:rsidRPr="00087BA7">
        <w:rPr>
          <w:rFonts w:ascii="Calibri" w:hAnsi="Calibri" w:cs="Calibri"/>
          <w:iCs/>
          <w:sz w:val="22"/>
          <w:szCs w:val="22"/>
          <w:u w:val="single"/>
        </w:rPr>
        <w:t>r</w:t>
      </w:r>
      <w:r>
        <w:rPr>
          <w:rFonts w:ascii="Calibri" w:hAnsi="Calibri" w:cs="Calibri"/>
          <w:iCs/>
          <w:sz w:val="22"/>
          <w:szCs w:val="22"/>
          <w:u w:val="single"/>
        </w:rPr>
        <w:t xml:space="preserve"> </w:t>
      </w:r>
      <w:r w:rsidR="00584937">
        <w:rPr>
          <w:rFonts w:ascii="Calibri" w:hAnsi="Calibri" w:cs="Calibri"/>
          <w:iCs/>
          <w:sz w:val="22"/>
          <w:szCs w:val="22"/>
          <w:u w:val="single"/>
        </w:rPr>
        <w:t>8</w:t>
      </w:r>
      <w:r w:rsidRPr="00087BA7">
        <w:rPr>
          <w:rFonts w:ascii="Calibri" w:hAnsi="Calibri" w:cs="Calibri"/>
          <w:sz w:val="22"/>
          <w:szCs w:val="22"/>
        </w:rPr>
        <w:t xml:space="preserve"> do SIWZ. </w:t>
      </w:r>
    </w:p>
    <w:p w14:paraId="6A368E40" w14:textId="77777777" w:rsidR="001732CE" w:rsidRPr="00087BA7" w:rsidRDefault="001732CE" w:rsidP="00AE3E8C">
      <w:pPr>
        <w:numPr>
          <w:ilvl w:val="0"/>
          <w:numId w:val="22"/>
        </w:numPr>
        <w:tabs>
          <w:tab w:val="clear" w:pos="720"/>
        </w:tabs>
        <w:spacing w:after="0"/>
        <w:ind w:left="426" w:hanging="426"/>
        <w:rPr>
          <w:rFonts w:ascii="Calibri" w:hAnsi="Calibri" w:cs="Calibri"/>
          <w:bCs/>
          <w:sz w:val="22"/>
          <w:szCs w:val="22"/>
        </w:rPr>
      </w:pPr>
      <w:r w:rsidRPr="00087BA7">
        <w:rPr>
          <w:rFonts w:ascii="Calibri" w:hAnsi="Calibri" w:cs="Calibri"/>
          <w:sz w:val="22"/>
          <w:szCs w:val="22"/>
        </w:rPr>
        <w:t xml:space="preserve">Cenę należy podać w PLN, z dokładnością do dwóch miejsc po przecinku. </w:t>
      </w:r>
    </w:p>
    <w:p w14:paraId="49FC104E" w14:textId="77777777" w:rsidR="001732CE" w:rsidRPr="00087BA7" w:rsidRDefault="001732CE" w:rsidP="00AE3E8C">
      <w:pPr>
        <w:numPr>
          <w:ilvl w:val="0"/>
          <w:numId w:val="22"/>
        </w:numPr>
        <w:tabs>
          <w:tab w:val="clear" w:pos="720"/>
        </w:tabs>
        <w:spacing w:after="0"/>
        <w:ind w:left="426" w:hanging="426"/>
        <w:rPr>
          <w:rFonts w:ascii="Calibri" w:hAnsi="Calibri" w:cs="Calibri"/>
          <w:sz w:val="22"/>
          <w:szCs w:val="22"/>
        </w:rPr>
      </w:pPr>
      <w:r w:rsidRPr="00087BA7">
        <w:rPr>
          <w:rFonts w:ascii="Calibri" w:hAnsi="Calibri" w:cs="Calibri"/>
          <w:sz w:val="22"/>
          <w:szCs w:val="22"/>
        </w:rPr>
        <w:t>Do oferty powinny być dołączone następujące oświadczenia i dokumenty:</w:t>
      </w:r>
    </w:p>
    <w:p w14:paraId="660A5F1E" w14:textId="35FFACBD" w:rsidR="001732CE" w:rsidRPr="00087BA7" w:rsidRDefault="001732CE" w:rsidP="00AE3E8C">
      <w:pPr>
        <w:numPr>
          <w:ilvl w:val="0"/>
          <w:numId w:val="24"/>
        </w:numPr>
        <w:spacing w:after="0"/>
        <w:rPr>
          <w:rFonts w:ascii="Calibri" w:hAnsi="Calibri" w:cs="Calibri"/>
          <w:bCs/>
          <w:sz w:val="22"/>
          <w:szCs w:val="22"/>
        </w:rPr>
      </w:pPr>
      <w:r w:rsidRPr="00087BA7">
        <w:rPr>
          <w:rFonts w:ascii="Calibri" w:hAnsi="Calibri" w:cs="Calibri"/>
          <w:sz w:val="22"/>
          <w:szCs w:val="22"/>
        </w:rPr>
        <w:t>w</w:t>
      </w:r>
      <w:r w:rsidRPr="00087BA7">
        <w:rPr>
          <w:rFonts w:ascii="Calibri" w:hAnsi="Calibri" w:cs="Calibri"/>
          <w:bCs/>
          <w:sz w:val="22"/>
          <w:szCs w:val="22"/>
        </w:rPr>
        <w:t xml:space="preserve">ypełniony </w:t>
      </w:r>
      <w:r w:rsidRPr="00087BA7">
        <w:rPr>
          <w:rFonts w:ascii="Calibri" w:hAnsi="Calibri" w:cs="Calibri"/>
          <w:bCs/>
          <w:sz w:val="22"/>
          <w:szCs w:val="22"/>
          <w:u w:val="single"/>
        </w:rPr>
        <w:t>Formularz cenowy</w:t>
      </w:r>
      <w:r w:rsidRPr="00087BA7">
        <w:rPr>
          <w:rFonts w:ascii="Calibri" w:hAnsi="Calibri" w:cs="Calibri"/>
          <w:bCs/>
          <w:sz w:val="22"/>
          <w:szCs w:val="22"/>
        </w:rPr>
        <w:t xml:space="preserve">, sporządzony według wzoru stanowiącego Załącznik nr </w:t>
      </w:r>
      <w:r w:rsidR="00086551">
        <w:rPr>
          <w:rFonts w:ascii="Calibri" w:hAnsi="Calibri" w:cs="Calibri"/>
          <w:bCs/>
          <w:sz w:val="22"/>
          <w:szCs w:val="22"/>
        </w:rPr>
        <w:t>1</w:t>
      </w:r>
      <w:r w:rsidRPr="00087BA7">
        <w:rPr>
          <w:rFonts w:ascii="Calibri" w:hAnsi="Calibri" w:cs="Calibri"/>
          <w:bCs/>
          <w:sz w:val="22"/>
          <w:szCs w:val="22"/>
        </w:rPr>
        <w:t xml:space="preserve"> do SIWZ;</w:t>
      </w:r>
      <w:r w:rsidRPr="00087BA7">
        <w:rPr>
          <w:rFonts w:ascii="Calibri" w:hAnsi="Calibri" w:cs="Calibri"/>
          <w:sz w:val="22"/>
          <w:szCs w:val="22"/>
        </w:rPr>
        <w:t xml:space="preserve"> </w:t>
      </w:r>
    </w:p>
    <w:p w14:paraId="1A233492" w14:textId="77777777" w:rsidR="00E84049" w:rsidRDefault="001732CE" w:rsidP="00AE3E8C">
      <w:pPr>
        <w:numPr>
          <w:ilvl w:val="0"/>
          <w:numId w:val="24"/>
        </w:numPr>
        <w:spacing w:after="0"/>
        <w:rPr>
          <w:rFonts w:ascii="Calibri" w:hAnsi="Calibri" w:cs="Calibri"/>
          <w:sz w:val="22"/>
          <w:szCs w:val="22"/>
        </w:rPr>
      </w:pPr>
      <w:r w:rsidRPr="00087BA7">
        <w:rPr>
          <w:rFonts w:ascii="Calibri" w:hAnsi="Calibri" w:cs="Calibri"/>
          <w:bCs/>
          <w:sz w:val="22"/>
          <w:szCs w:val="22"/>
        </w:rPr>
        <w:t>o</w:t>
      </w:r>
      <w:r w:rsidRPr="00087BA7">
        <w:rPr>
          <w:rFonts w:ascii="Calibri" w:hAnsi="Calibri" w:cs="Calibri"/>
          <w:sz w:val="22"/>
          <w:szCs w:val="22"/>
        </w:rPr>
        <w:t>świadczeni</w:t>
      </w:r>
      <w:r w:rsidR="00086551">
        <w:rPr>
          <w:rFonts w:ascii="Calibri" w:hAnsi="Calibri" w:cs="Calibri"/>
          <w:sz w:val="22"/>
          <w:szCs w:val="22"/>
        </w:rPr>
        <w:t>a,</w:t>
      </w:r>
      <w:r w:rsidRPr="00087BA7">
        <w:rPr>
          <w:rFonts w:ascii="Calibri" w:hAnsi="Calibri" w:cs="Calibri"/>
          <w:sz w:val="22"/>
          <w:szCs w:val="22"/>
        </w:rPr>
        <w:t xml:space="preserve"> o któr</w:t>
      </w:r>
      <w:r w:rsidR="00086551">
        <w:rPr>
          <w:rFonts w:ascii="Calibri" w:hAnsi="Calibri" w:cs="Calibri"/>
          <w:sz w:val="22"/>
          <w:szCs w:val="22"/>
        </w:rPr>
        <w:t>ych</w:t>
      </w:r>
      <w:r w:rsidRPr="00087BA7">
        <w:rPr>
          <w:rFonts w:ascii="Calibri" w:hAnsi="Calibri" w:cs="Calibri"/>
          <w:sz w:val="22"/>
          <w:szCs w:val="22"/>
        </w:rPr>
        <w:t xml:space="preserve"> mowa w rozdz. II  pkt </w:t>
      </w:r>
      <w:r w:rsidR="00E84049">
        <w:rPr>
          <w:rFonts w:ascii="Calibri" w:hAnsi="Calibri" w:cs="Calibri"/>
          <w:sz w:val="22"/>
          <w:szCs w:val="22"/>
        </w:rPr>
        <w:t>2.</w:t>
      </w:r>
    </w:p>
    <w:p w14:paraId="36EFF97C" w14:textId="1B6DB137" w:rsidR="001732CE" w:rsidRDefault="00E84049" w:rsidP="00AE3E8C">
      <w:pPr>
        <w:numPr>
          <w:ilvl w:val="0"/>
          <w:numId w:val="24"/>
        </w:numPr>
        <w:spacing w:after="0"/>
        <w:rPr>
          <w:rFonts w:ascii="Calibri" w:hAnsi="Calibri" w:cs="Calibri"/>
          <w:sz w:val="22"/>
          <w:szCs w:val="22"/>
        </w:rPr>
      </w:pPr>
      <w:r>
        <w:rPr>
          <w:rFonts w:ascii="Calibri" w:hAnsi="Calibri" w:cs="Calibri"/>
          <w:sz w:val="22"/>
          <w:szCs w:val="22"/>
        </w:rPr>
        <w:t xml:space="preserve">Dokument potwierdzający wniesienie wadium. </w:t>
      </w:r>
    </w:p>
    <w:p w14:paraId="3397D3DD" w14:textId="77777777" w:rsidR="001732CE" w:rsidRPr="00087BA7" w:rsidRDefault="001732CE" w:rsidP="00AE3E8C">
      <w:pPr>
        <w:numPr>
          <w:ilvl w:val="0"/>
          <w:numId w:val="22"/>
        </w:numPr>
        <w:tabs>
          <w:tab w:val="clear" w:pos="720"/>
        </w:tabs>
        <w:spacing w:after="0"/>
        <w:ind w:left="426" w:hanging="426"/>
        <w:rPr>
          <w:rFonts w:ascii="Calibri" w:hAnsi="Calibri" w:cs="Calibri"/>
          <w:sz w:val="22"/>
          <w:szCs w:val="22"/>
        </w:rPr>
      </w:pPr>
      <w:r w:rsidRPr="00087BA7">
        <w:rPr>
          <w:rFonts w:ascii="Calibri" w:hAnsi="Calibri" w:cs="Calibri"/>
          <w:sz w:val="22"/>
          <w:szCs w:val="22"/>
        </w:rPr>
        <w:t xml:space="preserve">Oferta - pod rygorem nieważności  powinna być  złożona w formie pisemnej, wypełniona czytelnie w języku polskim oraz podpisana przez upoważnionego przedstawiciela Wykonawcy. Upoważnienie do podpisania oferty powinno być dołączone do oferty, o ile nie wynika z innych dokumentów załączonych przez Wykonawcę. </w:t>
      </w:r>
    </w:p>
    <w:p w14:paraId="62A78ECA" w14:textId="77777777" w:rsidR="001732CE" w:rsidRPr="00087BA7" w:rsidRDefault="001732CE" w:rsidP="00AE3E8C">
      <w:pPr>
        <w:numPr>
          <w:ilvl w:val="0"/>
          <w:numId w:val="22"/>
        </w:numPr>
        <w:tabs>
          <w:tab w:val="clear" w:pos="720"/>
        </w:tabs>
        <w:spacing w:after="0"/>
        <w:ind w:left="426" w:hanging="426"/>
        <w:rPr>
          <w:rFonts w:ascii="Calibri" w:hAnsi="Calibri" w:cs="Calibri"/>
          <w:sz w:val="22"/>
          <w:szCs w:val="22"/>
        </w:rPr>
      </w:pPr>
      <w:r w:rsidRPr="00087BA7">
        <w:rPr>
          <w:rFonts w:ascii="Calibri" w:hAnsi="Calibri" w:cs="Calibri"/>
          <w:sz w:val="22"/>
          <w:szCs w:val="22"/>
        </w:rPr>
        <w:t>Uprawnienie do reprezentowania Wykonawcy powinno wynikać z dokumentu rejestrowego Wykonawcy lub z pełnomocnictwa podpisanego przez osobę uprawnioną do reprezentowania.</w:t>
      </w:r>
    </w:p>
    <w:p w14:paraId="511DBC7D" w14:textId="77777777" w:rsidR="001732CE" w:rsidRPr="00087BA7" w:rsidRDefault="001732CE" w:rsidP="00AE3E8C">
      <w:pPr>
        <w:numPr>
          <w:ilvl w:val="0"/>
          <w:numId w:val="22"/>
        </w:numPr>
        <w:tabs>
          <w:tab w:val="clear" w:pos="720"/>
        </w:tabs>
        <w:spacing w:after="0"/>
        <w:ind w:left="426" w:hanging="426"/>
        <w:rPr>
          <w:rFonts w:ascii="Calibri" w:hAnsi="Calibri" w:cs="Calibri"/>
          <w:sz w:val="22"/>
          <w:szCs w:val="22"/>
        </w:rPr>
      </w:pPr>
      <w:r w:rsidRPr="00087BA7">
        <w:rPr>
          <w:rFonts w:ascii="Calibri" w:hAnsi="Calibri" w:cs="Calibri"/>
          <w:sz w:val="22"/>
          <w:szCs w:val="22"/>
        </w:rPr>
        <w:t>Osoba działająca w oparciu o pełnomocnictwo do reprezentowania Wykonawcy w danej procedurze zamówienia publicznego, przedłoży wraz z ofertą jego oryginał lub poświadczoną za zgodność z oryginałem kopię. Pełnomocnictwo to w swej treści musi jednoznacznie wskazywać uprawnienie do podpisania oferty.</w:t>
      </w:r>
    </w:p>
    <w:p w14:paraId="7CD4F0D5" w14:textId="77777777" w:rsidR="001732CE" w:rsidRPr="00087BA7" w:rsidRDefault="001732CE" w:rsidP="00AE3E8C">
      <w:pPr>
        <w:numPr>
          <w:ilvl w:val="0"/>
          <w:numId w:val="22"/>
        </w:numPr>
        <w:tabs>
          <w:tab w:val="clear" w:pos="720"/>
        </w:tabs>
        <w:spacing w:after="0"/>
        <w:ind w:left="426" w:hanging="426"/>
        <w:rPr>
          <w:rFonts w:ascii="Calibri" w:hAnsi="Calibri" w:cs="Calibri"/>
          <w:sz w:val="22"/>
          <w:szCs w:val="22"/>
        </w:rPr>
      </w:pPr>
      <w:r w:rsidRPr="00087BA7">
        <w:rPr>
          <w:rFonts w:ascii="Calibri" w:hAnsi="Calibri" w:cs="Calibri"/>
          <w:sz w:val="22"/>
          <w:szCs w:val="22"/>
        </w:rPr>
        <w:t>Wszystkie dokumenty i oświadczenia sporządzone w językach obcych należy złożyć wraz                       z tłumaczeniem na język polski, poświadczone za zgodność z oryginałem przez Wykonawcę.</w:t>
      </w:r>
    </w:p>
    <w:p w14:paraId="10280B06" w14:textId="77777777" w:rsidR="001732CE" w:rsidRPr="00087BA7" w:rsidRDefault="001732CE" w:rsidP="00AE3E8C">
      <w:pPr>
        <w:numPr>
          <w:ilvl w:val="0"/>
          <w:numId w:val="22"/>
        </w:numPr>
        <w:tabs>
          <w:tab w:val="clear" w:pos="720"/>
        </w:tabs>
        <w:spacing w:after="0"/>
        <w:ind w:left="426" w:hanging="426"/>
        <w:rPr>
          <w:rFonts w:ascii="Calibri" w:hAnsi="Calibri" w:cs="Calibri"/>
          <w:sz w:val="22"/>
          <w:szCs w:val="22"/>
        </w:rPr>
      </w:pPr>
      <w:r w:rsidRPr="00087BA7">
        <w:rPr>
          <w:rFonts w:ascii="Calibri" w:hAnsi="Calibri" w:cs="Calibri"/>
          <w:sz w:val="22"/>
          <w:szCs w:val="22"/>
        </w:rPr>
        <w:t>Ofertę wraz z wymaganymi załącznikami na ponumerowanych stronach należy umieścić                            w zapieczętowanej kopercie opatrzonej danymi Wykonawcy oraz napisem:</w:t>
      </w:r>
    </w:p>
    <w:p w14:paraId="25884E19" w14:textId="77777777" w:rsidR="00D03E03" w:rsidRDefault="00D03E03" w:rsidP="001732CE">
      <w:pPr>
        <w:numPr>
          <w:ilvl w:val="12"/>
          <w:numId w:val="0"/>
        </w:numPr>
        <w:tabs>
          <w:tab w:val="num" w:pos="312"/>
        </w:tabs>
        <w:ind w:left="426" w:hanging="426"/>
        <w:jc w:val="center"/>
        <w:rPr>
          <w:rFonts w:ascii="Calibri" w:hAnsi="Calibri" w:cs="Calibri"/>
          <w:b/>
          <w:sz w:val="22"/>
          <w:szCs w:val="22"/>
        </w:rPr>
      </w:pPr>
    </w:p>
    <w:p w14:paraId="6B3BB188" w14:textId="14C35B0A" w:rsidR="001732CE" w:rsidRDefault="001732CE" w:rsidP="001732CE">
      <w:pPr>
        <w:numPr>
          <w:ilvl w:val="12"/>
          <w:numId w:val="0"/>
        </w:numPr>
        <w:tabs>
          <w:tab w:val="num" w:pos="312"/>
        </w:tabs>
        <w:ind w:left="426" w:hanging="426"/>
        <w:jc w:val="center"/>
        <w:rPr>
          <w:rFonts w:ascii="Calibri" w:hAnsi="Calibri" w:cs="Calibri"/>
          <w:b/>
          <w:sz w:val="22"/>
          <w:szCs w:val="22"/>
        </w:rPr>
      </w:pPr>
      <w:r w:rsidRPr="00087BA7">
        <w:rPr>
          <w:rFonts w:ascii="Calibri" w:hAnsi="Calibri" w:cs="Calibri"/>
          <w:b/>
          <w:sz w:val="22"/>
          <w:szCs w:val="22"/>
        </w:rPr>
        <w:lastRenderedPageBreak/>
        <w:t>Oferta FZP.2810</w:t>
      </w:r>
      <w:r>
        <w:rPr>
          <w:rFonts w:ascii="Calibri" w:hAnsi="Calibri" w:cs="Calibri"/>
          <w:b/>
          <w:sz w:val="22"/>
          <w:szCs w:val="22"/>
        </w:rPr>
        <w:t>.</w:t>
      </w:r>
      <w:r w:rsidR="00E84049">
        <w:rPr>
          <w:rFonts w:ascii="Calibri" w:hAnsi="Calibri" w:cs="Calibri"/>
          <w:b/>
          <w:sz w:val="22"/>
          <w:szCs w:val="22"/>
        </w:rPr>
        <w:t>14</w:t>
      </w:r>
      <w:r w:rsidRPr="00087BA7">
        <w:rPr>
          <w:rFonts w:ascii="Calibri" w:hAnsi="Calibri" w:cs="Calibri"/>
          <w:b/>
          <w:sz w:val="22"/>
          <w:szCs w:val="22"/>
        </w:rPr>
        <w:t>.2</w:t>
      </w:r>
      <w:r>
        <w:rPr>
          <w:rFonts w:ascii="Calibri" w:hAnsi="Calibri" w:cs="Calibri"/>
          <w:b/>
          <w:sz w:val="22"/>
          <w:szCs w:val="22"/>
        </w:rPr>
        <w:t>020</w:t>
      </w:r>
    </w:p>
    <w:p w14:paraId="0F53E545" w14:textId="64180D48" w:rsidR="00E84049" w:rsidRDefault="00E84049" w:rsidP="001732CE">
      <w:pPr>
        <w:numPr>
          <w:ilvl w:val="12"/>
          <w:numId w:val="0"/>
        </w:numPr>
        <w:tabs>
          <w:tab w:val="num" w:pos="312"/>
        </w:tabs>
        <w:ind w:left="426" w:hanging="426"/>
        <w:jc w:val="center"/>
        <w:rPr>
          <w:rFonts w:ascii="Calibri" w:hAnsi="Calibri" w:cs="Calibri"/>
          <w:b/>
          <w:sz w:val="22"/>
          <w:szCs w:val="22"/>
        </w:rPr>
      </w:pPr>
      <w:bookmarkStart w:id="4" w:name="_Hlk38363692"/>
      <w:r w:rsidRPr="00E84049">
        <w:rPr>
          <w:rFonts w:ascii="Calibri" w:hAnsi="Calibri" w:cs="Calibri"/>
          <w:b/>
          <w:sz w:val="22"/>
          <w:szCs w:val="22"/>
        </w:rPr>
        <w:t>Świadczenie usług w zakresie odbioru, transportu i unieszkodliwiania odpadów medycznych.</w:t>
      </w:r>
    </w:p>
    <w:bookmarkEnd w:id="4"/>
    <w:p w14:paraId="37FCC4A2" w14:textId="77777777" w:rsidR="001732CE" w:rsidRPr="00087BA7" w:rsidRDefault="001732CE" w:rsidP="00AE3E8C">
      <w:pPr>
        <w:numPr>
          <w:ilvl w:val="0"/>
          <w:numId w:val="22"/>
        </w:numPr>
        <w:tabs>
          <w:tab w:val="clear" w:pos="720"/>
        </w:tabs>
        <w:spacing w:after="0"/>
        <w:ind w:left="426" w:hanging="426"/>
        <w:rPr>
          <w:rFonts w:ascii="Calibri" w:hAnsi="Calibri" w:cs="Calibri"/>
          <w:sz w:val="22"/>
          <w:szCs w:val="22"/>
        </w:rPr>
      </w:pPr>
      <w:r w:rsidRPr="00087BA7">
        <w:rPr>
          <w:rFonts w:ascii="Calibri" w:hAnsi="Calibri" w:cs="Calibri"/>
          <w:sz w:val="22"/>
          <w:szCs w:val="22"/>
        </w:rPr>
        <w:t>Jeśli oferta zawiera informacje tajne, stanowiące tajemnicę przedsiębiorstwa Wykonawcy,  należy je właściwie wyodrębnić i oznaczyć (np. złożyć ofertę w częściach jawnej i tajnej). Wykonawca zobowiązany jest wykazać w ofercie, podając uzasadnienie, że zastrzeżone w niej informacje faktycznie stanowią tajemnicę przedsiębiorstwa (art. 8 ust. 3 ustawy Pzp).</w:t>
      </w:r>
    </w:p>
    <w:p w14:paraId="77103A03" w14:textId="77777777" w:rsidR="001732CE" w:rsidRPr="00087BA7" w:rsidRDefault="001732CE" w:rsidP="00AE3E8C">
      <w:pPr>
        <w:numPr>
          <w:ilvl w:val="0"/>
          <w:numId w:val="22"/>
        </w:numPr>
        <w:tabs>
          <w:tab w:val="clear" w:pos="720"/>
        </w:tabs>
        <w:spacing w:after="0"/>
        <w:ind w:left="426" w:hanging="426"/>
        <w:rPr>
          <w:rFonts w:ascii="Calibri" w:hAnsi="Calibri" w:cs="Calibri"/>
          <w:sz w:val="22"/>
          <w:szCs w:val="22"/>
        </w:rPr>
      </w:pPr>
      <w:r w:rsidRPr="00087BA7">
        <w:rPr>
          <w:rFonts w:ascii="Calibri" w:hAnsi="Calibri" w:cs="Calibri"/>
          <w:sz w:val="22"/>
          <w:szCs w:val="22"/>
        </w:rPr>
        <w:t>Ewentualne poprawki lub zmiany w tekście oferty powinny być naniesione czytelnie i sygnowane podpisem Wykonawcy lub osoby/osób upoważnionych do reprezentowania Wykonawcy. Zalecane jest datowanie paraf.</w:t>
      </w:r>
    </w:p>
    <w:p w14:paraId="448E8A03" w14:textId="77777777" w:rsidR="001732CE" w:rsidRPr="00087BA7" w:rsidRDefault="001732CE" w:rsidP="00AE3E8C">
      <w:pPr>
        <w:numPr>
          <w:ilvl w:val="0"/>
          <w:numId w:val="22"/>
        </w:numPr>
        <w:tabs>
          <w:tab w:val="clear" w:pos="720"/>
        </w:tabs>
        <w:spacing w:after="0"/>
        <w:ind w:left="426" w:hanging="426"/>
        <w:rPr>
          <w:rFonts w:ascii="Calibri" w:hAnsi="Calibri" w:cs="Calibri"/>
          <w:sz w:val="22"/>
          <w:szCs w:val="22"/>
        </w:rPr>
      </w:pPr>
      <w:r w:rsidRPr="00087BA7">
        <w:rPr>
          <w:rFonts w:ascii="Calibri" w:hAnsi="Calibri" w:cs="Calibri"/>
          <w:sz w:val="22"/>
          <w:szCs w:val="22"/>
        </w:rPr>
        <w:t xml:space="preserve">Wszystkie wymagane w SIWZ oświadczenia i dokumenty muszą być dołączone do oferty                        w formie oryginału lub poświadczone przez Wykonawcę za zgodność z oryginałem ich kserokopie, opatrzone imienną pieczątką i podpisem osoby upoważnionej, datą i napisem „za zgodność                            z oryginałem”. </w:t>
      </w:r>
    </w:p>
    <w:p w14:paraId="2B5177EC" w14:textId="77777777" w:rsidR="001732CE" w:rsidRPr="00087BA7" w:rsidRDefault="001732CE" w:rsidP="00AE3E8C">
      <w:pPr>
        <w:numPr>
          <w:ilvl w:val="0"/>
          <w:numId w:val="22"/>
        </w:numPr>
        <w:tabs>
          <w:tab w:val="clear" w:pos="720"/>
        </w:tabs>
        <w:spacing w:after="0"/>
        <w:ind w:left="426" w:hanging="426"/>
        <w:rPr>
          <w:rFonts w:ascii="Calibri" w:hAnsi="Calibri" w:cs="Calibri"/>
          <w:sz w:val="22"/>
          <w:szCs w:val="22"/>
        </w:rPr>
      </w:pPr>
      <w:r w:rsidRPr="00087BA7">
        <w:rPr>
          <w:rFonts w:ascii="Calibri" w:hAnsi="Calibri" w:cs="Calibri"/>
          <w:sz w:val="22"/>
          <w:szCs w:val="22"/>
        </w:rPr>
        <w:t>Wykonawca przed upływem terminu składania ofert może wprowadzić zmiany do złożonej oferty. Wprowadzenie zmian należy dokonać w formie określonej w pkt. 7 powyżej z dopiskiem „zmiana oferty”</w:t>
      </w:r>
    </w:p>
    <w:p w14:paraId="6F72629C" w14:textId="77777777" w:rsidR="001732CE" w:rsidRPr="00087BA7" w:rsidRDefault="001732CE" w:rsidP="00AE3E8C">
      <w:pPr>
        <w:numPr>
          <w:ilvl w:val="0"/>
          <w:numId w:val="22"/>
        </w:numPr>
        <w:tabs>
          <w:tab w:val="clear" w:pos="720"/>
        </w:tabs>
        <w:spacing w:after="0"/>
        <w:ind w:left="426" w:hanging="426"/>
        <w:rPr>
          <w:rFonts w:ascii="Calibri" w:hAnsi="Calibri" w:cs="Calibri"/>
          <w:sz w:val="22"/>
          <w:szCs w:val="22"/>
        </w:rPr>
      </w:pPr>
      <w:r w:rsidRPr="00087BA7">
        <w:rPr>
          <w:rFonts w:ascii="Calibri" w:hAnsi="Calibri" w:cs="Calibri"/>
          <w:sz w:val="22"/>
          <w:szCs w:val="22"/>
        </w:rPr>
        <w:t>Wykonawca przed upływem terminu składania ofert może wycofać swoją ofertę poprzez wysłanie informacji do Zamawiającego o wycofaniu swojej oferty pod warunkiem, że informacja ta dotrze do Zamawiającego przed upływem terminu składania ofert.</w:t>
      </w:r>
    </w:p>
    <w:p w14:paraId="123DFEA0" w14:textId="77777777" w:rsidR="001732CE" w:rsidRPr="00087BA7" w:rsidRDefault="001732CE" w:rsidP="00AE3E8C">
      <w:pPr>
        <w:numPr>
          <w:ilvl w:val="0"/>
          <w:numId w:val="22"/>
        </w:numPr>
        <w:tabs>
          <w:tab w:val="clear" w:pos="720"/>
        </w:tabs>
        <w:ind w:left="426" w:hanging="426"/>
        <w:jc w:val="left"/>
        <w:rPr>
          <w:rFonts w:ascii="Calibri" w:hAnsi="Calibri" w:cs="Calibri"/>
          <w:sz w:val="22"/>
          <w:szCs w:val="22"/>
        </w:rPr>
      </w:pPr>
      <w:r w:rsidRPr="00087BA7">
        <w:rPr>
          <w:rFonts w:ascii="Calibri" w:hAnsi="Calibri" w:cs="Calibri"/>
          <w:sz w:val="22"/>
          <w:szCs w:val="22"/>
        </w:rPr>
        <w:t>Wszelkie koszty związane z przygotowaniem i złożeniem oferty ponoszą Wykonawcy.</w:t>
      </w:r>
    </w:p>
    <w:p w14:paraId="6F5DEEA7" w14:textId="77777777" w:rsidR="001732CE" w:rsidRPr="00087BA7" w:rsidRDefault="001732CE" w:rsidP="001732CE">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1732CE" w:rsidRPr="00087BA7" w14:paraId="77303600" w14:textId="77777777" w:rsidTr="00CE53AD">
        <w:trPr>
          <w:trHeight w:val="397"/>
        </w:trPr>
        <w:tc>
          <w:tcPr>
            <w:tcW w:w="9494" w:type="dxa"/>
            <w:shd w:val="clear" w:color="auto" w:fill="F2F2F2"/>
            <w:vAlign w:val="center"/>
          </w:tcPr>
          <w:p w14:paraId="01997528" w14:textId="77777777" w:rsidR="001732CE" w:rsidRPr="00087BA7" w:rsidRDefault="001732CE" w:rsidP="00CE53AD">
            <w:pPr>
              <w:rPr>
                <w:rFonts w:ascii="Calibri" w:hAnsi="Calibri" w:cs="Calibri"/>
                <w:sz w:val="22"/>
                <w:szCs w:val="22"/>
              </w:rPr>
            </w:pPr>
            <w:r w:rsidRPr="00087BA7">
              <w:rPr>
                <w:rFonts w:ascii="Calibri" w:hAnsi="Calibri" w:cs="Calibri"/>
                <w:b/>
                <w:sz w:val="22"/>
                <w:szCs w:val="22"/>
              </w:rPr>
              <w:t>ROZDZIAŁ VIII</w:t>
            </w:r>
            <w:r w:rsidRPr="00087BA7">
              <w:rPr>
                <w:rFonts w:ascii="Calibri" w:hAnsi="Calibri" w:cs="Calibri"/>
                <w:sz w:val="22"/>
                <w:szCs w:val="22"/>
              </w:rPr>
              <w:t xml:space="preserve">      </w:t>
            </w:r>
            <w:r w:rsidRPr="00087BA7">
              <w:rPr>
                <w:rFonts w:ascii="Calibri" w:hAnsi="Calibri" w:cs="Calibri"/>
                <w:b/>
                <w:sz w:val="22"/>
                <w:szCs w:val="22"/>
              </w:rPr>
              <w:t>MIEJSCE I TERMIN SKŁADANIA I OTWARCIA OFERT</w:t>
            </w:r>
          </w:p>
        </w:tc>
      </w:tr>
    </w:tbl>
    <w:p w14:paraId="0F94A03B" w14:textId="2B509A83" w:rsidR="001732CE" w:rsidRPr="00087BA7" w:rsidRDefault="001732CE" w:rsidP="00AE3E8C">
      <w:pPr>
        <w:numPr>
          <w:ilvl w:val="0"/>
          <w:numId w:val="19"/>
        </w:numPr>
        <w:tabs>
          <w:tab w:val="clear" w:pos="720"/>
        </w:tabs>
        <w:spacing w:before="120" w:after="0"/>
        <w:ind w:left="426" w:hanging="426"/>
        <w:rPr>
          <w:rFonts w:ascii="Calibri" w:hAnsi="Calibri" w:cs="Calibri"/>
          <w:sz w:val="22"/>
          <w:szCs w:val="22"/>
        </w:rPr>
      </w:pPr>
      <w:r w:rsidRPr="00087BA7">
        <w:rPr>
          <w:rFonts w:ascii="Calibri" w:hAnsi="Calibri" w:cs="Calibri"/>
          <w:sz w:val="22"/>
          <w:szCs w:val="22"/>
        </w:rPr>
        <w:t xml:space="preserve">Ofertę w zapieczętowanej kopercie opatrzonej napisami jak w rozdz. VII pkt 9 niniejszej specyfikacji należy złożyć do dnia </w:t>
      </w:r>
      <w:r w:rsidR="00E84049" w:rsidRPr="00E84049">
        <w:rPr>
          <w:rFonts w:ascii="Calibri" w:hAnsi="Calibri" w:cs="Calibri"/>
          <w:b/>
          <w:bCs/>
          <w:sz w:val="22"/>
          <w:szCs w:val="22"/>
        </w:rPr>
        <w:t>07.05.2020</w:t>
      </w:r>
      <w:r w:rsidRPr="00087BA7">
        <w:rPr>
          <w:rFonts w:ascii="Calibri" w:hAnsi="Calibri" w:cs="Calibri"/>
          <w:b/>
          <w:sz w:val="22"/>
          <w:szCs w:val="22"/>
        </w:rPr>
        <w:t xml:space="preserve"> r. </w:t>
      </w:r>
      <w:r w:rsidRPr="00087BA7">
        <w:rPr>
          <w:rFonts w:ascii="Calibri" w:hAnsi="Calibri" w:cs="Calibri"/>
          <w:sz w:val="22"/>
          <w:szCs w:val="22"/>
        </w:rPr>
        <w:t xml:space="preserve">do godz. </w:t>
      </w:r>
      <w:r w:rsidRPr="00087BA7">
        <w:rPr>
          <w:rFonts w:ascii="Calibri" w:hAnsi="Calibri" w:cs="Calibri"/>
          <w:b/>
          <w:sz w:val="22"/>
          <w:szCs w:val="22"/>
        </w:rPr>
        <w:t>10:00</w:t>
      </w:r>
      <w:r w:rsidRPr="00087BA7">
        <w:rPr>
          <w:rFonts w:ascii="Calibri" w:hAnsi="Calibri" w:cs="Calibri"/>
          <w:sz w:val="22"/>
          <w:szCs w:val="22"/>
        </w:rPr>
        <w:t xml:space="preserve"> w siedzibie Mazowieckiego Szpitala Wojewódzkiego im. św. Jana Pawła II w Siedlcach Sp. z o. o. przy ul. Poniatowskiego 26 w Siedlcach pok. 138 A.</w:t>
      </w:r>
    </w:p>
    <w:p w14:paraId="53D3AA9C" w14:textId="77777777" w:rsidR="001732CE" w:rsidRPr="00087BA7" w:rsidRDefault="001732CE" w:rsidP="00AE3E8C">
      <w:pPr>
        <w:numPr>
          <w:ilvl w:val="0"/>
          <w:numId w:val="19"/>
        </w:numPr>
        <w:tabs>
          <w:tab w:val="clear" w:pos="720"/>
        </w:tabs>
        <w:spacing w:after="0"/>
        <w:ind w:left="426" w:hanging="426"/>
        <w:rPr>
          <w:rFonts w:ascii="Calibri" w:hAnsi="Calibri" w:cs="Calibri"/>
          <w:sz w:val="22"/>
          <w:szCs w:val="22"/>
        </w:rPr>
      </w:pPr>
      <w:r w:rsidRPr="00087BA7">
        <w:rPr>
          <w:rFonts w:ascii="Calibri" w:hAnsi="Calibri" w:cs="Calibri"/>
          <w:sz w:val="22"/>
          <w:szCs w:val="22"/>
        </w:rPr>
        <w:t>Oferta złożona po terminie zostanie zwrócona Wykonawcy zgodnie z art. 84 ust. 2 ustawy Pzp.</w:t>
      </w:r>
    </w:p>
    <w:p w14:paraId="7A44FED5" w14:textId="45EE19D8" w:rsidR="001732CE" w:rsidRPr="00087BA7" w:rsidRDefault="001732CE" w:rsidP="00AE3E8C">
      <w:pPr>
        <w:numPr>
          <w:ilvl w:val="0"/>
          <w:numId w:val="19"/>
        </w:numPr>
        <w:tabs>
          <w:tab w:val="clear" w:pos="720"/>
        </w:tabs>
        <w:spacing w:after="0"/>
        <w:ind w:left="426" w:hanging="426"/>
        <w:rPr>
          <w:rFonts w:ascii="Calibri" w:hAnsi="Calibri" w:cs="Calibri"/>
          <w:sz w:val="22"/>
          <w:szCs w:val="22"/>
        </w:rPr>
      </w:pPr>
      <w:r w:rsidRPr="00087BA7">
        <w:rPr>
          <w:rFonts w:ascii="Calibri" w:hAnsi="Calibri" w:cs="Calibri"/>
          <w:sz w:val="22"/>
          <w:szCs w:val="22"/>
        </w:rPr>
        <w:t xml:space="preserve">Otwarcie ofert nastąpi dnia </w:t>
      </w:r>
      <w:r w:rsidR="00E84049" w:rsidRPr="00E84049">
        <w:rPr>
          <w:rFonts w:ascii="Calibri" w:hAnsi="Calibri" w:cs="Calibri"/>
          <w:b/>
          <w:bCs/>
          <w:sz w:val="22"/>
          <w:szCs w:val="22"/>
        </w:rPr>
        <w:t>07.05.</w:t>
      </w:r>
      <w:r w:rsidRPr="00087BA7">
        <w:rPr>
          <w:rFonts w:ascii="Calibri" w:hAnsi="Calibri" w:cs="Calibri"/>
          <w:b/>
          <w:sz w:val="22"/>
          <w:szCs w:val="22"/>
        </w:rPr>
        <w:t>2020 r.</w:t>
      </w:r>
      <w:r w:rsidRPr="00087BA7">
        <w:rPr>
          <w:rFonts w:ascii="Calibri" w:hAnsi="Calibri" w:cs="Calibri"/>
          <w:sz w:val="22"/>
          <w:szCs w:val="22"/>
        </w:rPr>
        <w:t xml:space="preserve"> o godz. </w:t>
      </w:r>
      <w:r w:rsidRPr="00087BA7">
        <w:rPr>
          <w:rFonts w:ascii="Calibri" w:hAnsi="Calibri" w:cs="Calibri"/>
          <w:b/>
          <w:sz w:val="22"/>
          <w:szCs w:val="22"/>
        </w:rPr>
        <w:t>10:30</w:t>
      </w:r>
      <w:r w:rsidRPr="00087BA7">
        <w:rPr>
          <w:rFonts w:ascii="Calibri" w:hAnsi="Calibri" w:cs="Calibri"/>
          <w:sz w:val="22"/>
          <w:szCs w:val="22"/>
        </w:rPr>
        <w:t xml:space="preserve"> w siedzibie Zamawiającego, pok. 138 A;                  ul. Poniatowskiego 26 w Siedlcach. </w:t>
      </w:r>
    </w:p>
    <w:p w14:paraId="43F11B41" w14:textId="77777777" w:rsidR="001732CE" w:rsidRPr="00087BA7" w:rsidRDefault="001732CE" w:rsidP="00AE3E8C">
      <w:pPr>
        <w:pStyle w:val="NormalnyWeb1"/>
        <w:numPr>
          <w:ilvl w:val="0"/>
          <w:numId w:val="19"/>
        </w:numPr>
        <w:tabs>
          <w:tab w:val="clear" w:pos="720"/>
        </w:tabs>
        <w:spacing w:before="0" w:after="0"/>
        <w:ind w:left="426" w:hanging="426"/>
        <w:jc w:val="both"/>
        <w:rPr>
          <w:rFonts w:ascii="Calibri" w:hAnsi="Calibri" w:cs="Calibri"/>
          <w:sz w:val="22"/>
          <w:szCs w:val="22"/>
        </w:rPr>
      </w:pPr>
      <w:r w:rsidRPr="00087BA7">
        <w:rPr>
          <w:rFonts w:ascii="Calibri" w:hAnsi="Calibri" w:cs="Calibri"/>
          <w:sz w:val="22"/>
          <w:szCs w:val="22"/>
        </w:rPr>
        <w:t xml:space="preserve">Bezpośrednio przed otwarciem ofert Zamawiający poda kwotę, jaką zamierza przeznaczyć na sfinansowanie zamówienia. </w:t>
      </w:r>
    </w:p>
    <w:p w14:paraId="13AF596B" w14:textId="77777777" w:rsidR="001732CE" w:rsidRPr="00E84049" w:rsidRDefault="001732CE" w:rsidP="00AE3E8C">
      <w:pPr>
        <w:pStyle w:val="Tekstpodstawowy"/>
        <w:widowControl/>
        <w:numPr>
          <w:ilvl w:val="0"/>
          <w:numId w:val="19"/>
        </w:numPr>
        <w:tabs>
          <w:tab w:val="clear" w:pos="720"/>
        </w:tabs>
        <w:snapToGrid/>
        <w:spacing w:after="0"/>
        <w:ind w:left="426" w:hanging="426"/>
        <w:rPr>
          <w:rFonts w:ascii="Calibri" w:hAnsi="Calibri" w:cs="Calibri"/>
          <w:iCs/>
          <w:sz w:val="22"/>
          <w:szCs w:val="22"/>
        </w:rPr>
      </w:pPr>
      <w:r w:rsidRPr="00E84049">
        <w:rPr>
          <w:rFonts w:ascii="Calibri" w:hAnsi="Calibri" w:cs="Calibri"/>
          <w:iCs/>
          <w:sz w:val="22"/>
          <w:szCs w:val="22"/>
        </w:rPr>
        <w:t xml:space="preserve">Otwarcie ofert jest jawne. Otwarcia ofert dokona komisja przetargowa. Podczas otwarcia ofert Zamawiający poda informacje określone w art. 86 ust. 4 ustawy Pzp. </w:t>
      </w:r>
    </w:p>
    <w:p w14:paraId="49061851" w14:textId="77777777" w:rsidR="001732CE" w:rsidRPr="00E84049" w:rsidRDefault="001732CE" w:rsidP="00AE3E8C">
      <w:pPr>
        <w:pStyle w:val="Tekstpodstawowy"/>
        <w:widowControl/>
        <w:numPr>
          <w:ilvl w:val="0"/>
          <w:numId w:val="19"/>
        </w:numPr>
        <w:tabs>
          <w:tab w:val="clear" w:pos="720"/>
        </w:tabs>
        <w:snapToGrid/>
        <w:spacing w:after="0"/>
        <w:ind w:left="426" w:hanging="426"/>
        <w:rPr>
          <w:rFonts w:ascii="Calibri" w:hAnsi="Calibri" w:cs="Calibri"/>
          <w:iCs/>
          <w:sz w:val="22"/>
          <w:szCs w:val="22"/>
        </w:rPr>
      </w:pPr>
      <w:r w:rsidRPr="00E84049">
        <w:rPr>
          <w:rFonts w:ascii="Calibri" w:hAnsi="Calibri" w:cs="Calibri"/>
          <w:iCs/>
          <w:sz w:val="22"/>
          <w:szCs w:val="22"/>
        </w:rPr>
        <w:t>Niezwłocznie po otwarciu ofert, Zamawiający na swojej stronie internetowej zamieści  informacje określone w art. 86 ust. 5 ustawy Pzp.</w:t>
      </w:r>
    </w:p>
    <w:p w14:paraId="09DFA8FB" w14:textId="77777777" w:rsidR="001732CE" w:rsidRPr="00E84049" w:rsidRDefault="001732CE" w:rsidP="001732CE">
      <w:pPr>
        <w:pStyle w:val="Tekstpodstawowy"/>
        <w:ind w:left="426"/>
        <w:rPr>
          <w:rFonts w:ascii="Calibri" w:hAnsi="Calibri" w:cs="Calibri"/>
          <w:iCs/>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5"/>
      </w:tblGrid>
      <w:tr w:rsidR="001732CE" w:rsidRPr="00E84049" w14:paraId="2BED3D32" w14:textId="77777777" w:rsidTr="00E84049">
        <w:trPr>
          <w:trHeight w:val="397"/>
        </w:trPr>
        <w:tc>
          <w:tcPr>
            <w:tcW w:w="9095" w:type="dxa"/>
            <w:shd w:val="clear" w:color="auto" w:fill="F2F2F2"/>
            <w:vAlign w:val="center"/>
          </w:tcPr>
          <w:p w14:paraId="64625895" w14:textId="77777777" w:rsidR="001732CE" w:rsidRPr="00E84049" w:rsidRDefault="001732CE" w:rsidP="00CE53AD">
            <w:pPr>
              <w:pStyle w:val="Tekstpodstawowy"/>
              <w:jc w:val="left"/>
              <w:rPr>
                <w:rFonts w:ascii="Calibri" w:hAnsi="Calibri" w:cs="Calibri"/>
                <w:b/>
                <w:iCs/>
                <w:sz w:val="22"/>
                <w:szCs w:val="22"/>
              </w:rPr>
            </w:pPr>
            <w:r w:rsidRPr="00E84049">
              <w:rPr>
                <w:rFonts w:ascii="Calibri" w:hAnsi="Calibri" w:cs="Calibri"/>
                <w:b/>
                <w:iCs/>
                <w:sz w:val="22"/>
                <w:szCs w:val="22"/>
              </w:rPr>
              <w:t>ROZDZIAŁ IX     OPIS SPOSOBU OBLICZENIA CENY</w:t>
            </w:r>
          </w:p>
        </w:tc>
      </w:tr>
    </w:tbl>
    <w:p w14:paraId="2594841D" w14:textId="31EA7288" w:rsidR="00E84049" w:rsidRPr="00E84049" w:rsidRDefault="00E84049" w:rsidP="00D03E03">
      <w:pPr>
        <w:numPr>
          <w:ilvl w:val="0"/>
          <w:numId w:val="23"/>
        </w:numPr>
        <w:spacing w:after="100" w:afterAutospacing="1"/>
        <w:ind w:left="426" w:hanging="426"/>
        <w:rPr>
          <w:rFonts w:ascii="Calibri" w:hAnsi="Calibri" w:cs="Calibri"/>
          <w:sz w:val="22"/>
          <w:szCs w:val="22"/>
        </w:rPr>
      </w:pPr>
      <w:r w:rsidRPr="00E84049">
        <w:rPr>
          <w:rFonts w:ascii="Calibri" w:hAnsi="Calibri" w:cs="Calibri"/>
          <w:sz w:val="22"/>
          <w:szCs w:val="22"/>
        </w:rPr>
        <w:t>Wykonawca może zaproponować tylko jedną cenę za wykonanie zamówienia ogółem i nie może jej zmienić po złożeniu oferty. Negocjacje ceny nie będą prowadzone.</w:t>
      </w:r>
    </w:p>
    <w:p w14:paraId="4D9D0E66" w14:textId="474C9FD5" w:rsidR="00E84049" w:rsidRPr="00E84049" w:rsidRDefault="00E84049" w:rsidP="00D03E03">
      <w:pPr>
        <w:numPr>
          <w:ilvl w:val="0"/>
          <w:numId w:val="23"/>
        </w:numPr>
        <w:spacing w:after="100" w:afterAutospacing="1"/>
        <w:ind w:left="426" w:hanging="426"/>
        <w:rPr>
          <w:rFonts w:ascii="Calibri" w:hAnsi="Calibri" w:cs="Calibri"/>
          <w:sz w:val="22"/>
          <w:szCs w:val="22"/>
        </w:rPr>
      </w:pPr>
      <w:r w:rsidRPr="00E84049">
        <w:rPr>
          <w:rFonts w:ascii="Calibri" w:hAnsi="Calibri" w:cs="Calibri"/>
          <w:sz w:val="22"/>
          <w:szCs w:val="22"/>
        </w:rPr>
        <w:t xml:space="preserve">Cena powinna obejmować wszystkie koszty wykonania pełnego zakresu przedmiotu zamówienia. Cenę oferty należy podać uwzględniając zakres, o którym mowa w  Załączniku Nr 1 do SIWZ i inne koszty związane z obowiązującymi przy wykonaniu zamówienia przepisami prawa w tym koszty należnego podatku VAT od towarów i usług. </w:t>
      </w:r>
    </w:p>
    <w:p w14:paraId="1D3E2BEF" w14:textId="7D0F634C" w:rsidR="00E84049" w:rsidRPr="00E84049" w:rsidRDefault="00E84049" w:rsidP="00D03E03">
      <w:pPr>
        <w:numPr>
          <w:ilvl w:val="0"/>
          <w:numId w:val="23"/>
        </w:numPr>
        <w:spacing w:after="100" w:afterAutospacing="1"/>
        <w:ind w:left="426" w:hanging="426"/>
        <w:rPr>
          <w:rFonts w:ascii="Calibri" w:hAnsi="Calibri" w:cs="Calibri"/>
          <w:sz w:val="22"/>
          <w:szCs w:val="22"/>
        </w:rPr>
      </w:pPr>
      <w:r w:rsidRPr="00E84049">
        <w:rPr>
          <w:rFonts w:ascii="Calibri" w:hAnsi="Calibri" w:cs="Calibri"/>
          <w:sz w:val="22"/>
          <w:szCs w:val="22"/>
        </w:rPr>
        <w:t xml:space="preserve">Wycena powinna być wykonana z należytą starannością, w sposób rzetelny i realny. </w:t>
      </w:r>
    </w:p>
    <w:p w14:paraId="0135BD5F" w14:textId="00F21945" w:rsidR="00E84049" w:rsidRDefault="00E84049" w:rsidP="00D03E03">
      <w:pPr>
        <w:numPr>
          <w:ilvl w:val="0"/>
          <w:numId w:val="23"/>
        </w:numPr>
        <w:spacing w:after="0"/>
        <w:ind w:left="426" w:hanging="426"/>
        <w:rPr>
          <w:rFonts w:ascii="Calibri" w:hAnsi="Calibri" w:cs="Calibri"/>
          <w:sz w:val="22"/>
          <w:szCs w:val="22"/>
        </w:rPr>
      </w:pPr>
      <w:r w:rsidRPr="00E84049">
        <w:rPr>
          <w:rFonts w:ascii="Calibri" w:hAnsi="Calibri" w:cs="Calibri"/>
          <w:sz w:val="22"/>
          <w:szCs w:val="22"/>
        </w:rPr>
        <w:t>Cena końcowa oferty będzie podana przez Wykonawcę wyłącznie w złotych (PLN). Wszystkie płatności i zobowiązania będą realizowane jedynie w złotych polskich.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1732CE" w:rsidRPr="00087BA7" w14:paraId="3C1738EA" w14:textId="77777777" w:rsidTr="00D03E03">
        <w:trPr>
          <w:trHeight w:val="397"/>
        </w:trPr>
        <w:tc>
          <w:tcPr>
            <w:tcW w:w="9061" w:type="dxa"/>
            <w:shd w:val="clear" w:color="auto" w:fill="F2F2F2"/>
            <w:vAlign w:val="center"/>
          </w:tcPr>
          <w:p w14:paraId="09CDED5A" w14:textId="77777777" w:rsidR="001732CE" w:rsidRPr="00087BA7" w:rsidRDefault="001732CE" w:rsidP="00CE53AD">
            <w:pPr>
              <w:rPr>
                <w:rFonts w:ascii="Calibri" w:hAnsi="Calibri" w:cs="Calibri"/>
                <w:b/>
                <w:sz w:val="22"/>
                <w:szCs w:val="22"/>
              </w:rPr>
            </w:pPr>
            <w:r w:rsidRPr="00087BA7">
              <w:rPr>
                <w:rFonts w:ascii="Calibri" w:hAnsi="Calibri" w:cs="Calibri"/>
                <w:b/>
                <w:sz w:val="22"/>
                <w:szCs w:val="22"/>
              </w:rPr>
              <w:lastRenderedPageBreak/>
              <w:t>ROZDZIAŁ X   OPIS KRYTER</w:t>
            </w:r>
            <w:r>
              <w:rPr>
                <w:rFonts w:ascii="Calibri" w:hAnsi="Calibri" w:cs="Calibri"/>
                <w:b/>
                <w:sz w:val="22"/>
                <w:szCs w:val="22"/>
              </w:rPr>
              <w:t>IÓW</w:t>
            </w:r>
            <w:r w:rsidRPr="00087BA7">
              <w:rPr>
                <w:rFonts w:ascii="Calibri" w:hAnsi="Calibri" w:cs="Calibri"/>
                <w:b/>
                <w:sz w:val="22"/>
                <w:szCs w:val="22"/>
              </w:rPr>
              <w:t xml:space="preserve"> OCENY OFERT</w:t>
            </w:r>
          </w:p>
        </w:tc>
      </w:tr>
    </w:tbl>
    <w:p w14:paraId="61EF2AB8" w14:textId="5D0DE3BE" w:rsidR="001732CE" w:rsidRDefault="001732CE" w:rsidP="001732CE">
      <w:pPr>
        <w:rPr>
          <w:rFonts w:ascii="Calibri" w:hAnsi="Calibri" w:cs="Calibri"/>
          <w:b/>
          <w:bCs/>
          <w:sz w:val="22"/>
          <w:szCs w:val="22"/>
        </w:rPr>
      </w:pPr>
    </w:p>
    <w:p w14:paraId="29BDD2BC" w14:textId="77777777" w:rsidR="00E84049" w:rsidRPr="00413D39" w:rsidRDefault="00E84049" w:rsidP="00AE3E8C">
      <w:pPr>
        <w:pStyle w:val="Akapitzlist"/>
        <w:numPr>
          <w:ilvl w:val="0"/>
          <w:numId w:val="14"/>
        </w:numPr>
        <w:tabs>
          <w:tab w:val="clear" w:pos="1440"/>
        </w:tabs>
        <w:ind w:left="426" w:hanging="284"/>
        <w:rPr>
          <w:rFonts w:asciiTheme="minorHAnsi" w:hAnsiTheme="minorHAnsi" w:cstheme="minorHAnsi"/>
          <w:b/>
          <w:iCs/>
          <w:sz w:val="22"/>
          <w:szCs w:val="22"/>
          <w:lang w:eastAsia="ar-SA"/>
        </w:rPr>
      </w:pPr>
      <w:r w:rsidRPr="00413D39">
        <w:rPr>
          <w:rFonts w:asciiTheme="minorHAnsi" w:hAnsiTheme="minorHAnsi" w:cstheme="minorHAnsi"/>
          <w:b/>
          <w:iCs/>
          <w:sz w:val="22"/>
          <w:szCs w:val="22"/>
          <w:lang w:eastAsia="ar-SA"/>
        </w:rPr>
        <w:t>Kryteri</w:t>
      </w:r>
      <w:r>
        <w:rPr>
          <w:rFonts w:asciiTheme="minorHAnsi" w:hAnsiTheme="minorHAnsi" w:cstheme="minorHAnsi"/>
          <w:b/>
          <w:iCs/>
          <w:sz w:val="22"/>
          <w:szCs w:val="22"/>
          <w:lang w:eastAsia="ar-SA"/>
        </w:rPr>
        <w:t>um</w:t>
      </w:r>
      <w:r w:rsidRPr="00413D39">
        <w:rPr>
          <w:rFonts w:asciiTheme="minorHAnsi" w:hAnsiTheme="minorHAnsi" w:cstheme="minorHAnsi"/>
          <w:b/>
          <w:iCs/>
          <w:sz w:val="22"/>
          <w:szCs w:val="22"/>
          <w:lang w:eastAsia="ar-SA"/>
        </w:rPr>
        <w:t xml:space="preserve"> oceny  ofert</w:t>
      </w:r>
    </w:p>
    <w:p w14:paraId="724A4EA2" w14:textId="77777777" w:rsidR="00E84049" w:rsidRPr="00413D39" w:rsidRDefault="00E84049" w:rsidP="00E84049">
      <w:pPr>
        <w:ind w:hanging="141"/>
        <w:rPr>
          <w:rFonts w:asciiTheme="minorHAnsi" w:hAnsiTheme="minorHAnsi" w:cstheme="minorHAnsi"/>
          <w:bCs/>
          <w:iCs/>
          <w:sz w:val="22"/>
          <w:szCs w:val="22"/>
        </w:rPr>
      </w:pPr>
      <w:r w:rsidRPr="00413D39">
        <w:rPr>
          <w:rFonts w:asciiTheme="minorHAnsi" w:hAnsiTheme="minorHAnsi" w:cstheme="minorHAnsi"/>
          <w:bCs/>
          <w:iCs/>
          <w:sz w:val="22"/>
          <w:szCs w:val="22"/>
        </w:rPr>
        <w:t xml:space="preserve">Cena- </w:t>
      </w:r>
      <w:r>
        <w:rPr>
          <w:rFonts w:asciiTheme="minorHAnsi" w:hAnsiTheme="minorHAnsi" w:cstheme="minorHAnsi"/>
          <w:bCs/>
          <w:iCs/>
          <w:sz w:val="22"/>
          <w:szCs w:val="22"/>
        </w:rPr>
        <w:t>10</w:t>
      </w:r>
      <w:r w:rsidRPr="00413D39">
        <w:rPr>
          <w:rFonts w:asciiTheme="minorHAnsi" w:hAnsiTheme="minorHAnsi" w:cstheme="minorHAnsi"/>
          <w:bCs/>
          <w:iCs/>
          <w:sz w:val="22"/>
          <w:szCs w:val="22"/>
        </w:rPr>
        <w:t>0 %</w:t>
      </w:r>
    </w:p>
    <w:p w14:paraId="27B7A2FA" w14:textId="77777777" w:rsidR="00E84049" w:rsidRPr="00413D39" w:rsidRDefault="00E84049" w:rsidP="00E84049">
      <w:pPr>
        <w:spacing w:after="0"/>
        <w:ind w:left="0" w:firstLine="426"/>
        <w:rPr>
          <w:rFonts w:asciiTheme="minorHAnsi" w:hAnsiTheme="minorHAnsi" w:cstheme="minorHAnsi"/>
          <w:sz w:val="22"/>
          <w:szCs w:val="22"/>
        </w:rPr>
      </w:pPr>
      <w:r w:rsidRPr="00413D39">
        <w:rPr>
          <w:rFonts w:asciiTheme="minorHAnsi" w:hAnsiTheme="minorHAnsi" w:cstheme="minorHAnsi"/>
          <w:sz w:val="22"/>
          <w:szCs w:val="22"/>
        </w:rPr>
        <w:t>Za cenę Ofertom zastaną przyznane punkty wg wzoru:</w:t>
      </w:r>
    </w:p>
    <w:p w14:paraId="4AF409B1" w14:textId="77777777" w:rsidR="00E84049" w:rsidRPr="00413D39" w:rsidRDefault="00E84049" w:rsidP="00E84049">
      <w:pPr>
        <w:autoSpaceDE w:val="0"/>
        <w:autoSpaceDN w:val="0"/>
        <w:adjustRightInd w:val="0"/>
        <w:spacing w:after="0"/>
        <w:ind w:left="0" w:firstLine="426"/>
        <w:rPr>
          <w:rFonts w:asciiTheme="minorHAnsi" w:eastAsia="TrebuchetMS" w:hAnsiTheme="minorHAnsi" w:cstheme="minorHAnsi"/>
          <w:b/>
          <w:sz w:val="22"/>
          <w:szCs w:val="22"/>
        </w:rPr>
      </w:pPr>
      <w:r w:rsidRPr="00413D39">
        <w:rPr>
          <w:rFonts w:asciiTheme="minorHAnsi" w:eastAsia="TrebuchetMS" w:hAnsiTheme="minorHAnsi" w:cstheme="minorHAnsi"/>
          <w:b/>
          <w:sz w:val="22"/>
          <w:szCs w:val="22"/>
        </w:rPr>
        <w:t xml:space="preserve">              C</w:t>
      </w:r>
      <w:r w:rsidRPr="00413D39">
        <w:rPr>
          <w:rFonts w:asciiTheme="minorHAnsi" w:eastAsia="TrebuchetMS" w:hAnsiTheme="minorHAnsi" w:cstheme="minorHAnsi"/>
          <w:b/>
          <w:sz w:val="22"/>
          <w:szCs w:val="22"/>
          <w:vertAlign w:val="subscript"/>
        </w:rPr>
        <w:t>min</w:t>
      </w:r>
    </w:p>
    <w:p w14:paraId="0F249FF9" w14:textId="77777777" w:rsidR="00E84049" w:rsidRPr="00413D39" w:rsidRDefault="00E84049" w:rsidP="00E84049">
      <w:pPr>
        <w:autoSpaceDE w:val="0"/>
        <w:autoSpaceDN w:val="0"/>
        <w:adjustRightInd w:val="0"/>
        <w:spacing w:after="0"/>
        <w:ind w:left="142" w:firstLine="425"/>
        <w:rPr>
          <w:rFonts w:asciiTheme="minorHAnsi" w:eastAsia="TrebuchetMS" w:hAnsiTheme="minorHAnsi" w:cstheme="minorHAnsi"/>
          <w:b/>
          <w:sz w:val="22"/>
          <w:szCs w:val="22"/>
        </w:rPr>
      </w:pPr>
      <w:r w:rsidRPr="00413D39">
        <w:rPr>
          <w:rFonts w:asciiTheme="minorHAnsi" w:eastAsia="TrebuchetMS" w:hAnsiTheme="minorHAnsi" w:cstheme="minorHAnsi"/>
          <w:b/>
          <w:sz w:val="22"/>
          <w:szCs w:val="22"/>
        </w:rPr>
        <w:t xml:space="preserve">C =     ------------  x 100 x </w:t>
      </w:r>
    </w:p>
    <w:p w14:paraId="0B19D0AD" w14:textId="77777777" w:rsidR="00E84049" w:rsidRPr="00413D39" w:rsidRDefault="00E84049" w:rsidP="00E84049">
      <w:pPr>
        <w:autoSpaceDE w:val="0"/>
        <w:autoSpaceDN w:val="0"/>
        <w:adjustRightInd w:val="0"/>
        <w:spacing w:after="0"/>
        <w:ind w:left="142" w:firstLine="425"/>
        <w:rPr>
          <w:rFonts w:asciiTheme="minorHAnsi" w:eastAsia="TrebuchetMS" w:hAnsiTheme="minorHAnsi" w:cstheme="minorHAnsi"/>
          <w:b/>
          <w:sz w:val="22"/>
          <w:szCs w:val="22"/>
        </w:rPr>
      </w:pPr>
      <w:r w:rsidRPr="00413D39">
        <w:rPr>
          <w:rFonts w:asciiTheme="minorHAnsi" w:eastAsia="TrebuchetMS" w:hAnsiTheme="minorHAnsi" w:cstheme="minorHAnsi"/>
          <w:b/>
          <w:sz w:val="22"/>
          <w:szCs w:val="22"/>
        </w:rPr>
        <w:t xml:space="preserve">              C</w:t>
      </w:r>
      <w:r w:rsidRPr="00413D39">
        <w:rPr>
          <w:rFonts w:asciiTheme="minorHAnsi" w:eastAsia="TrebuchetMS" w:hAnsiTheme="minorHAnsi" w:cstheme="minorHAnsi"/>
          <w:b/>
          <w:sz w:val="22"/>
          <w:szCs w:val="22"/>
          <w:vertAlign w:val="subscript"/>
        </w:rPr>
        <w:t>bad</w:t>
      </w:r>
    </w:p>
    <w:p w14:paraId="78673FAE" w14:textId="77777777" w:rsidR="00E84049" w:rsidRPr="00413D39" w:rsidRDefault="00E84049" w:rsidP="00E84049">
      <w:pPr>
        <w:autoSpaceDE w:val="0"/>
        <w:autoSpaceDN w:val="0"/>
        <w:adjustRightInd w:val="0"/>
        <w:spacing w:after="0"/>
        <w:ind w:left="142" w:firstLine="425"/>
        <w:rPr>
          <w:rFonts w:asciiTheme="minorHAnsi" w:eastAsia="TrebuchetMS" w:hAnsiTheme="minorHAnsi" w:cstheme="minorHAnsi"/>
          <w:sz w:val="22"/>
          <w:szCs w:val="22"/>
        </w:rPr>
      </w:pPr>
      <w:r w:rsidRPr="00413D39">
        <w:rPr>
          <w:rFonts w:asciiTheme="minorHAnsi" w:eastAsia="TrebuchetMS" w:hAnsiTheme="minorHAnsi" w:cstheme="minorHAnsi"/>
          <w:sz w:val="22"/>
          <w:szCs w:val="22"/>
        </w:rPr>
        <w:t>gdzie:</w:t>
      </w:r>
    </w:p>
    <w:p w14:paraId="2C02F750" w14:textId="77777777" w:rsidR="00E84049" w:rsidRPr="00413D39" w:rsidRDefault="00E84049" w:rsidP="00E84049">
      <w:pPr>
        <w:autoSpaceDE w:val="0"/>
        <w:autoSpaceDN w:val="0"/>
        <w:adjustRightInd w:val="0"/>
        <w:spacing w:after="0"/>
        <w:ind w:left="142" w:firstLine="425"/>
        <w:rPr>
          <w:rFonts w:asciiTheme="minorHAnsi" w:eastAsia="TrebuchetMS" w:hAnsiTheme="minorHAnsi" w:cstheme="minorHAnsi"/>
          <w:sz w:val="22"/>
          <w:szCs w:val="22"/>
        </w:rPr>
      </w:pPr>
      <w:r w:rsidRPr="00413D39">
        <w:rPr>
          <w:rFonts w:asciiTheme="minorHAnsi" w:eastAsia="TrebuchetMS" w:hAnsiTheme="minorHAnsi" w:cstheme="minorHAnsi"/>
          <w:sz w:val="22"/>
          <w:szCs w:val="22"/>
        </w:rPr>
        <w:t>C - ilość punktów oferty badanej w kryterium cena.</w:t>
      </w:r>
    </w:p>
    <w:p w14:paraId="08D690B5" w14:textId="77777777" w:rsidR="00E84049" w:rsidRPr="00413D39" w:rsidRDefault="00E84049" w:rsidP="00E84049">
      <w:pPr>
        <w:autoSpaceDE w:val="0"/>
        <w:autoSpaceDN w:val="0"/>
        <w:adjustRightInd w:val="0"/>
        <w:spacing w:after="0"/>
        <w:ind w:left="142" w:firstLine="425"/>
        <w:rPr>
          <w:rFonts w:asciiTheme="minorHAnsi" w:eastAsia="TrebuchetMS" w:hAnsiTheme="minorHAnsi" w:cstheme="minorHAnsi"/>
          <w:sz w:val="22"/>
          <w:szCs w:val="22"/>
        </w:rPr>
      </w:pPr>
      <w:r w:rsidRPr="00413D39">
        <w:rPr>
          <w:rFonts w:asciiTheme="minorHAnsi" w:eastAsia="TrebuchetMS" w:hAnsiTheme="minorHAnsi" w:cstheme="minorHAnsi"/>
          <w:sz w:val="22"/>
          <w:szCs w:val="22"/>
        </w:rPr>
        <w:t>C</w:t>
      </w:r>
      <w:r w:rsidRPr="00413D39">
        <w:rPr>
          <w:rFonts w:asciiTheme="minorHAnsi" w:eastAsia="TrebuchetMS" w:hAnsiTheme="minorHAnsi" w:cstheme="minorHAnsi"/>
          <w:sz w:val="22"/>
          <w:szCs w:val="22"/>
          <w:vertAlign w:val="subscript"/>
        </w:rPr>
        <w:t>min</w:t>
      </w:r>
      <w:r w:rsidRPr="00413D39">
        <w:rPr>
          <w:rFonts w:asciiTheme="minorHAnsi" w:eastAsia="TrebuchetMS" w:hAnsiTheme="minorHAnsi" w:cstheme="minorHAnsi"/>
          <w:sz w:val="22"/>
          <w:szCs w:val="22"/>
        </w:rPr>
        <w:t xml:space="preserve"> - najniższa cena (brutto) spośród wszystkich podlegających ocenie ofert.</w:t>
      </w:r>
    </w:p>
    <w:p w14:paraId="2A7A1EA9" w14:textId="77777777" w:rsidR="00E84049" w:rsidRPr="00413D39" w:rsidRDefault="00E84049" w:rsidP="00E84049">
      <w:pPr>
        <w:autoSpaceDE w:val="0"/>
        <w:autoSpaceDN w:val="0"/>
        <w:adjustRightInd w:val="0"/>
        <w:spacing w:after="0"/>
        <w:ind w:left="142" w:firstLine="425"/>
        <w:rPr>
          <w:rFonts w:asciiTheme="minorHAnsi" w:eastAsia="TrebuchetMS" w:hAnsiTheme="minorHAnsi" w:cstheme="minorHAnsi"/>
          <w:sz w:val="22"/>
          <w:szCs w:val="22"/>
        </w:rPr>
      </w:pPr>
      <w:r w:rsidRPr="00413D39">
        <w:rPr>
          <w:rFonts w:asciiTheme="minorHAnsi" w:eastAsia="TrebuchetMS" w:hAnsiTheme="minorHAnsi" w:cstheme="minorHAnsi"/>
          <w:sz w:val="22"/>
          <w:szCs w:val="22"/>
        </w:rPr>
        <w:t>C</w:t>
      </w:r>
      <w:r w:rsidRPr="00413D39">
        <w:rPr>
          <w:rFonts w:asciiTheme="minorHAnsi" w:eastAsia="TrebuchetMS" w:hAnsiTheme="minorHAnsi" w:cstheme="minorHAnsi"/>
          <w:sz w:val="22"/>
          <w:szCs w:val="22"/>
          <w:vertAlign w:val="subscript"/>
        </w:rPr>
        <w:t>bad</w:t>
      </w:r>
      <w:r w:rsidRPr="00413D39">
        <w:rPr>
          <w:rFonts w:asciiTheme="minorHAnsi" w:eastAsia="TrebuchetMS" w:hAnsiTheme="minorHAnsi" w:cstheme="minorHAnsi"/>
          <w:sz w:val="22"/>
          <w:szCs w:val="22"/>
        </w:rPr>
        <w:t xml:space="preserve"> - cena (brutto) oferty badanej.</w:t>
      </w:r>
    </w:p>
    <w:p w14:paraId="29F707FF" w14:textId="77777777" w:rsidR="00E84049" w:rsidRPr="00413D39" w:rsidRDefault="00E84049" w:rsidP="00E84049">
      <w:pPr>
        <w:autoSpaceDE w:val="0"/>
        <w:autoSpaceDN w:val="0"/>
        <w:adjustRightInd w:val="0"/>
        <w:spacing w:after="0"/>
        <w:ind w:left="142" w:firstLine="425"/>
        <w:rPr>
          <w:rFonts w:asciiTheme="minorHAnsi" w:eastAsia="TrebuchetMS" w:hAnsiTheme="minorHAnsi" w:cstheme="minorHAnsi"/>
          <w:sz w:val="22"/>
          <w:szCs w:val="22"/>
        </w:rPr>
      </w:pPr>
    </w:p>
    <w:p w14:paraId="04FA89DF" w14:textId="77777777" w:rsidR="00E84049" w:rsidRPr="00413D39" w:rsidRDefault="00E84049" w:rsidP="00E84049">
      <w:pPr>
        <w:ind w:left="0" w:firstLine="0"/>
        <w:rPr>
          <w:rFonts w:asciiTheme="minorHAnsi" w:eastAsia="TrebuchetMS" w:hAnsiTheme="minorHAnsi" w:cstheme="minorHAnsi"/>
          <w:b/>
          <w:bCs/>
          <w:sz w:val="22"/>
          <w:szCs w:val="22"/>
        </w:rPr>
      </w:pPr>
      <w:r w:rsidRPr="00413D39">
        <w:rPr>
          <w:rFonts w:asciiTheme="minorHAnsi" w:hAnsiTheme="minorHAnsi" w:cstheme="minorHAnsi"/>
          <w:b/>
          <w:bCs/>
          <w:sz w:val="22"/>
          <w:szCs w:val="22"/>
        </w:rPr>
        <w:t xml:space="preserve"> </w:t>
      </w:r>
      <w:r>
        <w:rPr>
          <w:rFonts w:asciiTheme="minorHAnsi" w:hAnsiTheme="minorHAnsi" w:cstheme="minorHAnsi"/>
          <w:b/>
          <w:bCs/>
          <w:sz w:val="22"/>
          <w:szCs w:val="22"/>
        </w:rPr>
        <w:t>2</w:t>
      </w:r>
      <w:r w:rsidRPr="00413D39">
        <w:rPr>
          <w:rFonts w:asciiTheme="minorHAnsi" w:eastAsia="TrebuchetMS" w:hAnsiTheme="minorHAnsi" w:cstheme="minorHAnsi"/>
          <w:b/>
          <w:bCs/>
          <w:sz w:val="22"/>
          <w:szCs w:val="22"/>
        </w:rPr>
        <w:t>.  Wybór oferty najkorzystniejszej</w:t>
      </w:r>
    </w:p>
    <w:p w14:paraId="1A87E763" w14:textId="77777777" w:rsidR="00E84049" w:rsidRPr="00413D39" w:rsidRDefault="00E84049" w:rsidP="00E84049">
      <w:pPr>
        <w:ind w:left="0" w:firstLine="0"/>
        <w:rPr>
          <w:rFonts w:asciiTheme="minorHAnsi" w:eastAsia="TrebuchetMS" w:hAnsiTheme="minorHAnsi" w:cstheme="minorHAnsi"/>
          <w:sz w:val="22"/>
          <w:szCs w:val="22"/>
        </w:rPr>
      </w:pPr>
      <w:r w:rsidRPr="00413D39">
        <w:rPr>
          <w:rFonts w:asciiTheme="minorHAnsi" w:eastAsia="TrebuchetMS" w:hAnsiTheme="minorHAnsi" w:cstheme="minorHAnsi"/>
          <w:sz w:val="22"/>
          <w:szCs w:val="22"/>
        </w:rPr>
        <w:t>Za najkorzystniejszą zostanie uznana oferta (spośród wszystkich złożonych ofert niepodlegających odrzuceniu) z najwyższą ilością punktów wyliczonych wg wyżej przedstawionych zasad i wzor</w:t>
      </w:r>
      <w:r>
        <w:rPr>
          <w:rFonts w:asciiTheme="minorHAnsi" w:eastAsia="TrebuchetMS" w:hAnsiTheme="minorHAnsi" w:cstheme="minorHAnsi"/>
          <w:sz w:val="22"/>
          <w:szCs w:val="22"/>
        </w:rPr>
        <w:t>u</w:t>
      </w:r>
      <w:r w:rsidRPr="00413D39">
        <w:rPr>
          <w:rFonts w:asciiTheme="minorHAnsi" w:eastAsia="TrebuchetMS" w:hAnsiTheme="minorHAnsi" w:cstheme="minorHAnsi"/>
          <w:sz w:val="22"/>
          <w:szCs w:val="22"/>
        </w:rPr>
        <w:t>.</w:t>
      </w:r>
    </w:p>
    <w:p w14:paraId="6AC47D5B" w14:textId="77777777" w:rsidR="00E84049" w:rsidRDefault="00E84049" w:rsidP="00E84049">
      <w:pPr>
        <w:autoSpaceDE w:val="0"/>
        <w:autoSpaceDN w:val="0"/>
        <w:adjustRightInd w:val="0"/>
        <w:spacing w:after="0"/>
        <w:ind w:left="0" w:firstLine="0"/>
        <w:rPr>
          <w:rFonts w:asciiTheme="minorHAnsi" w:eastAsia="TrebuchetMS" w:hAnsiTheme="minorHAnsi" w:cstheme="minorHAnsi"/>
          <w:sz w:val="22"/>
          <w:szCs w:val="22"/>
        </w:rPr>
      </w:pPr>
      <w:r w:rsidRPr="00413D39">
        <w:rPr>
          <w:rFonts w:asciiTheme="minorHAnsi" w:eastAsia="TrebuchetMS" w:hAnsiTheme="minorHAnsi" w:cstheme="minorHAnsi"/>
          <w:sz w:val="22"/>
          <w:szCs w:val="22"/>
        </w:rPr>
        <w:t>Obliczenia dokonywane będą z dokładnością do dwóch miejsc po przecinku, przy zastosowaniu matematycznych reguł zaokrąglania liczb.</w:t>
      </w:r>
    </w:p>
    <w:p w14:paraId="0F09F556" w14:textId="77777777" w:rsidR="00E84049" w:rsidRDefault="00E84049" w:rsidP="00E84049">
      <w:pPr>
        <w:autoSpaceDE w:val="0"/>
        <w:autoSpaceDN w:val="0"/>
        <w:adjustRightInd w:val="0"/>
        <w:spacing w:after="0"/>
        <w:ind w:left="0" w:firstLine="0"/>
        <w:rPr>
          <w:rFonts w:asciiTheme="minorHAnsi" w:eastAsia="TrebuchetMS" w:hAnsiTheme="minorHAnsi" w:cstheme="minorHAnsi"/>
          <w:sz w:val="22"/>
          <w:szCs w:val="22"/>
        </w:rPr>
      </w:pPr>
    </w:p>
    <w:p w14:paraId="0C159FAA" w14:textId="77777777" w:rsidR="00E84049" w:rsidRPr="00413D39" w:rsidRDefault="00E84049" w:rsidP="00E84049">
      <w:pPr>
        <w:autoSpaceDE w:val="0"/>
        <w:autoSpaceDN w:val="0"/>
        <w:adjustRightInd w:val="0"/>
        <w:spacing w:after="0"/>
        <w:ind w:left="0" w:firstLine="0"/>
        <w:rPr>
          <w:rFonts w:asciiTheme="minorHAnsi" w:eastAsia="TrebuchetMS" w:hAnsiTheme="minorHAnsi" w:cstheme="minorHAnsi"/>
          <w:sz w:val="22"/>
          <w:szCs w:val="22"/>
        </w:rPr>
      </w:pPr>
      <w:r w:rsidRPr="008943E2">
        <w:rPr>
          <w:rFonts w:asciiTheme="minorHAnsi" w:eastAsia="TrebuchetMS" w:hAnsiTheme="minorHAnsi" w:cstheme="minorHAnsi"/>
          <w:sz w:val="22"/>
          <w:szCs w:val="22"/>
        </w:rPr>
        <w:t>Zamawiający udzieli zamówienia Wykonawcy, który złożył niepodlegającą odrzuceniu ofertę z najniższą ceną</w:t>
      </w:r>
      <w:r>
        <w:rPr>
          <w:rFonts w:asciiTheme="minorHAnsi" w:eastAsia="TrebuchetMS" w:hAnsiTheme="minorHAnsi" w:cstheme="minorHAnsi"/>
          <w:sz w:val="22"/>
          <w:szCs w:val="22"/>
        </w:rPr>
        <w:t xml:space="preserve"> oraz nie podlega wykluczeniu i spełnia warunki udziału w postępowaniu</w:t>
      </w:r>
      <w:r w:rsidRPr="008943E2">
        <w:rPr>
          <w:rFonts w:asciiTheme="minorHAnsi" w:eastAsia="TrebuchetMS" w:hAnsiTheme="minorHAnsi" w:cstheme="minorHAnsi"/>
          <w:sz w:val="22"/>
          <w:szCs w:val="22"/>
        </w:rPr>
        <w:t>.</w:t>
      </w:r>
    </w:p>
    <w:p w14:paraId="25C7535C" w14:textId="77777777" w:rsidR="001732CE" w:rsidRPr="00087BA7" w:rsidRDefault="001732CE" w:rsidP="001732CE">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1732CE" w:rsidRPr="00087BA7" w14:paraId="22E34A5F" w14:textId="77777777" w:rsidTr="00CE53AD">
        <w:trPr>
          <w:trHeight w:val="397"/>
        </w:trPr>
        <w:tc>
          <w:tcPr>
            <w:tcW w:w="9494" w:type="dxa"/>
            <w:shd w:val="clear" w:color="auto" w:fill="F2F2F2"/>
            <w:vAlign w:val="center"/>
          </w:tcPr>
          <w:p w14:paraId="6AD5B08F" w14:textId="77777777" w:rsidR="001732CE" w:rsidRPr="00087BA7" w:rsidRDefault="001732CE" w:rsidP="00CE53AD">
            <w:pPr>
              <w:ind w:left="1418" w:hanging="1418"/>
              <w:rPr>
                <w:rFonts w:ascii="Calibri" w:hAnsi="Calibri" w:cs="Calibri"/>
                <w:b/>
                <w:sz w:val="22"/>
                <w:szCs w:val="22"/>
              </w:rPr>
            </w:pPr>
            <w:r w:rsidRPr="00087BA7">
              <w:rPr>
                <w:rFonts w:ascii="Calibri" w:hAnsi="Calibri" w:cs="Calibri"/>
                <w:b/>
                <w:sz w:val="22"/>
                <w:szCs w:val="22"/>
              </w:rPr>
              <w:t>ROZDZIAŁ XI INFORMACJA O FORMALNOŚCIACH, JAKIE POWINNY ZOSTAĆ DOPEŁNIONE PO WYBORZE OFERTY W CELU ZAWARCIA UMOWY W SPRAWIE ZAMÓWIENIA PUBLICZNEGO</w:t>
            </w:r>
          </w:p>
        </w:tc>
      </w:tr>
    </w:tbl>
    <w:p w14:paraId="04A8F210" w14:textId="2E999065" w:rsidR="001732CE" w:rsidRPr="00087BA7" w:rsidRDefault="001732CE" w:rsidP="00AE3E8C">
      <w:pPr>
        <w:widowControl w:val="0"/>
        <w:numPr>
          <w:ilvl w:val="0"/>
          <w:numId w:val="28"/>
        </w:numPr>
        <w:autoSpaceDE w:val="0"/>
        <w:spacing w:after="0"/>
        <w:ind w:left="426" w:hanging="426"/>
        <w:rPr>
          <w:rFonts w:ascii="Calibri" w:eastAsia="SimSun" w:hAnsi="Calibri" w:cs="Calibri"/>
          <w:sz w:val="22"/>
          <w:szCs w:val="22"/>
        </w:rPr>
      </w:pPr>
      <w:r w:rsidRPr="00087BA7">
        <w:rPr>
          <w:rFonts w:ascii="Calibri" w:eastAsia="SimSun" w:hAnsi="Calibri" w:cs="Calibri"/>
          <w:sz w:val="22"/>
          <w:szCs w:val="22"/>
        </w:rPr>
        <w:t xml:space="preserve">Projekt umowy, określający warunki na jakich zawarta zostanie umowa w sprawie zamówienia publicznego stanowi </w:t>
      </w:r>
      <w:r w:rsidRPr="007F3847">
        <w:rPr>
          <w:rFonts w:ascii="Calibri" w:eastAsia="SimSun" w:hAnsi="Calibri" w:cs="Calibri"/>
          <w:sz w:val="22"/>
          <w:szCs w:val="22"/>
        </w:rPr>
        <w:t xml:space="preserve">Załącznik Nr </w:t>
      </w:r>
      <w:r w:rsidR="00E84049">
        <w:rPr>
          <w:rFonts w:ascii="Calibri" w:eastAsia="SimSun" w:hAnsi="Calibri" w:cs="Calibri"/>
          <w:sz w:val="22"/>
          <w:szCs w:val="22"/>
        </w:rPr>
        <w:t>2</w:t>
      </w:r>
      <w:r w:rsidRPr="00087BA7">
        <w:rPr>
          <w:rFonts w:ascii="Calibri" w:eastAsia="SimSun" w:hAnsi="Calibri" w:cs="Calibri"/>
          <w:i/>
          <w:iCs/>
          <w:sz w:val="22"/>
          <w:szCs w:val="22"/>
        </w:rPr>
        <w:t xml:space="preserve"> </w:t>
      </w:r>
      <w:r w:rsidRPr="00087BA7">
        <w:rPr>
          <w:rFonts w:ascii="Calibri" w:eastAsia="SimSun" w:hAnsi="Calibri" w:cs="Calibri"/>
          <w:sz w:val="22"/>
          <w:szCs w:val="22"/>
        </w:rPr>
        <w:t>do SIWZ. Zamawiający przewiduje możliwość dokonywania zmian postanowień zawartej umowy w stosunku do treści oferty na podstawie której dokonano wyboru Wykonawcy w zakresie i na warunkach określonych w projekcie umowy.</w:t>
      </w:r>
    </w:p>
    <w:p w14:paraId="605AF13B" w14:textId="77777777" w:rsidR="001732CE" w:rsidRPr="00087BA7" w:rsidRDefault="001732CE" w:rsidP="00AE3E8C">
      <w:pPr>
        <w:widowControl w:val="0"/>
        <w:numPr>
          <w:ilvl w:val="0"/>
          <w:numId w:val="28"/>
        </w:numPr>
        <w:autoSpaceDE w:val="0"/>
        <w:spacing w:after="0"/>
        <w:ind w:left="426" w:hanging="426"/>
        <w:rPr>
          <w:rFonts w:ascii="Calibri" w:eastAsia="SimSun" w:hAnsi="Calibri" w:cs="Calibri"/>
          <w:sz w:val="22"/>
          <w:szCs w:val="22"/>
        </w:rPr>
      </w:pPr>
      <w:r w:rsidRPr="00087BA7">
        <w:rPr>
          <w:rFonts w:ascii="Calibri" w:eastAsia="SimSun" w:hAnsi="Calibri" w:cs="Calibri"/>
          <w:sz w:val="22"/>
          <w:szCs w:val="22"/>
        </w:rPr>
        <w:t xml:space="preserve">Umowa z wybranym Wykonawcą zostanie zawarta na zasadach określonych w art. 94 ust. 1 pkt. 2 Ustawy Pzp - w terminie nie krótszym niż 5 dni od dnia przesłania zawiadomienia o wyborze najkorzystniejszej oferty, jeżeli zawiadomienie to zostało przesłane przy użyciu środków komunikacji elektronicznej, nie później niż przed upływem terminu związania ofertą,                                      z zastrzeżeniem art.94 ust. 2 pkt. 1a Ustawy, zgodnie z którym Zamawiający może zawrzeć umowę w sprawie zamówienia publicznego przed upływem terminu, o którym mowa wyżej, jeżeli                              w postępowaniu o udzielenie zamówienia została złożona tylko jedna oferta. </w:t>
      </w:r>
    </w:p>
    <w:p w14:paraId="1BE53EBA" w14:textId="77777777" w:rsidR="001732CE" w:rsidRPr="00087BA7" w:rsidRDefault="001732CE" w:rsidP="00AE3E8C">
      <w:pPr>
        <w:widowControl w:val="0"/>
        <w:numPr>
          <w:ilvl w:val="0"/>
          <w:numId w:val="28"/>
        </w:numPr>
        <w:autoSpaceDE w:val="0"/>
        <w:spacing w:after="0"/>
        <w:ind w:left="426" w:hanging="426"/>
        <w:rPr>
          <w:rFonts w:ascii="Calibri" w:eastAsia="SimSun" w:hAnsi="Calibri" w:cs="Calibri"/>
          <w:sz w:val="22"/>
          <w:szCs w:val="22"/>
        </w:rPr>
      </w:pPr>
      <w:r w:rsidRPr="00087BA7">
        <w:rPr>
          <w:rFonts w:ascii="Calibri" w:eastAsia="SimSun" w:hAnsi="Calibri" w:cs="Calibri"/>
          <w:sz w:val="22"/>
          <w:szCs w:val="22"/>
        </w:rPr>
        <w:t xml:space="preserve">Wykonawca, którego oferta została wybrana zostanie powiadomiony na piśmie o terminie i miejscu podpisania umowy. </w:t>
      </w:r>
    </w:p>
    <w:p w14:paraId="44A41453" w14:textId="77777777" w:rsidR="001732CE" w:rsidRPr="00087BA7" w:rsidRDefault="001732CE" w:rsidP="00AE3E8C">
      <w:pPr>
        <w:widowControl w:val="0"/>
        <w:numPr>
          <w:ilvl w:val="0"/>
          <w:numId w:val="28"/>
        </w:numPr>
        <w:autoSpaceDE w:val="0"/>
        <w:spacing w:after="0"/>
        <w:ind w:left="426" w:hanging="426"/>
        <w:rPr>
          <w:rFonts w:ascii="Calibri" w:eastAsia="SimSun" w:hAnsi="Calibri" w:cs="Calibri"/>
          <w:sz w:val="22"/>
          <w:szCs w:val="22"/>
        </w:rPr>
      </w:pPr>
      <w:r w:rsidRPr="00087BA7">
        <w:rPr>
          <w:rFonts w:ascii="Calibri" w:eastAsia="SimSun" w:hAnsi="Calibri" w:cs="Calibri"/>
          <w:sz w:val="22"/>
          <w:szCs w:val="22"/>
        </w:rPr>
        <w:t xml:space="preserve">Osoby reprezentujące Wykonawcę przy podpisywaniu umowy powinny posiadać ze sobą dokumenty potwierdzające ich umocowanie do podpisania umowy, o ile umocowanie to nie będzie wynikać z dokumentów załączonych do oferty. </w:t>
      </w:r>
    </w:p>
    <w:p w14:paraId="65AC9B2D" w14:textId="77777777" w:rsidR="001732CE" w:rsidRPr="00087BA7" w:rsidRDefault="001732CE" w:rsidP="00AE3E8C">
      <w:pPr>
        <w:widowControl w:val="0"/>
        <w:numPr>
          <w:ilvl w:val="0"/>
          <w:numId w:val="28"/>
        </w:numPr>
        <w:autoSpaceDE w:val="0"/>
        <w:spacing w:after="0"/>
        <w:ind w:left="426" w:hanging="426"/>
        <w:rPr>
          <w:rFonts w:ascii="Calibri" w:eastAsia="SimSun" w:hAnsi="Calibri" w:cs="Calibri"/>
          <w:sz w:val="22"/>
          <w:szCs w:val="22"/>
        </w:rPr>
      </w:pPr>
      <w:r w:rsidRPr="00087BA7">
        <w:rPr>
          <w:rFonts w:ascii="Calibri" w:eastAsia="SimSun" w:hAnsi="Calibri" w:cs="Calibri"/>
          <w:sz w:val="22"/>
          <w:szCs w:val="22"/>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w:t>
      </w:r>
      <w:r w:rsidRPr="00087BA7">
        <w:rPr>
          <w:rFonts w:ascii="Calibri" w:eastAsia="SimSun" w:hAnsi="Calibri" w:cs="Calibri"/>
          <w:sz w:val="22"/>
          <w:szCs w:val="22"/>
        </w:rPr>
        <w:lastRenderedPageBreak/>
        <w:t>możliwości wypowiedzenia umowy konsorcjum przez któregokolwiek z jego członków do czasu wykonania zamówienia</w:t>
      </w:r>
      <w:r>
        <w:rPr>
          <w:rFonts w:ascii="Calibri" w:eastAsia="SimSun" w:hAnsi="Calibri" w:cs="Calibri"/>
          <w:sz w:val="22"/>
          <w:szCs w:val="22"/>
        </w:rPr>
        <w:t>.</w:t>
      </w:r>
      <w:r w:rsidRPr="00087BA7">
        <w:rPr>
          <w:rFonts w:ascii="Calibri" w:eastAsia="SimSun" w:hAnsi="Calibri" w:cs="Calibri"/>
          <w:sz w:val="22"/>
          <w:szCs w:val="22"/>
        </w:rPr>
        <w:t xml:space="preserve"> </w:t>
      </w:r>
    </w:p>
    <w:p w14:paraId="29CA0430" w14:textId="77777777" w:rsidR="001732CE" w:rsidRPr="00087BA7" w:rsidRDefault="001732CE" w:rsidP="001732CE">
      <w:pPr>
        <w:numPr>
          <w:ilvl w:val="12"/>
          <w:numId w:val="0"/>
        </w:numPr>
        <w:ind w:left="283" w:hanging="283"/>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1732CE" w:rsidRPr="00087BA7" w14:paraId="564B953F" w14:textId="77777777" w:rsidTr="00E84049">
        <w:trPr>
          <w:trHeight w:val="397"/>
        </w:trPr>
        <w:tc>
          <w:tcPr>
            <w:tcW w:w="9061" w:type="dxa"/>
            <w:shd w:val="clear" w:color="auto" w:fill="F2F2F2"/>
            <w:vAlign w:val="center"/>
          </w:tcPr>
          <w:p w14:paraId="460F5C0F" w14:textId="77777777" w:rsidR="001732CE" w:rsidRPr="00087BA7" w:rsidRDefault="001732CE" w:rsidP="00CE53AD">
            <w:pPr>
              <w:widowControl w:val="0"/>
              <w:autoSpaceDE w:val="0"/>
              <w:autoSpaceDN w:val="0"/>
              <w:adjustRightInd w:val="0"/>
              <w:ind w:left="1560" w:hanging="1560"/>
              <w:rPr>
                <w:rFonts w:ascii="Calibri" w:eastAsia="SimSun" w:hAnsi="Calibri" w:cs="Calibri"/>
                <w:b/>
                <w:sz w:val="22"/>
                <w:szCs w:val="22"/>
              </w:rPr>
            </w:pPr>
            <w:r w:rsidRPr="00087BA7">
              <w:rPr>
                <w:rFonts w:ascii="Calibri" w:eastAsia="SimSun" w:hAnsi="Calibri" w:cs="Calibri"/>
                <w:b/>
                <w:sz w:val="22"/>
                <w:szCs w:val="22"/>
              </w:rPr>
              <w:t>ROZDZIAŁ XII     WYMAGANIA DOTYCZĄCE ZABEZPIECZENIA NALEŻYTEGO WYKONANIA UMOWY</w:t>
            </w:r>
          </w:p>
        </w:tc>
      </w:tr>
    </w:tbl>
    <w:p w14:paraId="65CD03CD" w14:textId="10BAF3F9" w:rsidR="00E84049" w:rsidRPr="00E84049" w:rsidRDefault="00E84049" w:rsidP="001057C0">
      <w:pPr>
        <w:widowControl w:val="0"/>
        <w:autoSpaceDE w:val="0"/>
        <w:autoSpaceDN w:val="0"/>
        <w:adjustRightInd w:val="0"/>
        <w:spacing w:after="0"/>
        <w:ind w:left="284" w:hanging="284"/>
        <w:rPr>
          <w:rFonts w:ascii="Calibri" w:eastAsia="SimSun" w:hAnsi="Calibri" w:cs="Calibri"/>
          <w:sz w:val="22"/>
          <w:szCs w:val="22"/>
        </w:rPr>
      </w:pPr>
      <w:r w:rsidRPr="00E84049">
        <w:rPr>
          <w:rFonts w:ascii="Calibri" w:eastAsia="SimSun" w:hAnsi="Calibri" w:cs="Calibri"/>
          <w:sz w:val="22"/>
          <w:szCs w:val="22"/>
        </w:rPr>
        <w:t>1.</w:t>
      </w:r>
      <w:r w:rsidRPr="00E84049">
        <w:rPr>
          <w:rFonts w:ascii="Calibri" w:eastAsia="SimSun" w:hAnsi="Calibri" w:cs="Calibri"/>
          <w:sz w:val="22"/>
          <w:szCs w:val="22"/>
        </w:rPr>
        <w:tab/>
        <w:t xml:space="preserve">Wybrany Wykonawca wniesie Zamawiającemu najpóźniej w dniu zawarcia umowy wymagane zabezpieczenie należytego wykonania umowy w myśl przepisów art. 148÷150 Pzp w wysokości </w:t>
      </w:r>
      <w:r>
        <w:rPr>
          <w:rFonts w:ascii="Calibri" w:eastAsia="SimSun" w:hAnsi="Calibri" w:cs="Calibri"/>
          <w:sz w:val="22"/>
          <w:szCs w:val="22"/>
        </w:rPr>
        <w:t>5</w:t>
      </w:r>
      <w:r w:rsidRPr="00E84049">
        <w:rPr>
          <w:rFonts w:ascii="Calibri" w:eastAsia="SimSun" w:hAnsi="Calibri" w:cs="Calibri"/>
          <w:sz w:val="22"/>
          <w:szCs w:val="22"/>
        </w:rPr>
        <w:t xml:space="preserve"> % ceny całkowitej podanej w ofercie. Zabezpieczenie to może być wniesione w:</w:t>
      </w:r>
    </w:p>
    <w:p w14:paraId="0517C617" w14:textId="77777777" w:rsidR="00E84049" w:rsidRPr="00E84049" w:rsidRDefault="00E84049" w:rsidP="001057C0">
      <w:pPr>
        <w:widowControl w:val="0"/>
        <w:autoSpaceDE w:val="0"/>
        <w:autoSpaceDN w:val="0"/>
        <w:adjustRightInd w:val="0"/>
        <w:spacing w:after="0"/>
        <w:ind w:left="142" w:firstLine="142"/>
        <w:rPr>
          <w:rFonts w:ascii="Calibri" w:eastAsia="SimSun" w:hAnsi="Calibri" w:cs="Calibri"/>
          <w:sz w:val="22"/>
          <w:szCs w:val="22"/>
        </w:rPr>
      </w:pPr>
      <w:r w:rsidRPr="00E84049">
        <w:rPr>
          <w:rFonts w:ascii="Calibri" w:eastAsia="SimSun" w:hAnsi="Calibri" w:cs="Calibri"/>
          <w:sz w:val="22"/>
          <w:szCs w:val="22"/>
        </w:rPr>
        <w:t>1)</w:t>
      </w:r>
      <w:r w:rsidRPr="00E84049">
        <w:rPr>
          <w:rFonts w:ascii="Calibri" w:eastAsia="SimSun" w:hAnsi="Calibri" w:cs="Calibri"/>
          <w:sz w:val="22"/>
          <w:szCs w:val="22"/>
        </w:rPr>
        <w:tab/>
        <w:t>pieniądzu,</w:t>
      </w:r>
    </w:p>
    <w:p w14:paraId="7C170212" w14:textId="77777777" w:rsidR="00E84049" w:rsidRPr="00E84049" w:rsidRDefault="00E84049" w:rsidP="001057C0">
      <w:pPr>
        <w:widowControl w:val="0"/>
        <w:autoSpaceDE w:val="0"/>
        <w:autoSpaceDN w:val="0"/>
        <w:adjustRightInd w:val="0"/>
        <w:spacing w:after="0"/>
        <w:ind w:left="709" w:hanging="425"/>
        <w:rPr>
          <w:rFonts w:ascii="Calibri" w:eastAsia="SimSun" w:hAnsi="Calibri" w:cs="Calibri"/>
          <w:sz w:val="22"/>
          <w:szCs w:val="22"/>
        </w:rPr>
      </w:pPr>
      <w:r w:rsidRPr="00E84049">
        <w:rPr>
          <w:rFonts w:ascii="Calibri" w:eastAsia="SimSun" w:hAnsi="Calibri" w:cs="Calibri"/>
          <w:sz w:val="22"/>
          <w:szCs w:val="22"/>
        </w:rPr>
        <w:t>2)</w:t>
      </w:r>
      <w:r w:rsidRPr="00E84049">
        <w:rPr>
          <w:rFonts w:ascii="Calibri" w:eastAsia="SimSun" w:hAnsi="Calibri" w:cs="Calibri"/>
          <w:sz w:val="22"/>
          <w:szCs w:val="22"/>
        </w:rPr>
        <w:tab/>
        <w:t>poręczeniach bankowych lub poręczeniach spółdzielczej kasy oszczędnościowo – kredytowej z tym, że zobowiązanie kasy jest zawsze zobowiązaniem pieniężnym,</w:t>
      </w:r>
    </w:p>
    <w:p w14:paraId="19B762B4" w14:textId="77777777" w:rsidR="00E84049" w:rsidRPr="00E84049" w:rsidRDefault="00E84049" w:rsidP="001057C0">
      <w:pPr>
        <w:widowControl w:val="0"/>
        <w:autoSpaceDE w:val="0"/>
        <w:autoSpaceDN w:val="0"/>
        <w:adjustRightInd w:val="0"/>
        <w:spacing w:after="0"/>
        <w:ind w:left="142" w:firstLine="142"/>
        <w:rPr>
          <w:rFonts w:ascii="Calibri" w:eastAsia="SimSun" w:hAnsi="Calibri" w:cs="Calibri"/>
          <w:sz w:val="22"/>
          <w:szCs w:val="22"/>
        </w:rPr>
      </w:pPr>
      <w:r w:rsidRPr="00E84049">
        <w:rPr>
          <w:rFonts w:ascii="Calibri" w:eastAsia="SimSun" w:hAnsi="Calibri" w:cs="Calibri"/>
          <w:sz w:val="22"/>
          <w:szCs w:val="22"/>
        </w:rPr>
        <w:t>3)</w:t>
      </w:r>
      <w:r w:rsidRPr="00E84049">
        <w:rPr>
          <w:rFonts w:ascii="Calibri" w:eastAsia="SimSun" w:hAnsi="Calibri" w:cs="Calibri"/>
          <w:sz w:val="22"/>
          <w:szCs w:val="22"/>
        </w:rPr>
        <w:tab/>
        <w:t>gwarancjach bankowych,</w:t>
      </w:r>
    </w:p>
    <w:p w14:paraId="2B52581A" w14:textId="77777777" w:rsidR="00E84049" w:rsidRPr="00E84049" w:rsidRDefault="00E84049" w:rsidP="001057C0">
      <w:pPr>
        <w:widowControl w:val="0"/>
        <w:autoSpaceDE w:val="0"/>
        <w:autoSpaceDN w:val="0"/>
        <w:adjustRightInd w:val="0"/>
        <w:spacing w:after="0"/>
        <w:ind w:left="142" w:firstLine="142"/>
        <w:rPr>
          <w:rFonts w:ascii="Calibri" w:eastAsia="SimSun" w:hAnsi="Calibri" w:cs="Calibri"/>
          <w:sz w:val="22"/>
          <w:szCs w:val="22"/>
        </w:rPr>
      </w:pPr>
      <w:r w:rsidRPr="00E84049">
        <w:rPr>
          <w:rFonts w:ascii="Calibri" w:eastAsia="SimSun" w:hAnsi="Calibri" w:cs="Calibri"/>
          <w:sz w:val="22"/>
          <w:szCs w:val="22"/>
        </w:rPr>
        <w:t>4)</w:t>
      </w:r>
      <w:r w:rsidRPr="00E84049">
        <w:rPr>
          <w:rFonts w:ascii="Calibri" w:eastAsia="SimSun" w:hAnsi="Calibri" w:cs="Calibri"/>
          <w:sz w:val="22"/>
          <w:szCs w:val="22"/>
        </w:rPr>
        <w:tab/>
        <w:t>gwarancjach ubezpieczeniowych,</w:t>
      </w:r>
    </w:p>
    <w:p w14:paraId="110AA694" w14:textId="77777777" w:rsidR="00E84049" w:rsidRPr="00E84049" w:rsidRDefault="00E84049" w:rsidP="001057C0">
      <w:pPr>
        <w:widowControl w:val="0"/>
        <w:autoSpaceDE w:val="0"/>
        <w:autoSpaceDN w:val="0"/>
        <w:adjustRightInd w:val="0"/>
        <w:spacing w:after="0"/>
        <w:ind w:left="709" w:hanging="425"/>
        <w:rPr>
          <w:rFonts w:ascii="Calibri" w:eastAsia="SimSun" w:hAnsi="Calibri" w:cs="Calibri"/>
          <w:sz w:val="22"/>
          <w:szCs w:val="22"/>
        </w:rPr>
      </w:pPr>
      <w:r w:rsidRPr="00E84049">
        <w:rPr>
          <w:rFonts w:ascii="Calibri" w:eastAsia="SimSun" w:hAnsi="Calibri" w:cs="Calibri"/>
          <w:sz w:val="22"/>
          <w:szCs w:val="22"/>
        </w:rPr>
        <w:t>5)</w:t>
      </w:r>
      <w:r w:rsidRPr="00E84049">
        <w:rPr>
          <w:rFonts w:ascii="Calibri" w:eastAsia="SimSun" w:hAnsi="Calibri" w:cs="Calibri"/>
          <w:sz w:val="22"/>
          <w:szCs w:val="22"/>
        </w:rPr>
        <w:tab/>
        <w:t>poręczeniach udzielanych przez podmioty, o których mowa w art. 6b ust. 5 pkt 2 ustawy z dnia 9 listopada 2000 r. o utworzeniu Polskiej Agencji Rozwoju Przedsiębiorczości.</w:t>
      </w:r>
    </w:p>
    <w:p w14:paraId="60A53A08" w14:textId="77777777" w:rsidR="00E84049" w:rsidRPr="00E84049" w:rsidRDefault="00E84049" w:rsidP="00D03E03">
      <w:pPr>
        <w:widowControl w:val="0"/>
        <w:autoSpaceDE w:val="0"/>
        <w:autoSpaceDN w:val="0"/>
        <w:adjustRightInd w:val="0"/>
        <w:spacing w:after="0"/>
        <w:ind w:left="284" w:hanging="284"/>
        <w:rPr>
          <w:rFonts w:ascii="Calibri" w:eastAsia="SimSun" w:hAnsi="Calibri" w:cs="Calibri"/>
          <w:sz w:val="22"/>
          <w:szCs w:val="22"/>
        </w:rPr>
      </w:pPr>
      <w:r w:rsidRPr="00E84049">
        <w:rPr>
          <w:rFonts w:ascii="Calibri" w:eastAsia="SimSun" w:hAnsi="Calibri" w:cs="Calibri"/>
          <w:sz w:val="22"/>
          <w:szCs w:val="22"/>
        </w:rPr>
        <w:t>2. Zabezpieczenie wnoszone w pieniądzu wykonawca wnosi przelewem na rachunek bankowy Zamawiającego: PKO Bank Polski S.A. - 24 1440 1101 0000 1600 6343.</w:t>
      </w:r>
    </w:p>
    <w:p w14:paraId="3DB01C93" w14:textId="77777777" w:rsidR="00E84049" w:rsidRPr="00E84049" w:rsidRDefault="00E84049" w:rsidP="00D03E03">
      <w:pPr>
        <w:widowControl w:val="0"/>
        <w:autoSpaceDE w:val="0"/>
        <w:autoSpaceDN w:val="0"/>
        <w:adjustRightInd w:val="0"/>
        <w:spacing w:after="0"/>
        <w:ind w:left="284" w:hanging="284"/>
        <w:rPr>
          <w:rFonts w:ascii="Calibri" w:eastAsia="SimSun" w:hAnsi="Calibri" w:cs="Calibri"/>
          <w:sz w:val="22"/>
          <w:szCs w:val="22"/>
        </w:rPr>
      </w:pPr>
      <w:r w:rsidRPr="00E84049">
        <w:rPr>
          <w:rFonts w:ascii="Calibri" w:eastAsia="SimSun" w:hAnsi="Calibri" w:cs="Calibri"/>
          <w:sz w:val="22"/>
          <w:szCs w:val="22"/>
        </w:rPr>
        <w:t>3. W przypadku wniesienia zabezpieczenia należytego wykonania umowy w formie poręczenia lub gwarancji, gwarant musi zapewnić bezwarunkową zapłatę kwoty poręczenia (gwarancji) na pierwsze żądanie Zamawiającego, właściwie podpisane, zawierające oświadczenie zamawiającego, że  Wykonawca nie wykonał lub nienależycie wykonał umowę bądź nie usunął wad ujawnionych w okresie rękojmi. Zamawiający nie dopuszcza żądania przez wystawcę poręczenia lub gwarancji dodatkowych dokumentów, warunkujących zapłatę.</w:t>
      </w:r>
    </w:p>
    <w:p w14:paraId="2844FAD0" w14:textId="77777777" w:rsidR="00E84049" w:rsidRPr="00E84049" w:rsidRDefault="00E84049" w:rsidP="00D03E03">
      <w:pPr>
        <w:widowControl w:val="0"/>
        <w:autoSpaceDE w:val="0"/>
        <w:autoSpaceDN w:val="0"/>
        <w:adjustRightInd w:val="0"/>
        <w:spacing w:after="0"/>
        <w:ind w:left="284" w:hanging="284"/>
        <w:rPr>
          <w:rFonts w:ascii="Calibri" w:eastAsia="SimSun" w:hAnsi="Calibri" w:cs="Calibri"/>
          <w:sz w:val="22"/>
          <w:szCs w:val="22"/>
        </w:rPr>
      </w:pPr>
      <w:r w:rsidRPr="00E84049">
        <w:rPr>
          <w:rFonts w:ascii="Calibri" w:eastAsia="SimSun" w:hAnsi="Calibri" w:cs="Calibri"/>
          <w:sz w:val="22"/>
          <w:szCs w:val="22"/>
        </w:rPr>
        <w:t>4.  Zabezpieczenie w wysokości określonej w pkt 1 niniejszego rozdziału SIWZ służy do pokrycia roszczeń z tytułu niewykonania lub nienależytego wykonania zamówienia.</w:t>
      </w:r>
    </w:p>
    <w:p w14:paraId="7956B502" w14:textId="461B57D9" w:rsidR="00E84049" w:rsidRPr="00E84049" w:rsidRDefault="00E84049" w:rsidP="00D03E03">
      <w:pPr>
        <w:widowControl w:val="0"/>
        <w:autoSpaceDE w:val="0"/>
        <w:autoSpaceDN w:val="0"/>
        <w:adjustRightInd w:val="0"/>
        <w:spacing w:after="0"/>
        <w:ind w:left="284" w:hanging="284"/>
        <w:rPr>
          <w:rFonts w:ascii="Calibri" w:eastAsia="SimSun" w:hAnsi="Calibri" w:cs="Calibri"/>
          <w:sz w:val="22"/>
          <w:szCs w:val="22"/>
        </w:rPr>
      </w:pPr>
      <w:r w:rsidRPr="00E84049">
        <w:rPr>
          <w:rFonts w:ascii="Calibri" w:eastAsia="SimSun" w:hAnsi="Calibri" w:cs="Calibri"/>
          <w:sz w:val="22"/>
          <w:szCs w:val="22"/>
        </w:rPr>
        <w:t xml:space="preserve">5.  W terminie 30 dni od </w:t>
      </w:r>
      <w:r w:rsidR="001057C0">
        <w:rPr>
          <w:rFonts w:ascii="Calibri" w:eastAsia="SimSun" w:hAnsi="Calibri" w:cs="Calibri"/>
          <w:sz w:val="22"/>
          <w:szCs w:val="22"/>
        </w:rPr>
        <w:t xml:space="preserve">zakończenie </w:t>
      </w:r>
      <w:r w:rsidRPr="00E84049">
        <w:rPr>
          <w:rFonts w:ascii="Calibri" w:eastAsia="SimSun" w:hAnsi="Calibri" w:cs="Calibri"/>
          <w:sz w:val="22"/>
          <w:szCs w:val="22"/>
        </w:rPr>
        <w:t xml:space="preserve">przez Wykonawcę </w:t>
      </w:r>
      <w:r w:rsidR="001057C0">
        <w:rPr>
          <w:rFonts w:ascii="Calibri" w:eastAsia="SimSun" w:hAnsi="Calibri" w:cs="Calibri"/>
          <w:sz w:val="22"/>
          <w:szCs w:val="22"/>
        </w:rPr>
        <w:t xml:space="preserve">świadczenia usługi </w:t>
      </w:r>
      <w:r w:rsidRPr="00E84049">
        <w:rPr>
          <w:rFonts w:ascii="Calibri" w:eastAsia="SimSun" w:hAnsi="Calibri" w:cs="Calibri"/>
          <w:sz w:val="22"/>
          <w:szCs w:val="22"/>
        </w:rPr>
        <w:t>należycie wykonan</w:t>
      </w:r>
      <w:r w:rsidR="001057C0">
        <w:rPr>
          <w:rFonts w:ascii="Calibri" w:eastAsia="SimSun" w:hAnsi="Calibri" w:cs="Calibri"/>
          <w:sz w:val="22"/>
          <w:szCs w:val="22"/>
        </w:rPr>
        <w:t>ej</w:t>
      </w:r>
      <w:r w:rsidRPr="00E84049">
        <w:rPr>
          <w:rFonts w:ascii="Calibri" w:eastAsia="SimSun" w:hAnsi="Calibri" w:cs="Calibri"/>
          <w:sz w:val="22"/>
          <w:szCs w:val="22"/>
        </w:rPr>
        <w:t>, Zamawiający zwróci 70% kwoty zabezpieczenia, wniesionego w pieniądzu zatrzymując pozostałe 30% na zabezpieczenie roszczeń z tytułu rękojmi za wady.</w:t>
      </w:r>
    </w:p>
    <w:p w14:paraId="0E6AF774" w14:textId="77777777" w:rsidR="00E84049" w:rsidRPr="00E84049" w:rsidRDefault="00E84049" w:rsidP="00D03E03">
      <w:pPr>
        <w:widowControl w:val="0"/>
        <w:autoSpaceDE w:val="0"/>
        <w:autoSpaceDN w:val="0"/>
        <w:adjustRightInd w:val="0"/>
        <w:spacing w:after="0"/>
        <w:ind w:left="284" w:hanging="284"/>
        <w:rPr>
          <w:rFonts w:ascii="Calibri" w:eastAsia="SimSun" w:hAnsi="Calibri" w:cs="Calibri"/>
          <w:sz w:val="22"/>
          <w:szCs w:val="22"/>
        </w:rPr>
      </w:pPr>
      <w:r w:rsidRPr="00E84049">
        <w:rPr>
          <w:rFonts w:ascii="Calibri" w:eastAsia="SimSun" w:hAnsi="Calibri" w:cs="Calibri"/>
          <w:sz w:val="22"/>
          <w:szCs w:val="22"/>
        </w:rPr>
        <w:t>6.  Kwota stanowiąca zabezpieczenie roszczeń z tytułu rękojmi za wady zostanie zwrócona w terminie 15 dni po upływie okresu rękojmi, po potrąceniu ewentualnych odszkodowań i kosztów zastępczego usunięcia wad.</w:t>
      </w:r>
    </w:p>
    <w:p w14:paraId="38A3DC02" w14:textId="1EB081B6" w:rsidR="00E84049" w:rsidRPr="00E84049" w:rsidRDefault="00E84049" w:rsidP="00D03E03">
      <w:pPr>
        <w:widowControl w:val="0"/>
        <w:tabs>
          <w:tab w:val="left" w:pos="567"/>
        </w:tabs>
        <w:autoSpaceDE w:val="0"/>
        <w:autoSpaceDN w:val="0"/>
        <w:adjustRightInd w:val="0"/>
        <w:spacing w:after="0"/>
        <w:ind w:left="284" w:hanging="284"/>
        <w:rPr>
          <w:rFonts w:ascii="Calibri" w:eastAsia="SimSun" w:hAnsi="Calibri" w:cs="Calibri"/>
          <w:sz w:val="22"/>
          <w:szCs w:val="22"/>
        </w:rPr>
      </w:pPr>
      <w:r w:rsidRPr="00E84049">
        <w:rPr>
          <w:rFonts w:ascii="Calibri" w:eastAsia="SimSun" w:hAnsi="Calibri" w:cs="Calibri"/>
          <w:sz w:val="22"/>
          <w:szCs w:val="22"/>
        </w:rPr>
        <w:t>7.</w:t>
      </w:r>
      <w:r w:rsidR="001057C0">
        <w:rPr>
          <w:rFonts w:ascii="Calibri" w:eastAsia="SimSun" w:hAnsi="Calibri" w:cs="Calibri"/>
          <w:sz w:val="22"/>
          <w:szCs w:val="22"/>
        </w:rPr>
        <w:t xml:space="preserve">  </w:t>
      </w:r>
      <w:r w:rsidRPr="00E84049">
        <w:rPr>
          <w:rFonts w:ascii="Calibri" w:eastAsia="SimSun" w:hAnsi="Calibri" w:cs="Calibri"/>
          <w:sz w:val="22"/>
          <w:szCs w:val="22"/>
        </w:rPr>
        <w:t>Zabezpieczenie wnoszone w formie poręczenia lub gwarancji powinno być wniesione w pełnej wysokości 100% jako zabezpieczenie roszczeń z tytułu niewykonania lub nienależytego wykonania zamówienia.</w:t>
      </w:r>
    </w:p>
    <w:p w14:paraId="013BFB6B" w14:textId="028A9F0D" w:rsidR="00E84049" w:rsidRPr="00E84049" w:rsidRDefault="00E84049" w:rsidP="00D03E03">
      <w:pPr>
        <w:widowControl w:val="0"/>
        <w:tabs>
          <w:tab w:val="left" w:pos="567"/>
        </w:tabs>
        <w:autoSpaceDE w:val="0"/>
        <w:autoSpaceDN w:val="0"/>
        <w:adjustRightInd w:val="0"/>
        <w:spacing w:after="0"/>
        <w:ind w:left="284" w:hanging="284"/>
        <w:rPr>
          <w:rFonts w:ascii="Calibri" w:eastAsia="SimSun" w:hAnsi="Calibri" w:cs="Calibri"/>
          <w:sz w:val="22"/>
          <w:szCs w:val="22"/>
        </w:rPr>
      </w:pPr>
      <w:r w:rsidRPr="00E84049">
        <w:rPr>
          <w:rFonts w:ascii="Calibri" w:eastAsia="SimSun" w:hAnsi="Calibri" w:cs="Calibri"/>
          <w:sz w:val="22"/>
          <w:szCs w:val="22"/>
        </w:rPr>
        <w:t xml:space="preserve">8.  </w:t>
      </w:r>
      <w:r w:rsidR="001057C0">
        <w:rPr>
          <w:rFonts w:ascii="Calibri" w:eastAsia="SimSun" w:hAnsi="Calibri" w:cs="Calibri"/>
          <w:sz w:val="22"/>
          <w:szCs w:val="22"/>
        </w:rPr>
        <w:t xml:space="preserve"> </w:t>
      </w:r>
      <w:r w:rsidRPr="00E84049">
        <w:rPr>
          <w:rFonts w:ascii="Calibri" w:eastAsia="SimSun" w:hAnsi="Calibri" w:cs="Calibri"/>
          <w:sz w:val="22"/>
          <w:szCs w:val="22"/>
        </w:rPr>
        <w:t xml:space="preserve">Zabezpieczenie dotyczące roszczeń z tytułu rękojmi za wady wynosi 30% wysokości zabezpieczenia </w:t>
      </w:r>
      <w:r w:rsidR="001057C0">
        <w:rPr>
          <w:rFonts w:ascii="Calibri" w:eastAsia="SimSun" w:hAnsi="Calibri" w:cs="Calibri"/>
          <w:sz w:val="22"/>
          <w:szCs w:val="22"/>
        </w:rPr>
        <w:t xml:space="preserve"> </w:t>
      </w:r>
      <w:r w:rsidRPr="00E84049">
        <w:rPr>
          <w:rFonts w:ascii="Calibri" w:eastAsia="SimSun" w:hAnsi="Calibri" w:cs="Calibri"/>
          <w:sz w:val="22"/>
          <w:szCs w:val="22"/>
        </w:rPr>
        <w:t>i zostanie zwrócone Wykonawcy w ciągu 15 dni po upływie okresu rękojm</w:t>
      </w:r>
      <w:r w:rsidR="001057C0">
        <w:rPr>
          <w:rFonts w:ascii="Calibri" w:eastAsia="SimSun" w:hAnsi="Calibri" w:cs="Calibri"/>
          <w:sz w:val="22"/>
          <w:szCs w:val="22"/>
        </w:rPr>
        <w:t xml:space="preserve">i. </w:t>
      </w:r>
    </w:p>
    <w:p w14:paraId="7528DE4E" w14:textId="59F5FA88" w:rsidR="00E84049" w:rsidRPr="00E84049" w:rsidRDefault="00E84049" w:rsidP="00D03E03">
      <w:pPr>
        <w:widowControl w:val="0"/>
        <w:tabs>
          <w:tab w:val="left" w:pos="567"/>
        </w:tabs>
        <w:autoSpaceDE w:val="0"/>
        <w:autoSpaceDN w:val="0"/>
        <w:adjustRightInd w:val="0"/>
        <w:spacing w:after="0"/>
        <w:ind w:left="284" w:hanging="284"/>
        <w:rPr>
          <w:rFonts w:ascii="Calibri" w:eastAsia="SimSun" w:hAnsi="Calibri" w:cs="Calibri"/>
          <w:sz w:val="22"/>
          <w:szCs w:val="22"/>
        </w:rPr>
      </w:pPr>
      <w:r w:rsidRPr="00E84049">
        <w:rPr>
          <w:rFonts w:ascii="Calibri" w:eastAsia="SimSun" w:hAnsi="Calibri" w:cs="Calibri"/>
          <w:sz w:val="22"/>
          <w:szCs w:val="22"/>
        </w:rPr>
        <w:t xml:space="preserve">9.  </w:t>
      </w:r>
      <w:r w:rsidR="001057C0">
        <w:rPr>
          <w:rFonts w:ascii="Calibri" w:eastAsia="SimSun" w:hAnsi="Calibri" w:cs="Calibri"/>
          <w:sz w:val="22"/>
          <w:szCs w:val="22"/>
        </w:rPr>
        <w:t xml:space="preserve"> </w:t>
      </w:r>
      <w:r w:rsidRPr="00E84049">
        <w:rPr>
          <w:rFonts w:ascii="Calibri" w:eastAsia="SimSun" w:hAnsi="Calibri" w:cs="Calibri"/>
          <w:sz w:val="22"/>
          <w:szCs w:val="22"/>
        </w:rPr>
        <w:t xml:space="preserve">Termin ważności zabezpieczenia nie może upłynąć wcześniej, niż z upływem 30 dni od </w:t>
      </w:r>
      <w:r w:rsidR="001057C0">
        <w:rPr>
          <w:rFonts w:ascii="Calibri" w:eastAsia="SimSun" w:hAnsi="Calibri" w:cs="Calibri"/>
          <w:sz w:val="22"/>
          <w:szCs w:val="22"/>
        </w:rPr>
        <w:t>zakończenia świadczenia usługi</w:t>
      </w:r>
      <w:r w:rsidRPr="00E84049">
        <w:rPr>
          <w:rFonts w:ascii="Calibri" w:eastAsia="SimSun" w:hAnsi="Calibri" w:cs="Calibri"/>
          <w:sz w:val="22"/>
          <w:szCs w:val="22"/>
        </w:rPr>
        <w:t>.</w:t>
      </w:r>
    </w:p>
    <w:p w14:paraId="69411D50" w14:textId="0AAF4F87" w:rsidR="00E84049" w:rsidRPr="00E84049" w:rsidRDefault="00E84049" w:rsidP="00D03E03">
      <w:pPr>
        <w:widowControl w:val="0"/>
        <w:tabs>
          <w:tab w:val="left" w:pos="567"/>
        </w:tabs>
        <w:autoSpaceDE w:val="0"/>
        <w:autoSpaceDN w:val="0"/>
        <w:adjustRightInd w:val="0"/>
        <w:spacing w:after="0"/>
        <w:ind w:left="284" w:hanging="284"/>
        <w:rPr>
          <w:rFonts w:ascii="Calibri" w:eastAsia="SimSun" w:hAnsi="Calibri" w:cs="Calibri"/>
          <w:sz w:val="22"/>
          <w:szCs w:val="22"/>
        </w:rPr>
      </w:pPr>
      <w:r w:rsidRPr="00E84049">
        <w:rPr>
          <w:rFonts w:ascii="Calibri" w:eastAsia="SimSun" w:hAnsi="Calibri" w:cs="Calibri"/>
          <w:sz w:val="22"/>
          <w:szCs w:val="22"/>
        </w:rPr>
        <w:t xml:space="preserve">10. W przypadku, gdyby termin ważności zabezpieczenia miał upłynąć wcześniej, niż w terminach wskazanych w punktach </w:t>
      </w:r>
      <w:r w:rsidR="001057C0">
        <w:rPr>
          <w:rFonts w:ascii="Calibri" w:eastAsia="SimSun" w:hAnsi="Calibri" w:cs="Calibri"/>
          <w:sz w:val="22"/>
          <w:szCs w:val="22"/>
        </w:rPr>
        <w:t>8 i 9</w:t>
      </w:r>
      <w:r w:rsidRPr="00E84049">
        <w:rPr>
          <w:rFonts w:ascii="Calibri" w:eastAsia="SimSun" w:hAnsi="Calibri" w:cs="Calibri"/>
          <w:sz w:val="22"/>
          <w:szCs w:val="22"/>
        </w:rPr>
        <w:t xml:space="preserve"> niniejszego rozdziału SIWZ Wykonawca obowiązany jest odpowiednio przesunąć termin ważności zabezpieczenia, a potwierdzający to dokument doręczyć Zamawiającemu co najmniej 10 dni przed upływem ważności zabezpieczenia.</w:t>
      </w:r>
    </w:p>
    <w:p w14:paraId="7D53F0AF" w14:textId="77777777" w:rsidR="001732CE" w:rsidRPr="00087BA7" w:rsidRDefault="001732CE" w:rsidP="001732CE">
      <w:pPr>
        <w:widowControl w:val="0"/>
        <w:autoSpaceDE w:val="0"/>
        <w:autoSpaceDN w:val="0"/>
        <w:adjustRightInd w:val="0"/>
        <w:rPr>
          <w:rFonts w:ascii="Calibri" w:eastAsia="SimSun"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1732CE" w:rsidRPr="00087BA7" w14:paraId="38B017C9" w14:textId="77777777" w:rsidTr="00CE53AD">
        <w:trPr>
          <w:trHeight w:val="397"/>
        </w:trPr>
        <w:tc>
          <w:tcPr>
            <w:tcW w:w="9494" w:type="dxa"/>
            <w:shd w:val="clear" w:color="auto" w:fill="F2F2F2"/>
            <w:vAlign w:val="center"/>
          </w:tcPr>
          <w:p w14:paraId="1845613D" w14:textId="77777777" w:rsidR="001732CE" w:rsidRPr="00087BA7" w:rsidRDefault="001732CE" w:rsidP="00CE53AD">
            <w:pPr>
              <w:widowControl w:val="0"/>
              <w:autoSpaceDE w:val="0"/>
              <w:autoSpaceDN w:val="0"/>
              <w:adjustRightInd w:val="0"/>
              <w:rPr>
                <w:rFonts w:ascii="Calibri" w:eastAsia="SimSun" w:hAnsi="Calibri" w:cs="Calibri"/>
                <w:sz w:val="22"/>
                <w:szCs w:val="22"/>
              </w:rPr>
            </w:pPr>
            <w:r w:rsidRPr="00087BA7">
              <w:rPr>
                <w:rFonts w:ascii="Calibri" w:eastAsia="SimSun" w:hAnsi="Calibri" w:cs="Calibri"/>
                <w:b/>
                <w:sz w:val="22"/>
                <w:szCs w:val="22"/>
              </w:rPr>
              <w:t>ROZDZIAŁ XIII</w:t>
            </w:r>
            <w:r w:rsidRPr="00087BA7">
              <w:rPr>
                <w:rFonts w:ascii="Calibri" w:eastAsia="SimSun" w:hAnsi="Calibri" w:cs="Calibri"/>
                <w:sz w:val="22"/>
                <w:szCs w:val="22"/>
              </w:rPr>
              <w:t xml:space="preserve">  </w:t>
            </w:r>
            <w:r w:rsidRPr="00087BA7">
              <w:rPr>
                <w:rFonts w:ascii="Calibri" w:eastAsia="SimSun" w:hAnsi="Calibri" w:cs="Calibri"/>
                <w:b/>
                <w:sz w:val="22"/>
                <w:szCs w:val="22"/>
              </w:rPr>
              <w:t>POUCZENIE O ŚRODKACH OCHRONY PRAWNEJ</w:t>
            </w:r>
          </w:p>
        </w:tc>
      </w:tr>
    </w:tbl>
    <w:p w14:paraId="568D3D74" w14:textId="77777777" w:rsidR="001732CE" w:rsidRPr="00087BA7" w:rsidRDefault="001732CE" w:rsidP="00AE3E8C">
      <w:pPr>
        <w:numPr>
          <w:ilvl w:val="0"/>
          <w:numId w:val="21"/>
        </w:numPr>
        <w:tabs>
          <w:tab w:val="clear" w:pos="720"/>
          <w:tab w:val="num" w:pos="426"/>
        </w:tabs>
        <w:spacing w:before="120" w:after="0"/>
        <w:ind w:left="426" w:hanging="426"/>
        <w:rPr>
          <w:rFonts w:ascii="Calibri" w:hAnsi="Calibri" w:cs="Calibri"/>
          <w:sz w:val="22"/>
          <w:szCs w:val="22"/>
        </w:rPr>
      </w:pPr>
      <w:r w:rsidRPr="00087BA7">
        <w:rPr>
          <w:rFonts w:ascii="Calibri" w:hAnsi="Calibri" w:cs="Calibri"/>
          <w:sz w:val="22"/>
          <w:szCs w:val="22"/>
        </w:rPr>
        <w:t xml:space="preserve">Środki ochrony prawnej określone w Dziale VI Ustawy PZP przysługują Wykonawcy a także innemu podmiotowi, jeżeli ma lub miał interes w uzyskaniu danego zamówienia oraz poniósł lub może ponieść szkodę w wyniku naruszenia przez Zamawiającego przepisów Ustawy PZP. </w:t>
      </w:r>
    </w:p>
    <w:p w14:paraId="037B7744" w14:textId="77777777" w:rsidR="001732CE" w:rsidRPr="00087BA7" w:rsidRDefault="001732CE" w:rsidP="00AE3E8C">
      <w:pPr>
        <w:numPr>
          <w:ilvl w:val="0"/>
          <w:numId w:val="21"/>
        </w:numPr>
        <w:tabs>
          <w:tab w:val="clear" w:pos="720"/>
          <w:tab w:val="num" w:pos="426"/>
        </w:tabs>
        <w:spacing w:after="0"/>
        <w:ind w:left="426" w:hanging="426"/>
        <w:rPr>
          <w:rFonts w:ascii="Calibri" w:hAnsi="Calibri" w:cs="Calibri"/>
          <w:sz w:val="22"/>
          <w:szCs w:val="22"/>
        </w:rPr>
      </w:pPr>
      <w:r w:rsidRPr="00087BA7">
        <w:rPr>
          <w:rFonts w:ascii="Calibri" w:hAnsi="Calibri" w:cs="Calibri"/>
          <w:sz w:val="22"/>
          <w:szCs w:val="22"/>
        </w:rPr>
        <w:lastRenderedPageBreak/>
        <w:t xml:space="preserve">Środki ochrony prawnej wobec Ogłoszenia o zamówieniu oraz Specyfikacji Istotnych Warunków Zamówienia przysługują również organizacjom wpisanym na listę, o której mowa w art. 154 pkt 5 Ustawy PZP. </w:t>
      </w:r>
    </w:p>
    <w:p w14:paraId="329B234D" w14:textId="77777777" w:rsidR="001732CE" w:rsidRPr="00087BA7" w:rsidRDefault="001732CE" w:rsidP="00AE3E8C">
      <w:pPr>
        <w:numPr>
          <w:ilvl w:val="0"/>
          <w:numId w:val="21"/>
        </w:numPr>
        <w:tabs>
          <w:tab w:val="clear" w:pos="720"/>
          <w:tab w:val="num" w:pos="426"/>
        </w:tabs>
        <w:spacing w:after="0"/>
        <w:ind w:left="426" w:hanging="426"/>
        <w:rPr>
          <w:rFonts w:ascii="Calibri" w:hAnsi="Calibri" w:cs="Calibri"/>
          <w:sz w:val="22"/>
          <w:szCs w:val="22"/>
        </w:rPr>
      </w:pPr>
      <w:r w:rsidRPr="00087BA7">
        <w:rPr>
          <w:rFonts w:ascii="Calibri" w:hAnsi="Calibri" w:cs="Calibri"/>
          <w:sz w:val="22"/>
          <w:szCs w:val="22"/>
        </w:rPr>
        <w:t xml:space="preserve">Środkami ochrony prawnej są: </w:t>
      </w:r>
    </w:p>
    <w:p w14:paraId="04A61246" w14:textId="77777777" w:rsidR="001732CE" w:rsidRPr="00087BA7" w:rsidRDefault="001732CE" w:rsidP="001057C0">
      <w:pPr>
        <w:spacing w:after="0"/>
        <w:ind w:left="426" w:firstLine="0"/>
        <w:rPr>
          <w:rFonts w:ascii="Calibri" w:hAnsi="Calibri" w:cs="Calibri"/>
          <w:sz w:val="22"/>
          <w:szCs w:val="22"/>
        </w:rPr>
      </w:pPr>
      <w:r w:rsidRPr="00087BA7">
        <w:rPr>
          <w:rFonts w:ascii="Calibri" w:hAnsi="Calibri" w:cs="Calibri"/>
          <w:sz w:val="22"/>
          <w:szCs w:val="22"/>
        </w:rPr>
        <w:t xml:space="preserve">- odwołanie zgodnie z art. 180 Ustawy PZP, </w:t>
      </w:r>
    </w:p>
    <w:p w14:paraId="7217BDFA" w14:textId="77777777" w:rsidR="001732CE" w:rsidRPr="00087BA7" w:rsidRDefault="001732CE" w:rsidP="001057C0">
      <w:pPr>
        <w:spacing w:after="0"/>
        <w:ind w:left="426" w:firstLine="0"/>
        <w:rPr>
          <w:rFonts w:ascii="Calibri" w:hAnsi="Calibri" w:cs="Calibri"/>
          <w:sz w:val="22"/>
          <w:szCs w:val="22"/>
        </w:rPr>
      </w:pPr>
      <w:r w:rsidRPr="00087BA7">
        <w:rPr>
          <w:rFonts w:ascii="Calibri" w:hAnsi="Calibri" w:cs="Calibri"/>
          <w:sz w:val="22"/>
          <w:szCs w:val="22"/>
        </w:rPr>
        <w:t xml:space="preserve">- skarga do sądu, zgodnie z art. 198a Ustawy PZP. </w:t>
      </w:r>
    </w:p>
    <w:p w14:paraId="13E002A7" w14:textId="77777777" w:rsidR="001732CE" w:rsidRPr="00087BA7" w:rsidRDefault="001732CE" w:rsidP="00AE3E8C">
      <w:pPr>
        <w:numPr>
          <w:ilvl w:val="0"/>
          <w:numId w:val="21"/>
        </w:numPr>
        <w:tabs>
          <w:tab w:val="clear" w:pos="720"/>
          <w:tab w:val="num" w:pos="426"/>
        </w:tabs>
        <w:spacing w:after="0"/>
        <w:ind w:left="426" w:hanging="426"/>
        <w:rPr>
          <w:rFonts w:ascii="Calibri" w:hAnsi="Calibri" w:cs="Calibri"/>
          <w:sz w:val="22"/>
          <w:szCs w:val="22"/>
        </w:rPr>
      </w:pPr>
      <w:r w:rsidRPr="00087BA7">
        <w:rPr>
          <w:rFonts w:ascii="Calibri" w:hAnsi="Calibri" w:cs="Calibri"/>
          <w:sz w:val="22"/>
          <w:szCs w:val="22"/>
        </w:rPr>
        <w:t xml:space="preserve">Do postępowania odwoławczego stosuje się odpowiednio przepisy ustawy z dnia 17.11.1964r. – Kodeks postępowania cywilnego o sądzie polubownym, jeżeli ustawa nie stanowi inaczej. </w:t>
      </w:r>
    </w:p>
    <w:p w14:paraId="13D28AA0" w14:textId="77777777" w:rsidR="001732CE" w:rsidRPr="00087BA7" w:rsidRDefault="001732CE" w:rsidP="00AE3E8C">
      <w:pPr>
        <w:numPr>
          <w:ilvl w:val="0"/>
          <w:numId w:val="21"/>
        </w:numPr>
        <w:tabs>
          <w:tab w:val="clear" w:pos="720"/>
          <w:tab w:val="num" w:pos="426"/>
        </w:tabs>
        <w:spacing w:after="0"/>
        <w:ind w:left="426" w:hanging="426"/>
        <w:rPr>
          <w:rFonts w:ascii="Calibri" w:hAnsi="Calibri" w:cs="Calibri"/>
          <w:b/>
          <w:sz w:val="22"/>
          <w:szCs w:val="22"/>
        </w:rPr>
      </w:pPr>
      <w:r w:rsidRPr="00087BA7">
        <w:rPr>
          <w:rFonts w:ascii="Calibri" w:hAnsi="Calibri" w:cs="Calibri"/>
          <w:sz w:val="22"/>
          <w:szCs w:val="22"/>
        </w:rPr>
        <w:t xml:space="preserve">Postępowania odwoławcze przebiegają zgodnie z art. 187 do 197 ustawy Pzp. </w:t>
      </w:r>
    </w:p>
    <w:p w14:paraId="60F0261F" w14:textId="77777777" w:rsidR="001732CE" w:rsidRPr="00087BA7" w:rsidRDefault="001732CE" w:rsidP="001732CE">
      <w:pPr>
        <w:ind w:left="426"/>
        <w:rPr>
          <w:rFonts w:ascii="Calibri" w:hAnsi="Calibri" w:cs="Calibri"/>
          <w:b/>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5"/>
      </w:tblGrid>
      <w:tr w:rsidR="001732CE" w:rsidRPr="00087BA7" w14:paraId="4F7C669A" w14:textId="77777777" w:rsidTr="00CE53AD">
        <w:trPr>
          <w:trHeight w:val="397"/>
        </w:trPr>
        <w:tc>
          <w:tcPr>
            <w:tcW w:w="9604" w:type="dxa"/>
            <w:shd w:val="clear" w:color="auto" w:fill="F2F2F2"/>
            <w:vAlign w:val="center"/>
          </w:tcPr>
          <w:p w14:paraId="77F36526" w14:textId="77777777" w:rsidR="001732CE" w:rsidRPr="00087BA7" w:rsidRDefault="001732CE" w:rsidP="00CE53AD">
            <w:pPr>
              <w:spacing w:after="240"/>
              <w:rPr>
                <w:rFonts w:ascii="Calibri" w:hAnsi="Calibri" w:cs="Calibri"/>
                <w:sz w:val="22"/>
                <w:szCs w:val="22"/>
              </w:rPr>
            </w:pPr>
            <w:r w:rsidRPr="00087BA7">
              <w:rPr>
                <w:rFonts w:ascii="Calibri" w:hAnsi="Calibri" w:cs="Calibri"/>
                <w:b/>
                <w:sz w:val="22"/>
                <w:szCs w:val="22"/>
              </w:rPr>
              <w:t>ROZDZIAŁ XIV</w:t>
            </w:r>
            <w:r w:rsidRPr="00087BA7">
              <w:rPr>
                <w:rFonts w:ascii="Calibri" w:hAnsi="Calibri" w:cs="Calibri"/>
                <w:sz w:val="22"/>
                <w:szCs w:val="22"/>
              </w:rPr>
              <w:t xml:space="preserve">   </w:t>
            </w:r>
            <w:r w:rsidRPr="00087BA7">
              <w:rPr>
                <w:rFonts w:ascii="Calibri" w:hAnsi="Calibri" w:cs="Calibri"/>
                <w:b/>
                <w:sz w:val="22"/>
                <w:szCs w:val="22"/>
              </w:rPr>
              <w:t>KLAUZULA INFORMACYJNA ZGODNIE Z ART. 13 RODO</w:t>
            </w:r>
          </w:p>
        </w:tc>
      </w:tr>
    </w:tbl>
    <w:p w14:paraId="72790F43" w14:textId="77777777" w:rsidR="001732CE" w:rsidRDefault="001732CE" w:rsidP="001732CE">
      <w:pPr>
        <w:rPr>
          <w:rFonts w:ascii="Calibri" w:hAnsi="Calibri" w:cs="Calibri"/>
          <w:sz w:val="22"/>
          <w:szCs w:val="22"/>
        </w:rPr>
      </w:pPr>
    </w:p>
    <w:p w14:paraId="294B7E12" w14:textId="77777777" w:rsidR="001732CE" w:rsidRPr="001057C0" w:rsidRDefault="001732CE" w:rsidP="001732CE">
      <w:pPr>
        <w:rPr>
          <w:rFonts w:asciiTheme="minorHAnsi" w:hAnsiTheme="minorHAnsi" w:cstheme="minorHAnsi"/>
          <w:sz w:val="22"/>
          <w:szCs w:val="22"/>
        </w:rPr>
      </w:pPr>
      <w:r w:rsidRPr="00087BA7">
        <w:rPr>
          <w:rFonts w:ascii="Calibri" w:hAnsi="Calibri" w:cs="Calibri"/>
          <w:sz w:val="22"/>
          <w:szCs w:val="22"/>
        </w:rPr>
        <w:t xml:space="preserve">Zgodnie z art. 13 ust. 1 i 2 rozporządzenia Parlamentu Europejskiego i Rady (UE) 2016/679 z dnia 27 </w:t>
      </w:r>
      <w:r w:rsidRPr="001057C0">
        <w:rPr>
          <w:rFonts w:asciiTheme="minorHAnsi" w:hAnsiTheme="minorHAnsi" w:cstheme="minorHAnsi"/>
          <w:sz w:val="22"/>
          <w:szCs w:val="22"/>
        </w:rPr>
        <w:t xml:space="preserve">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0302E69" w14:textId="77777777" w:rsidR="001732CE" w:rsidRPr="001057C0" w:rsidRDefault="001732CE" w:rsidP="00AE3E8C">
      <w:pPr>
        <w:pStyle w:val="Akapitzlist"/>
        <w:numPr>
          <w:ilvl w:val="0"/>
          <w:numId w:val="13"/>
        </w:numPr>
        <w:spacing w:after="0"/>
        <w:ind w:left="426"/>
        <w:rPr>
          <w:rFonts w:asciiTheme="minorHAnsi" w:hAnsiTheme="minorHAnsi" w:cstheme="minorHAnsi"/>
          <w:sz w:val="22"/>
          <w:szCs w:val="22"/>
        </w:rPr>
      </w:pPr>
      <w:r w:rsidRPr="001057C0">
        <w:rPr>
          <w:rFonts w:asciiTheme="minorHAnsi" w:hAnsiTheme="minorHAnsi" w:cstheme="minorHAnsi"/>
          <w:sz w:val="22"/>
          <w:szCs w:val="22"/>
        </w:rPr>
        <w:t>administratorem Pani/Pana danych osobowych jest Mazowiecki Szpital Wojewódzki w Siedlcach Sp. z o.o., ul. Poniatowskiego 26, 08-110 Siedlce;</w:t>
      </w:r>
    </w:p>
    <w:p w14:paraId="637162FC" w14:textId="77777777" w:rsidR="001732CE" w:rsidRPr="001057C0" w:rsidRDefault="001732CE" w:rsidP="00AE3E8C">
      <w:pPr>
        <w:pStyle w:val="Akapitzlist"/>
        <w:numPr>
          <w:ilvl w:val="0"/>
          <w:numId w:val="13"/>
        </w:numPr>
        <w:spacing w:after="0"/>
        <w:ind w:left="426"/>
        <w:rPr>
          <w:rFonts w:asciiTheme="minorHAnsi" w:hAnsiTheme="minorHAnsi" w:cstheme="minorHAnsi"/>
          <w:sz w:val="22"/>
          <w:szCs w:val="22"/>
        </w:rPr>
      </w:pPr>
      <w:r w:rsidRPr="001057C0">
        <w:rPr>
          <w:rFonts w:asciiTheme="minorHAnsi" w:hAnsiTheme="minorHAnsi" w:cstheme="minorHAnsi"/>
          <w:sz w:val="22"/>
          <w:szCs w:val="22"/>
        </w:rPr>
        <w:t xml:space="preserve">w Mazowieckim Szpitalu Wojewódzkim im. św. Jana Pawła II w Siedlcach Sp. z o.o. został wyznaczony Inspektor Ochrony Danych, e-mail: </w:t>
      </w:r>
      <w:hyperlink r:id="rId12" w:history="1">
        <w:r w:rsidRPr="001057C0">
          <w:rPr>
            <w:rStyle w:val="Hipercze"/>
            <w:rFonts w:asciiTheme="minorHAnsi" w:hAnsiTheme="minorHAnsi" w:cstheme="minorHAnsi"/>
            <w:sz w:val="22"/>
            <w:szCs w:val="22"/>
          </w:rPr>
          <w:t>iod@szpital.siedlce.pl</w:t>
        </w:r>
      </w:hyperlink>
      <w:r w:rsidRPr="001057C0">
        <w:rPr>
          <w:rFonts w:asciiTheme="minorHAnsi" w:hAnsiTheme="minorHAnsi" w:cstheme="minorHAnsi"/>
          <w:sz w:val="22"/>
          <w:szCs w:val="22"/>
        </w:rPr>
        <w:t>, tel. 25 64 03 404.</w:t>
      </w:r>
    </w:p>
    <w:p w14:paraId="0FEF4C85" w14:textId="769CED99" w:rsidR="001732CE" w:rsidRPr="001057C0" w:rsidRDefault="001732CE" w:rsidP="00AE3E8C">
      <w:pPr>
        <w:pStyle w:val="Akapitzlist"/>
        <w:numPr>
          <w:ilvl w:val="0"/>
          <w:numId w:val="13"/>
        </w:numPr>
        <w:spacing w:after="0"/>
        <w:ind w:left="426" w:hanging="426"/>
        <w:rPr>
          <w:rFonts w:asciiTheme="minorHAnsi" w:hAnsiTheme="minorHAnsi" w:cstheme="minorHAnsi"/>
          <w:sz w:val="22"/>
          <w:szCs w:val="22"/>
        </w:rPr>
      </w:pPr>
      <w:r w:rsidRPr="001057C0">
        <w:rPr>
          <w:rFonts w:asciiTheme="minorHAnsi" w:hAnsiTheme="minorHAnsi" w:cstheme="minorHAnsi"/>
          <w:sz w:val="22"/>
          <w:szCs w:val="22"/>
        </w:rPr>
        <w:t>Pani/Pana dane osobowe przetwarzane będą w celu związanym z postępowaniem o udzielenie zamówienia publicznego, prowadzonego w trybie przetargu nieograniczonego pn.</w:t>
      </w:r>
      <w:r w:rsidR="001057C0" w:rsidRPr="001057C0">
        <w:rPr>
          <w:rFonts w:asciiTheme="minorHAnsi" w:hAnsiTheme="minorHAnsi" w:cstheme="minorHAnsi"/>
          <w:sz w:val="22"/>
          <w:szCs w:val="22"/>
        </w:rPr>
        <w:t xml:space="preserve"> Ś</w:t>
      </w:r>
      <w:r w:rsidR="001057C0" w:rsidRPr="001057C0">
        <w:rPr>
          <w:rFonts w:asciiTheme="minorHAnsi" w:hAnsiTheme="minorHAnsi" w:cstheme="minorHAnsi"/>
          <w:b/>
          <w:bCs/>
          <w:sz w:val="22"/>
          <w:szCs w:val="22"/>
        </w:rPr>
        <w:t>wiadczenie usług w zakresie odbioru, transportu i unieszkodliwiania odpadów medycznych.</w:t>
      </w:r>
      <w:r w:rsidRPr="001057C0">
        <w:rPr>
          <w:rFonts w:asciiTheme="minorHAnsi" w:hAnsiTheme="minorHAnsi" w:cstheme="minorHAnsi"/>
          <w:sz w:val="22"/>
          <w:szCs w:val="22"/>
        </w:rPr>
        <w:t xml:space="preserve">; znak sprawy: </w:t>
      </w:r>
      <w:r w:rsidRPr="001057C0">
        <w:rPr>
          <w:rFonts w:asciiTheme="minorHAnsi" w:hAnsiTheme="minorHAnsi" w:cstheme="minorHAnsi"/>
          <w:b/>
          <w:sz w:val="22"/>
          <w:szCs w:val="22"/>
        </w:rPr>
        <w:t>FZP.2810.</w:t>
      </w:r>
      <w:r w:rsidR="001057C0" w:rsidRPr="001057C0">
        <w:rPr>
          <w:rFonts w:asciiTheme="minorHAnsi" w:hAnsiTheme="minorHAnsi" w:cstheme="minorHAnsi"/>
          <w:b/>
          <w:sz w:val="22"/>
          <w:szCs w:val="22"/>
        </w:rPr>
        <w:t>14</w:t>
      </w:r>
      <w:r w:rsidRPr="001057C0">
        <w:rPr>
          <w:rFonts w:asciiTheme="minorHAnsi" w:hAnsiTheme="minorHAnsi" w:cstheme="minorHAnsi"/>
          <w:b/>
          <w:sz w:val="22"/>
          <w:szCs w:val="22"/>
        </w:rPr>
        <w:t>. 20020.</w:t>
      </w:r>
    </w:p>
    <w:p w14:paraId="6A573E2A" w14:textId="77777777" w:rsidR="001732CE" w:rsidRPr="001057C0" w:rsidRDefault="001732CE" w:rsidP="00AE3E8C">
      <w:pPr>
        <w:pStyle w:val="Akapitzlist"/>
        <w:numPr>
          <w:ilvl w:val="0"/>
          <w:numId w:val="13"/>
        </w:numPr>
        <w:spacing w:after="0"/>
        <w:ind w:left="426"/>
        <w:rPr>
          <w:rFonts w:asciiTheme="minorHAnsi" w:hAnsiTheme="minorHAnsi" w:cstheme="minorHAnsi"/>
          <w:sz w:val="22"/>
          <w:szCs w:val="22"/>
        </w:rPr>
      </w:pPr>
      <w:r w:rsidRPr="001057C0">
        <w:rPr>
          <w:rFonts w:asciiTheme="minorHAnsi" w:hAnsiTheme="minorHAnsi" w:cstheme="minorHAnsi"/>
          <w:sz w:val="22"/>
          <w:szCs w:val="22"/>
        </w:rPr>
        <w:t>podstawą prawną przetwarzania Państwa danych osobowych jest art. 6 ust. 1 lit. c RODO, art. 10 RODO, ustawa z dnia 29 stycznia 2004 r. Prawo zamówień publicznych i akty wykonawcze do tej ustawy.</w:t>
      </w:r>
    </w:p>
    <w:p w14:paraId="2FF8C5C6" w14:textId="77777777" w:rsidR="001732CE" w:rsidRPr="00087BA7" w:rsidRDefault="001732CE" w:rsidP="00AE3E8C">
      <w:pPr>
        <w:pStyle w:val="Akapitzlist"/>
        <w:numPr>
          <w:ilvl w:val="0"/>
          <w:numId w:val="13"/>
        </w:numPr>
        <w:spacing w:after="0"/>
        <w:ind w:left="426"/>
        <w:rPr>
          <w:rFonts w:cs="Calibri"/>
        </w:rPr>
      </w:pPr>
      <w:r w:rsidRPr="001057C0">
        <w:rPr>
          <w:rFonts w:asciiTheme="minorHAnsi" w:hAnsiTheme="minorHAnsi" w:cstheme="minorHAnsi"/>
          <w:sz w:val="22"/>
          <w:szCs w:val="22"/>
        </w:rPr>
        <w:t>odbiorcami Pani/Pana danych osobowych będą osoby lub podmioty, którym udostępniona zostanie dokumentacja postępowania w oparciu o art. 8 oraz art. 96 ust. 3 ustawy z dnia 29 stycznia 2004 r. Prawo zamówień publicznych</w:t>
      </w:r>
      <w:r w:rsidRPr="00087BA7">
        <w:rPr>
          <w:rFonts w:cs="Calibri"/>
        </w:rPr>
        <w:t xml:space="preserve">; </w:t>
      </w:r>
    </w:p>
    <w:p w14:paraId="75C801B6" w14:textId="77777777" w:rsidR="001732CE" w:rsidRPr="001057C0" w:rsidRDefault="001732CE" w:rsidP="00AE3E8C">
      <w:pPr>
        <w:pStyle w:val="Akapitzlist"/>
        <w:numPr>
          <w:ilvl w:val="0"/>
          <w:numId w:val="13"/>
        </w:numPr>
        <w:spacing w:after="0"/>
        <w:ind w:left="426"/>
        <w:rPr>
          <w:rFonts w:asciiTheme="minorHAnsi" w:hAnsiTheme="minorHAnsi" w:cstheme="minorHAnsi"/>
          <w:sz w:val="22"/>
          <w:szCs w:val="22"/>
        </w:rPr>
      </w:pPr>
      <w:r w:rsidRPr="001057C0">
        <w:rPr>
          <w:rFonts w:asciiTheme="minorHAnsi" w:hAnsiTheme="minorHAnsi" w:cstheme="minorHAnsi"/>
          <w:sz w:val="22"/>
          <w:szCs w:val="22"/>
        </w:rPr>
        <w:t xml:space="preserve">ponadto odbiorcami danych zawartych w dokumentach postępowania mogą być podmioty, z którymi administrator zawarł umowę na korzystanie z udostępnianych przez nie systemów informatycznych, przy czym zakres przekazanych danych tym odbiorcom ograniczony jest do możliwości zapoznania się z tymi danymi w związku ze świadczeniem usług wsparcia technicznego i usuwaniem awarii, a podmioty te zobowiązane są do zachowania poufności;  </w:t>
      </w:r>
    </w:p>
    <w:p w14:paraId="14F69995" w14:textId="77777777" w:rsidR="001732CE" w:rsidRPr="001057C0" w:rsidRDefault="001732CE" w:rsidP="00AE3E8C">
      <w:pPr>
        <w:pStyle w:val="Akapitzlist"/>
        <w:numPr>
          <w:ilvl w:val="0"/>
          <w:numId w:val="13"/>
        </w:numPr>
        <w:spacing w:after="0"/>
        <w:ind w:left="426"/>
        <w:rPr>
          <w:rFonts w:asciiTheme="minorHAnsi" w:hAnsiTheme="minorHAnsi" w:cstheme="minorHAnsi"/>
          <w:sz w:val="22"/>
          <w:szCs w:val="22"/>
        </w:rPr>
      </w:pPr>
      <w:r w:rsidRPr="001057C0">
        <w:rPr>
          <w:rFonts w:asciiTheme="minorHAnsi" w:hAnsiTheme="minorHAnsi" w:cstheme="minorHAnsi"/>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536EA359" w14:textId="77777777" w:rsidR="001732CE" w:rsidRPr="001057C0" w:rsidRDefault="001732CE" w:rsidP="00AE3E8C">
      <w:pPr>
        <w:pStyle w:val="Akapitzlist"/>
        <w:numPr>
          <w:ilvl w:val="0"/>
          <w:numId w:val="13"/>
        </w:numPr>
        <w:spacing w:after="0"/>
        <w:ind w:left="426"/>
        <w:rPr>
          <w:rFonts w:asciiTheme="minorHAnsi" w:hAnsiTheme="minorHAnsi" w:cstheme="minorHAnsi"/>
          <w:sz w:val="22"/>
          <w:szCs w:val="22"/>
        </w:rPr>
      </w:pPr>
      <w:r w:rsidRPr="001057C0">
        <w:rPr>
          <w:rFonts w:asciiTheme="minorHAnsi" w:hAnsiTheme="minorHAnsi" w:cstheme="minorHAnsi"/>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67D6C57" w14:textId="77777777" w:rsidR="001732CE" w:rsidRPr="001057C0" w:rsidRDefault="001732CE" w:rsidP="00AE3E8C">
      <w:pPr>
        <w:pStyle w:val="Akapitzlist"/>
        <w:numPr>
          <w:ilvl w:val="0"/>
          <w:numId w:val="13"/>
        </w:numPr>
        <w:spacing w:after="0"/>
        <w:ind w:left="426"/>
        <w:rPr>
          <w:rFonts w:asciiTheme="minorHAnsi" w:hAnsiTheme="minorHAnsi" w:cstheme="minorHAnsi"/>
          <w:sz w:val="22"/>
          <w:szCs w:val="22"/>
        </w:rPr>
      </w:pPr>
      <w:r w:rsidRPr="001057C0">
        <w:rPr>
          <w:rFonts w:asciiTheme="minorHAnsi" w:hAnsiTheme="minorHAnsi" w:cstheme="minorHAnsi"/>
          <w:sz w:val="22"/>
          <w:szCs w:val="22"/>
        </w:rPr>
        <w:t>w odniesieniu do Pani/Pana danych osobowych decyzje nie będą podejmowane w sposób zautomatyzowany, stosowanie do art. 22 RODO;</w:t>
      </w:r>
    </w:p>
    <w:p w14:paraId="24B22BBC" w14:textId="77777777" w:rsidR="001732CE" w:rsidRPr="001057C0" w:rsidRDefault="001732CE" w:rsidP="00AE3E8C">
      <w:pPr>
        <w:pStyle w:val="Akapitzlist"/>
        <w:numPr>
          <w:ilvl w:val="0"/>
          <w:numId w:val="13"/>
        </w:numPr>
        <w:spacing w:after="0"/>
        <w:ind w:left="426"/>
        <w:rPr>
          <w:rFonts w:asciiTheme="minorHAnsi" w:hAnsiTheme="minorHAnsi" w:cstheme="minorHAnsi"/>
          <w:sz w:val="22"/>
          <w:szCs w:val="22"/>
        </w:rPr>
      </w:pPr>
      <w:r w:rsidRPr="001057C0">
        <w:rPr>
          <w:rFonts w:asciiTheme="minorHAnsi" w:hAnsiTheme="minorHAnsi" w:cstheme="minorHAnsi"/>
          <w:sz w:val="22"/>
          <w:szCs w:val="22"/>
        </w:rPr>
        <w:t>posiada Pani/Pan:</w:t>
      </w:r>
    </w:p>
    <w:p w14:paraId="624494E0" w14:textId="77777777" w:rsidR="001732CE" w:rsidRPr="001057C0" w:rsidRDefault="001732CE" w:rsidP="001057C0">
      <w:pPr>
        <w:spacing w:after="0"/>
        <w:ind w:left="709" w:hanging="284"/>
        <w:rPr>
          <w:rFonts w:asciiTheme="minorHAnsi" w:hAnsiTheme="minorHAnsi" w:cstheme="minorHAnsi"/>
          <w:sz w:val="22"/>
          <w:szCs w:val="22"/>
        </w:rPr>
      </w:pPr>
      <w:r w:rsidRPr="001057C0">
        <w:rPr>
          <w:rFonts w:asciiTheme="minorHAnsi" w:hAnsiTheme="minorHAnsi" w:cstheme="minorHAnsi"/>
          <w:sz w:val="22"/>
          <w:szCs w:val="22"/>
        </w:rPr>
        <w:t>−</w:t>
      </w:r>
      <w:r w:rsidRPr="001057C0">
        <w:rPr>
          <w:rFonts w:asciiTheme="minorHAnsi" w:hAnsiTheme="minorHAnsi" w:cstheme="minorHAnsi"/>
          <w:sz w:val="22"/>
          <w:szCs w:val="22"/>
        </w:rPr>
        <w:tab/>
        <w:t>na podstawie art. 15 RODO prawo dostępu do danych osobowych Pani/Pana dotyczących oraz otrzymania ich kopii;</w:t>
      </w:r>
    </w:p>
    <w:p w14:paraId="7C103D72" w14:textId="77777777" w:rsidR="001732CE" w:rsidRPr="001057C0" w:rsidRDefault="001732CE" w:rsidP="001057C0">
      <w:pPr>
        <w:spacing w:after="0"/>
        <w:ind w:left="709" w:hanging="284"/>
        <w:rPr>
          <w:rFonts w:asciiTheme="minorHAnsi" w:hAnsiTheme="minorHAnsi" w:cstheme="minorHAnsi"/>
          <w:sz w:val="22"/>
          <w:szCs w:val="22"/>
        </w:rPr>
      </w:pPr>
      <w:r w:rsidRPr="001057C0">
        <w:rPr>
          <w:rFonts w:asciiTheme="minorHAnsi" w:hAnsiTheme="minorHAnsi" w:cstheme="minorHAnsi"/>
          <w:sz w:val="22"/>
          <w:szCs w:val="22"/>
        </w:rPr>
        <w:lastRenderedPageBreak/>
        <w:t>−</w:t>
      </w:r>
      <w:r w:rsidRPr="001057C0">
        <w:rPr>
          <w:rFonts w:asciiTheme="minorHAnsi" w:hAnsiTheme="minorHAnsi" w:cstheme="minorHAnsi"/>
          <w:sz w:val="22"/>
          <w:szCs w:val="22"/>
        </w:rPr>
        <w:tab/>
        <w:t>na podstawie art. 16 RODO prawo do sprostowania Pani/Pana danych osobowych</w:t>
      </w:r>
      <w:r w:rsidRPr="001057C0">
        <w:rPr>
          <w:rStyle w:val="Odwoanieprzypisudolnego"/>
          <w:rFonts w:asciiTheme="minorHAnsi" w:hAnsiTheme="minorHAnsi" w:cstheme="minorHAnsi"/>
          <w:sz w:val="22"/>
          <w:szCs w:val="22"/>
        </w:rPr>
        <w:footnoteReference w:id="1"/>
      </w:r>
      <w:r w:rsidRPr="001057C0">
        <w:rPr>
          <w:rFonts w:asciiTheme="minorHAnsi" w:hAnsiTheme="minorHAnsi" w:cstheme="minorHAnsi"/>
          <w:sz w:val="22"/>
          <w:szCs w:val="22"/>
        </w:rPr>
        <w:t>;</w:t>
      </w:r>
    </w:p>
    <w:p w14:paraId="16124A15" w14:textId="77777777" w:rsidR="001732CE" w:rsidRPr="001057C0" w:rsidRDefault="001732CE" w:rsidP="001057C0">
      <w:pPr>
        <w:spacing w:after="0"/>
        <w:ind w:left="709" w:hanging="284"/>
        <w:rPr>
          <w:rFonts w:asciiTheme="minorHAnsi" w:hAnsiTheme="minorHAnsi" w:cstheme="minorHAnsi"/>
          <w:sz w:val="22"/>
          <w:szCs w:val="22"/>
        </w:rPr>
      </w:pPr>
      <w:r w:rsidRPr="001057C0">
        <w:rPr>
          <w:rFonts w:asciiTheme="minorHAnsi" w:hAnsiTheme="minorHAnsi" w:cstheme="minorHAnsi"/>
          <w:sz w:val="22"/>
          <w:szCs w:val="22"/>
        </w:rPr>
        <w:t>−</w:t>
      </w:r>
      <w:r w:rsidRPr="001057C0">
        <w:rPr>
          <w:rFonts w:asciiTheme="minorHAnsi" w:hAnsiTheme="minorHAnsi" w:cstheme="minorHAnsi"/>
          <w:sz w:val="22"/>
          <w:szCs w:val="22"/>
        </w:rPr>
        <w:tab/>
        <w:t xml:space="preserve">na podstawie art. 18 RODO prawo żądania od administratora ograniczenia przetwarzania danych osobowych, z wyjątkiem sytuacji określonych w przepisach prawa; </w:t>
      </w:r>
    </w:p>
    <w:p w14:paraId="56B0D148" w14:textId="77777777" w:rsidR="001732CE" w:rsidRPr="001057C0" w:rsidRDefault="001732CE" w:rsidP="00D03E03">
      <w:pPr>
        <w:spacing w:after="0"/>
        <w:ind w:left="709" w:hanging="284"/>
        <w:rPr>
          <w:rFonts w:asciiTheme="minorHAnsi" w:hAnsiTheme="minorHAnsi" w:cstheme="minorHAnsi"/>
          <w:sz w:val="22"/>
          <w:szCs w:val="22"/>
        </w:rPr>
      </w:pPr>
      <w:r w:rsidRPr="001057C0">
        <w:rPr>
          <w:rFonts w:asciiTheme="minorHAnsi" w:hAnsiTheme="minorHAnsi" w:cstheme="minorHAnsi"/>
          <w:sz w:val="22"/>
          <w:szCs w:val="22"/>
        </w:rPr>
        <w:t>−</w:t>
      </w:r>
      <w:r w:rsidRPr="001057C0">
        <w:rPr>
          <w:rFonts w:asciiTheme="minorHAnsi" w:hAnsiTheme="minorHAnsi" w:cstheme="minorHAnsi"/>
          <w:sz w:val="22"/>
          <w:szCs w:val="22"/>
        </w:rPr>
        <w:tab/>
        <w:t>prawo do wniesienia skargi do Prezesa Urzędu Ochrony Danych Osobowych, gdy uzna Pani/Pan, że przetwarzanie danych osobowych Pani/Pana dotyczących narusza przepisy RODO.</w:t>
      </w:r>
    </w:p>
    <w:p w14:paraId="5859A633" w14:textId="77777777" w:rsidR="001732CE" w:rsidRPr="001057C0" w:rsidRDefault="001732CE" w:rsidP="00D03E03">
      <w:pPr>
        <w:spacing w:after="0"/>
        <w:rPr>
          <w:rFonts w:asciiTheme="minorHAnsi" w:hAnsiTheme="minorHAnsi" w:cstheme="minorHAnsi"/>
          <w:b/>
          <w:sz w:val="22"/>
          <w:szCs w:val="22"/>
        </w:rPr>
      </w:pPr>
    </w:p>
    <w:p w14:paraId="0249D3B7" w14:textId="77777777" w:rsidR="001732CE" w:rsidRPr="001057C0" w:rsidRDefault="001732CE" w:rsidP="00D03E03">
      <w:pPr>
        <w:spacing w:after="0"/>
        <w:ind w:left="0" w:firstLine="0"/>
        <w:rPr>
          <w:rFonts w:asciiTheme="minorHAnsi" w:hAnsiTheme="minorHAnsi" w:cstheme="minorHAnsi"/>
          <w:sz w:val="22"/>
          <w:szCs w:val="22"/>
        </w:rPr>
      </w:pPr>
      <w:r w:rsidRPr="001057C0">
        <w:rPr>
          <w:rFonts w:asciiTheme="minorHAnsi" w:hAnsiTheme="minorHAnsi" w:cstheme="minorHAnsi"/>
          <w:b/>
          <w:sz w:val="22"/>
          <w:szCs w:val="22"/>
        </w:rPr>
        <w:t>Informacje o ograniczeniach w realizacji praw określonych w art. 15 i 18 rozporządzenia 2016/679 (ogólne rozporządzenie o ochronie danych)</w:t>
      </w:r>
    </w:p>
    <w:p w14:paraId="654BB725" w14:textId="77777777" w:rsidR="001732CE" w:rsidRPr="001057C0" w:rsidRDefault="001732CE" w:rsidP="001732CE">
      <w:pPr>
        <w:rPr>
          <w:rFonts w:asciiTheme="minorHAnsi" w:hAnsiTheme="minorHAnsi" w:cstheme="minorHAnsi"/>
          <w:sz w:val="22"/>
          <w:szCs w:val="22"/>
        </w:rPr>
      </w:pPr>
      <w:r w:rsidRPr="001057C0">
        <w:rPr>
          <w:rFonts w:asciiTheme="minorHAnsi" w:hAnsiTheme="minorHAnsi" w:cstheme="minorHAnsi"/>
          <w:b/>
          <w:sz w:val="22"/>
          <w:szCs w:val="22"/>
        </w:rPr>
        <w:t>Zamawiający informuje, iż w związku z:</w:t>
      </w:r>
    </w:p>
    <w:p w14:paraId="24BDF1F8" w14:textId="77777777" w:rsidR="001732CE" w:rsidRPr="001057C0" w:rsidRDefault="001732CE" w:rsidP="001732CE">
      <w:pPr>
        <w:rPr>
          <w:rFonts w:asciiTheme="minorHAnsi" w:hAnsiTheme="minorHAnsi" w:cstheme="minorHAnsi"/>
          <w:sz w:val="22"/>
          <w:szCs w:val="22"/>
        </w:rPr>
      </w:pPr>
      <w:r w:rsidRPr="001057C0">
        <w:rPr>
          <w:rFonts w:asciiTheme="minorHAnsi" w:hAnsiTheme="minorHAnsi" w:cstheme="minorHAnsi"/>
          <w:b/>
          <w:sz w:val="22"/>
          <w:szCs w:val="22"/>
        </w:rPr>
        <w:t>1) art. 8a ust. 2 i 4 ustawy z dnia 29 stycznia 2004 r. Prawo zamówień publicznych:</w:t>
      </w:r>
    </w:p>
    <w:p w14:paraId="25F87450" w14:textId="77777777" w:rsidR="001732CE" w:rsidRPr="001057C0" w:rsidRDefault="001732CE" w:rsidP="001732CE">
      <w:pPr>
        <w:ind w:left="142" w:hanging="142"/>
        <w:rPr>
          <w:rFonts w:asciiTheme="minorHAnsi" w:hAnsiTheme="minorHAnsi" w:cstheme="minorHAnsi"/>
          <w:sz w:val="22"/>
          <w:szCs w:val="22"/>
        </w:rPr>
      </w:pPr>
      <w:r w:rsidRPr="001057C0">
        <w:rPr>
          <w:rFonts w:asciiTheme="minorHAnsi" w:hAnsiTheme="minorHAnsi" w:cstheme="minorHAnsi"/>
          <w:b/>
          <w:sz w:val="22"/>
          <w:szCs w:val="22"/>
        </w:rPr>
        <w:t xml:space="preserve">- </w:t>
      </w:r>
      <w:r w:rsidRPr="001057C0">
        <w:rPr>
          <w:rFonts w:asciiTheme="minorHAnsi" w:hAnsiTheme="minorHAnsi" w:cstheme="minorHAnsi"/>
          <w:sz w:val="22"/>
          <w:szCs w:val="22"/>
        </w:rPr>
        <w:t xml:space="preserve">w przypadku gdy wykonanie obowiązków, o których mowa w </w:t>
      </w:r>
      <w:hyperlink r:id="rId13" w:anchor="/document/68636690?unitId=art(15)ust(1)&amp;cm=DOCUMENT" w:history="1">
        <w:r w:rsidRPr="001057C0">
          <w:rPr>
            <w:rStyle w:val="Hipercze"/>
            <w:rFonts w:asciiTheme="minorHAnsi" w:hAnsiTheme="minorHAnsi" w:cstheme="minorHAnsi"/>
            <w:sz w:val="22"/>
            <w:szCs w:val="22"/>
          </w:rPr>
          <w:t>art. 15 ust. 1-3</w:t>
        </w:r>
      </w:hyperlink>
      <w:r w:rsidRPr="001057C0">
        <w:rPr>
          <w:rFonts w:asciiTheme="minorHAnsi" w:hAnsiTheme="minorHAnsi" w:cstheme="minorHAnsi"/>
          <w:sz w:val="22"/>
          <w:szCs w:val="22"/>
        </w:rPr>
        <w:t xml:space="preserve">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4792E3E6" w14:textId="77777777" w:rsidR="001732CE" w:rsidRPr="001057C0" w:rsidRDefault="001732CE" w:rsidP="001732CE">
      <w:pPr>
        <w:ind w:left="142" w:hanging="142"/>
        <w:rPr>
          <w:rFonts w:asciiTheme="minorHAnsi" w:hAnsiTheme="minorHAnsi" w:cstheme="minorHAnsi"/>
          <w:sz w:val="22"/>
          <w:szCs w:val="22"/>
        </w:rPr>
      </w:pPr>
      <w:r w:rsidRPr="001057C0">
        <w:rPr>
          <w:rFonts w:asciiTheme="minorHAnsi" w:hAnsiTheme="minorHAnsi" w:cstheme="minorHAnsi"/>
          <w:b/>
          <w:sz w:val="22"/>
          <w:szCs w:val="22"/>
        </w:rPr>
        <w:t>-</w:t>
      </w:r>
      <w:r w:rsidRPr="001057C0">
        <w:rPr>
          <w:rFonts w:asciiTheme="minorHAnsi" w:hAnsiTheme="minorHAnsi" w:cstheme="minorHAnsi"/>
          <w:sz w:val="22"/>
          <w:szCs w:val="22"/>
        </w:rPr>
        <w:t xml:space="preserve"> wystąpienie z żądaniem, o którym mowa w </w:t>
      </w:r>
      <w:hyperlink r:id="rId14" w:anchor="/document/68636690?unitId=art(18)ust(1)&amp;cm=DOCUMENT" w:history="1">
        <w:r w:rsidRPr="001057C0">
          <w:rPr>
            <w:rStyle w:val="Hipercze"/>
            <w:rFonts w:asciiTheme="minorHAnsi" w:hAnsiTheme="minorHAnsi" w:cstheme="minorHAnsi"/>
            <w:sz w:val="22"/>
            <w:szCs w:val="22"/>
          </w:rPr>
          <w:t>art. 18 ust. 1</w:t>
        </w:r>
      </w:hyperlink>
      <w:r w:rsidRPr="001057C0">
        <w:rPr>
          <w:rFonts w:asciiTheme="minorHAnsi" w:hAnsiTheme="minorHAnsi" w:cstheme="minorHAnsi"/>
          <w:sz w:val="22"/>
          <w:szCs w:val="22"/>
        </w:rPr>
        <w:t xml:space="preserve"> rozporządzenia 2016/679, nie ogranicza przetwarzania danych osobowych do czasu zakończenia postępowania o udzielenie zamówienia publicznego;</w:t>
      </w:r>
    </w:p>
    <w:p w14:paraId="693DC94A" w14:textId="77777777" w:rsidR="001732CE" w:rsidRPr="001057C0" w:rsidRDefault="001732CE" w:rsidP="001057C0">
      <w:pPr>
        <w:ind w:left="142" w:hanging="284"/>
        <w:rPr>
          <w:rFonts w:asciiTheme="minorHAnsi" w:hAnsiTheme="minorHAnsi" w:cstheme="minorHAnsi"/>
          <w:sz w:val="22"/>
          <w:szCs w:val="22"/>
        </w:rPr>
      </w:pPr>
      <w:r w:rsidRPr="001057C0">
        <w:rPr>
          <w:rFonts w:asciiTheme="minorHAnsi" w:hAnsiTheme="minorHAnsi" w:cstheme="minorHAnsi"/>
          <w:b/>
          <w:sz w:val="22"/>
          <w:szCs w:val="22"/>
        </w:rPr>
        <w:t>2) art. 97 ust. 1a ustawy z dnia 29 stycznia 2004 r. Prawo zamówień publicznych</w:t>
      </w:r>
      <w:r w:rsidRPr="001057C0">
        <w:rPr>
          <w:rFonts w:asciiTheme="minorHAnsi" w:hAnsiTheme="minorHAnsi" w:cstheme="minorHAnsi"/>
          <w:sz w:val="22"/>
          <w:szCs w:val="22"/>
        </w:rPr>
        <w:t xml:space="preserve">, w przypadku gdy wykonanie obowiązków, o których mowa w </w:t>
      </w:r>
      <w:hyperlink r:id="rId15" w:anchor="/document/68636690?unitId=art(15)ust(1)&amp;cm=DOCUMENT" w:history="1">
        <w:r w:rsidRPr="001057C0">
          <w:rPr>
            <w:rStyle w:val="Hipercze"/>
            <w:rFonts w:asciiTheme="minorHAnsi" w:hAnsiTheme="minorHAnsi" w:cstheme="minorHAnsi"/>
            <w:sz w:val="22"/>
            <w:szCs w:val="22"/>
          </w:rPr>
          <w:t>art. 15 ust. 1-3</w:t>
        </w:r>
      </w:hyperlink>
      <w:r w:rsidRPr="001057C0">
        <w:rPr>
          <w:rFonts w:asciiTheme="minorHAnsi" w:hAnsiTheme="minorHAnsi" w:cstheme="minorHAnsi"/>
          <w:sz w:val="22"/>
          <w:szCs w:val="22"/>
        </w:rPr>
        <w:t xml:space="preserve">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15BE578D" w14:textId="77777777" w:rsidR="001057C0" w:rsidRDefault="001057C0" w:rsidP="001732CE">
      <w:pPr>
        <w:numPr>
          <w:ilvl w:val="12"/>
          <w:numId w:val="0"/>
        </w:numPr>
        <w:rPr>
          <w:rFonts w:ascii="Calibri" w:hAnsi="Calibri" w:cs="Calibri"/>
          <w:b/>
          <w:sz w:val="22"/>
          <w:szCs w:val="22"/>
        </w:rPr>
      </w:pPr>
    </w:p>
    <w:p w14:paraId="41CB4CD3" w14:textId="52C30DF6" w:rsidR="00305E35" w:rsidRPr="00413D39" w:rsidRDefault="00305E35" w:rsidP="00305E35">
      <w:pPr>
        <w:spacing w:after="0"/>
        <w:ind w:left="284" w:hanging="284"/>
        <w:rPr>
          <w:rFonts w:asciiTheme="minorHAnsi" w:hAnsiTheme="minorHAnsi" w:cstheme="minorHAnsi"/>
          <w:b/>
          <w:sz w:val="22"/>
          <w:szCs w:val="22"/>
        </w:rPr>
      </w:pPr>
      <w:r w:rsidRPr="00413D39">
        <w:rPr>
          <w:rFonts w:asciiTheme="minorHAnsi" w:hAnsiTheme="minorHAnsi" w:cstheme="minorHAnsi"/>
          <w:b/>
          <w:sz w:val="22"/>
          <w:szCs w:val="22"/>
        </w:rPr>
        <w:t>Do SIWZ załącza się:</w:t>
      </w:r>
    </w:p>
    <w:p w14:paraId="2F4EFF83" w14:textId="7EF574AA" w:rsidR="00FD0F62" w:rsidRPr="00413D39" w:rsidRDefault="00216F24" w:rsidP="00AE3E8C">
      <w:pPr>
        <w:numPr>
          <w:ilvl w:val="0"/>
          <w:numId w:val="12"/>
        </w:numPr>
        <w:spacing w:after="0"/>
        <w:ind w:left="426" w:hanging="426"/>
        <w:rPr>
          <w:rFonts w:asciiTheme="minorHAnsi" w:hAnsiTheme="minorHAnsi" w:cstheme="minorHAnsi"/>
          <w:iCs/>
          <w:sz w:val="22"/>
          <w:szCs w:val="22"/>
        </w:rPr>
      </w:pPr>
      <w:bookmarkStart w:id="5" w:name="_Hlk503445469"/>
      <w:bookmarkStart w:id="6" w:name="_Hlk38363862"/>
      <w:r w:rsidRPr="00413D39">
        <w:rPr>
          <w:rFonts w:asciiTheme="minorHAnsi" w:hAnsiTheme="minorHAnsi" w:cstheme="minorHAnsi"/>
          <w:iCs/>
          <w:sz w:val="22"/>
          <w:szCs w:val="22"/>
        </w:rPr>
        <w:t>Załącznik Nr 1</w:t>
      </w:r>
      <w:bookmarkEnd w:id="5"/>
      <w:r w:rsidRPr="00413D39">
        <w:rPr>
          <w:rFonts w:asciiTheme="minorHAnsi" w:hAnsiTheme="minorHAnsi" w:cstheme="minorHAnsi"/>
          <w:iCs/>
          <w:sz w:val="22"/>
          <w:szCs w:val="22"/>
        </w:rPr>
        <w:t xml:space="preserve"> </w:t>
      </w:r>
      <w:r w:rsidR="00305E35" w:rsidRPr="00413D39">
        <w:rPr>
          <w:rFonts w:asciiTheme="minorHAnsi" w:hAnsiTheme="minorHAnsi" w:cstheme="minorHAnsi"/>
          <w:iCs/>
          <w:sz w:val="22"/>
          <w:szCs w:val="22"/>
        </w:rPr>
        <w:t xml:space="preserve">– </w:t>
      </w:r>
      <w:r w:rsidR="008943E2">
        <w:rPr>
          <w:rFonts w:asciiTheme="minorHAnsi" w:hAnsiTheme="minorHAnsi" w:cstheme="minorHAnsi"/>
          <w:iCs/>
          <w:sz w:val="22"/>
          <w:szCs w:val="22"/>
        </w:rPr>
        <w:t>Formularz cenowy</w:t>
      </w:r>
    </w:p>
    <w:p w14:paraId="04AD1BA9" w14:textId="5626C80F" w:rsidR="00B53807" w:rsidRPr="00413D39" w:rsidRDefault="00FD0F62" w:rsidP="00AE3E8C">
      <w:pPr>
        <w:numPr>
          <w:ilvl w:val="0"/>
          <w:numId w:val="12"/>
        </w:numPr>
        <w:spacing w:after="0"/>
        <w:ind w:left="426" w:hanging="426"/>
        <w:rPr>
          <w:rFonts w:asciiTheme="minorHAnsi" w:hAnsiTheme="minorHAnsi" w:cstheme="minorHAnsi"/>
          <w:iCs/>
          <w:sz w:val="22"/>
          <w:szCs w:val="22"/>
        </w:rPr>
      </w:pPr>
      <w:r w:rsidRPr="00413D39">
        <w:rPr>
          <w:rFonts w:asciiTheme="minorHAnsi" w:hAnsiTheme="minorHAnsi" w:cstheme="minorHAnsi"/>
          <w:iCs/>
          <w:sz w:val="22"/>
          <w:szCs w:val="22"/>
        </w:rPr>
        <w:t xml:space="preserve">Załącznik Nr 2 – </w:t>
      </w:r>
      <w:r w:rsidR="008943E2">
        <w:rPr>
          <w:rFonts w:asciiTheme="minorHAnsi" w:hAnsiTheme="minorHAnsi" w:cstheme="minorHAnsi"/>
          <w:iCs/>
          <w:sz w:val="22"/>
          <w:szCs w:val="22"/>
        </w:rPr>
        <w:t>Wzór umowy</w:t>
      </w:r>
    </w:p>
    <w:p w14:paraId="3BC026DD" w14:textId="4701E3BC" w:rsidR="00B74BFC" w:rsidRPr="00413D39" w:rsidRDefault="00B53807" w:rsidP="00AE3E8C">
      <w:pPr>
        <w:numPr>
          <w:ilvl w:val="0"/>
          <w:numId w:val="12"/>
        </w:numPr>
        <w:spacing w:after="0"/>
        <w:ind w:left="426" w:hanging="426"/>
        <w:rPr>
          <w:rFonts w:asciiTheme="minorHAnsi" w:hAnsiTheme="minorHAnsi" w:cstheme="minorHAnsi"/>
          <w:iCs/>
          <w:sz w:val="22"/>
          <w:szCs w:val="22"/>
        </w:rPr>
      </w:pPr>
      <w:r w:rsidRPr="00413D39">
        <w:rPr>
          <w:rFonts w:asciiTheme="minorHAnsi" w:hAnsiTheme="minorHAnsi" w:cstheme="minorHAnsi"/>
          <w:iCs/>
          <w:sz w:val="22"/>
          <w:szCs w:val="22"/>
        </w:rPr>
        <w:t xml:space="preserve">Załącznik Nr </w:t>
      </w:r>
      <w:r w:rsidR="00FD0F62" w:rsidRPr="00413D39">
        <w:rPr>
          <w:rFonts w:asciiTheme="minorHAnsi" w:hAnsiTheme="minorHAnsi" w:cstheme="minorHAnsi"/>
          <w:iCs/>
          <w:sz w:val="22"/>
          <w:szCs w:val="22"/>
        </w:rPr>
        <w:t>3</w:t>
      </w:r>
      <w:r w:rsidR="00216F24" w:rsidRPr="00413D39">
        <w:rPr>
          <w:rFonts w:asciiTheme="minorHAnsi" w:hAnsiTheme="minorHAnsi" w:cstheme="minorHAnsi"/>
          <w:iCs/>
          <w:sz w:val="22"/>
          <w:szCs w:val="22"/>
        </w:rPr>
        <w:t xml:space="preserve"> </w:t>
      </w:r>
      <w:r w:rsidRPr="00413D39">
        <w:rPr>
          <w:rFonts w:asciiTheme="minorHAnsi" w:hAnsiTheme="minorHAnsi" w:cstheme="minorHAnsi"/>
          <w:iCs/>
          <w:sz w:val="22"/>
          <w:szCs w:val="22"/>
        </w:rPr>
        <w:t xml:space="preserve">– </w:t>
      </w:r>
      <w:r w:rsidR="008943E2">
        <w:rPr>
          <w:rFonts w:asciiTheme="minorHAnsi" w:hAnsiTheme="minorHAnsi" w:cstheme="minorHAnsi"/>
          <w:iCs/>
          <w:sz w:val="22"/>
          <w:szCs w:val="22"/>
        </w:rPr>
        <w:t xml:space="preserve">Wykaz </w:t>
      </w:r>
      <w:r w:rsidR="00DE5CE0">
        <w:rPr>
          <w:rFonts w:asciiTheme="minorHAnsi" w:hAnsiTheme="minorHAnsi" w:cstheme="minorHAnsi"/>
          <w:iCs/>
          <w:sz w:val="22"/>
          <w:szCs w:val="22"/>
        </w:rPr>
        <w:t>osób</w:t>
      </w:r>
    </w:p>
    <w:p w14:paraId="434BAF25" w14:textId="28C36BE3" w:rsidR="00B74BFC" w:rsidRPr="00413D39" w:rsidRDefault="00305E35" w:rsidP="00AE3E8C">
      <w:pPr>
        <w:numPr>
          <w:ilvl w:val="0"/>
          <w:numId w:val="12"/>
        </w:numPr>
        <w:spacing w:after="0"/>
        <w:ind w:left="426" w:hanging="426"/>
        <w:rPr>
          <w:rFonts w:asciiTheme="minorHAnsi" w:hAnsiTheme="minorHAnsi" w:cstheme="minorHAnsi"/>
          <w:iCs/>
          <w:sz w:val="22"/>
          <w:szCs w:val="22"/>
        </w:rPr>
      </w:pPr>
      <w:r w:rsidRPr="00413D39">
        <w:rPr>
          <w:rFonts w:asciiTheme="minorHAnsi" w:hAnsiTheme="minorHAnsi" w:cstheme="minorHAnsi"/>
          <w:iCs/>
          <w:sz w:val="22"/>
          <w:szCs w:val="22"/>
        </w:rPr>
        <w:t xml:space="preserve">Załącznik Nr </w:t>
      </w:r>
      <w:r w:rsidR="00FD0F62" w:rsidRPr="00413D39">
        <w:rPr>
          <w:rFonts w:asciiTheme="minorHAnsi" w:hAnsiTheme="minorHAnsi" w:cstheme="minorHAnsi"/>
          <w:iCs/>
          <w:sz w:val="22"/>
          <w:szCs w:val="22"/>
        </w:rPr>
        <w:t>4</w:t>
      </w:r>
      <w:r w:rsidR="00216F24" w:rsidRPr="00413D39">
        <w:rPr>
          <w:rFonts w:asciiTheme="minorHAnsi" w:hAnsiTheme="minorHAnsi" w:cstheme="minorHAnsi"/>
          <w:iCs/>
          <w:sz w:val="22"/>
          <w:szCs w:val="22"/>
        </w:rPr>
        <w:t xml:space="preserve"> </w:t>
      </w:r>
      <w:r w:rsidRPr="00413D39">
        <w:rPr>
          <w:rFonts w:asciiTheme="minorHAnsi" w:hAnsiTheme="minorHAnsi" w:cstheme="minorHAnsi"/>
          <w:iCs/>
          <w:sz w:val="22"/>
          <w:szCs w:val="22"/>
        </w:rPr>
        <w:t xml:space="preserve">– </w:t>
      </w:r>
      <w:r w:rsidR="008943E2">
        <w:rPr>
          <w:rFonts w:asciiTheme="minorHAnsi" w:hAnsiTheme="minorHAnsi" w:cstheme="minorHAnsi"/>
          <w:iCs/>
          <w:sz w:val="22"/>
          <w:szCs w:val="22"/>
        </w:rPr>
        <w:t xml:space="preserve">Wykaz </w:t>
      </w:r>
      <w:r w:rsidR="00DE5CE0">
        <w:rPr>
          <w:rFonts w:asciiTheme="minorHAnsi" w:hAnsiTheme="minorHAnsi" w:cstheme="minorHAnsi"/>
          <w:iCs/>
          <w:sz w:val="22"/>
          <w:szCs w:val="22"/>
        </w:rPr>
        <w:t>pojazdów</w:t>
      </w:r>
    </w:p>
    <w:p w14:paraId="7D2F8AE2" w14:textId="4262C434" w:rsidR="00584937" w:rsidRDefault="00305E35" w:rsidP="00AE3E8C">
      <w:pPr>
        <w:pStyle w:val="Akapitzlist"/>
        <w:numPr>
          <w:ilvl w:val="0"/>
          <w:numId w:val="12"/>
        </w:numPr>
        <w:spacing w:after="0"/>
        <w:ind w:left="426" w:hanging="426"/>
        <w:rPr>
          <w:rFonts w:asciiTheme="minorHAnsi" w:hAnsiTheme="minorHAnsi" w:cstheme="minorHAnsi"/>
          <w:iCs/>
          <w:sz w:val="22"/>
          <w:szCs w:val="22"/>
        </w:rPr>
      </w:pPr>
      <w:r w:rsidRPr="008943E2">
        <w:rPr>
          <w:rFonts w:asciiTheme="minorHAnsi" w:hAnsiTheme="minorHAnsi" w:cstheme="minorHAnsi"/>
          <w:iCs/>
          <w:sz w:val="22"/>
          <w:szCs w:val="22"/>
        </w:rPr>
        <w:t xml:space="preserve">Załącznik Nr </w:t>
      </w:r>
      <w:r w:rsidR="00FD0F62" w:rsidRPr="008943E2">
        <w:rPr>
          <w:rFonts w:asciiTheme="minorHAnsi" w:hAnsiTheme="minorHAnsi" w:cstheme="minorHAnsi"/>
          <w:iCs/>
          <w:sz w:val="22"/>
          <w:szCs w:val="22"/>
        </w:rPr>
        <w:t>5</w:t>
      </w:r>
      <w:r w:rsidRPr="008943E2">
        <w:rPr>
          <w:rFonts w:asciiTheme="minorHAnsi" w:hAnsiTheme="minorHAnsi" w:cstheme="minorHAnsi"/>
          <w:iCs/>
          <w:sz w:val="22"/>
          <w:szCs w:val="22"/>
        </w:rPr>
        <w:t xml:space="preserve"> – </w:t>
      </w:r>
      <w:r w:rsidR="00584937">
        <w:rPr>
          <w:rFonts w:asciiTheme="minorHAnsi" w:hAnsiTheme="minorHAnsi" w:cstheme="minorHAnsi"/>
          <w:iCs/>
          <w:sz w:val="22"/>
          <w:szCs w:val="22"/>
        </w:rPr>
        <w:t>Wzór oświadczenia o braku podstaw wykluczenia</w:t>
      </w:r>
    </w:p>
    <w:p w14:paraId="4B9D2626" w14:textId="77777777" w:rsidR="00584937" w:rsidRDefault="00584937" w:rsidP="00AE3E8C">
      <w:pPr>
        <w:pStyle w:val="Akapitzlist"/>
        <w:numPr>
          <w:ilvl w:val="0"/>
          <w:numId w:val="12"/>
        </w:numPr>
        <w:spacing w:after="0"/>
        <w:ind w:left="426" w:hanging="426"/>
        <w:rPr>
          <w:rFonts w:asciiTheme="minorHAnsi" w:hAnsiTheme="minorHAnsi" w:cstheme="minorHAnsi"/>
          <w:iCs/>
          <w:sz w:val="22"/>
          <w:szCs w:val="22"/>
        </w:rPr>
      </w:pPr>
      <w:r>
        <w:rPr>
          <w:rFonts w:asciiTheme="minorHAnsi" w:hAnsiTheme="minorHAnsi" w:cstheme="minorHAnsi"/>
          <w:iCs/>
          <w:sz w:val="22"/>
          <w:szCs w:val="22"/>
        </w:rPr>
        <w:t>Załącznik nr 6 -  Wzór oświadczenia o spełnianiu warunków udziału w postepowaniu</w:t>
      </w:r>
    </w:p>
    <w:p w14:paraId="6FF72C3F" w14:textId="7A581289" w:rsidR="00305E35" w:rsidRPr="008943E2" w:rsidRDefault="00584937" w:rsidP="00AE3E8C">
      <w:pPr>
        <w:pStyle w:val="Akapitzlist"/>
        <w:numPr>
          <w:ilvl w:val="0"/>
          <w:numId w:val="12"/>
        </w:numPr>
        <w:spacing w:after="0"/>
        <w:ind w:left="426" w:hanging="426"/>
        <w:rPr>
          <w:rFonts w:asciiTheme="minorHAnsi" w:hAnsiTheme="minorHAnsi" w:cstheme="minorHAnsi"/>
          <w:iCs/>
          <w:sz w:val="22"/>
          <w:szCs w:val="22"/>
        </w:rPr>
      </w:pPr>
      <w:r>
        <w:rPr>
          <w:rFonts w:asciiTheme="minorHAnsi" w:hAnsiTheme="minorHAnsi" w:cstheme="minorHAnsi"/>
          <w:iCs/>
          <w:sz w:val="22"/>
          <w:szCs w:val="22"/>
        </w:rPr>
        <w:t xml:space="preserve">Załącznik nr 7 -  </w:t>
      </w:r>
      <w:r w:rsidR="00305E35" w:rsidRPr="008943E2">
        <w:rPr>
          <w:rFonts w:asciiTheme="minorHAnsi" w:hAnsiTheme="minorHAnsi" w:cstheme="minorHAnsi"/>
          <w:iCs/>
          <w:sz w:val="22"/>
          <w:szCs w:val="22"/>
        </w:rPr>
        <w:t>Wzór oświadczenia dot. grupy kapitałowej</w:t>
      </w:r>
    </w:p>
    <w:p w14:paraId="7869557C" w14:textId="2290FA21" w:rsidR="002D1F5D" w:rsidRPr="00413D39" w:rsidRDefault="00305E35" w:rsidP="00AE3E8C">
      <w:pPr>
        <w:numPr>
          <w:ilvl w:val="0"/>
          <w:numId w:val="12"/>
        </w:numPr>
        <w:spacing w:after="0"/>
        <w:ind w:left="426" w:hanging="426"/>
        <w:rPr>
          <w:rFonts w:asciiTheme="minorHAnsi" w:hAnsiTheme="minorHAnsi" w:cstheme="minorHAnsi"/>
          <w:iCs/>
          <w:sz w:val="22"/>
          <w:szCs w:val="22"/>
        </w:rPr>
      </w:pPr>
      <w:r w:rsidRPr="00413D39">
        <w:rPr>
          <w:rFonts w:asciiTheme="minorHAnsi" w:hAnsiTheme="minorHAnsi" w:cstheme="minorHAnsi"/>
          <w:iCs/>
          <w:sz w:val="22"/>
          <w:szCs w:val="22"/>
        </w:rPr>
        <w:t xml:space="preserve">Załącznik </w:t>
      </w:r>
      <w:r w:rsidR="00584937">
        <w:rPr>
          <w:rFonts w:asciiTheme="minorHAnsi" w:hAnsiTheme="minorHAnsi" w:cstheme="minorHAnsi"/>
          <w:iCs/>
          <w:sz w:val="22"/>
          <w:szCs w:val="22"/>
        </w:rPr>
        <w:t>n</w:t>
      </w:r>
      <w:r w:rsidRPr="00413D39">
        <w:rPr>
          <w:rFonts w:asciiTheme="minorHAnsi" w:hAnsiTheme="minorHAnsi" w:cstheme="minorHAnsi"/>
          <w:iCs/>
          <w:sz w:val="22"/>
          <w:szCs w:val="22"/>
        </w:rPr>
        <w:t>r</w:t>
      </w:r>
      <w:r w:rsidR="00584937">
        <w:rPr>
          <w:rFonts w:asciiTheme="minorHAnsi" w:hAnsiTheme="minorHAnsi" w:cstheme="minorHAnsi"/>
          <w:iCs/>
          <w:sz w:val="22"/>
          <w:szCs w:val="22"/>
        </w:rPr>
        <w:t xml:space="preserve"> 8</w:t>
      </w:r>
      <w:r w:rsidRPr="00413D39">
        <w:rPr>
          <w:rFonts w:asciiTheme="minorHAnsi" w:hAnsiTheme="minorHAnsi" w:cstheme="minorHAnsi"/>
          <w:iCs/>
          <w:sz w:val="22"/>
          <w:szCs w:val="22"/>
        </w:rPr>
        <w:t xml:space="preserve"> –</w:t>
      </w:r>
      <w:r w:rsidR="002D1F5D" w:rsidRPr="00413D39">
        <w:rPr>
          <w:rFonts w:asciiTheme="minorHAnsi" w:hAnsiTheme="minorHAnsi" w:cstheme="minorHAnsi"/>
          <w:iCs/>
          <w:sz w:val="22"/>
          <w:szCs w:val="22"/>
        </w:rPr>
        <w:t xml:space="preserve"> Wzór OFERTY</w:t>
      </w:r>
    </w:p>
    <w:bookmarkEnd w:id="6"/>
    <w:p w14:paraId="5CA9E372" w14:textId="55EEE1AB" w:rsidR="00FD0F62" w:rsidRPr="00413D39" w:rsidRDefault="00FD0F62" w:rsidP="002D1F5D">
      <w:pPr>
        <w:pStyle w:val="Akapitzlist"/>
        <w:ind w:left="360"/>
        <w:jc w:val="right"/>
        <w:rPr>
          <w:rFonts w:asciiTheme="minorHAnsi" w:hAnsiTheme="minorHAnsi" w:cstheme="minorHAnsi"/>
          <w:sz w:val="22"/>
          <w:szCs w:val="22"/>
        </w:rPr>
      </w:pPr>
    </w:p>
    <w:p w14:paraId="7C87851F" w14:textId="77777777" w:rsidR="00FD0F62" w:rsidRPr="00413D39" w:rsidRDefault="00FD0F62" w:rsidP="002D1F5D">
      <w:pPr>
        <w:pStyle w:val="Akapitzlist"/>
        <w:ind w:left="360"/>
        <w:jc w:val="right"/>
        <w:rPr>
          <w:rFonts w:asciiTheme="minorHAnsi" w:hAnsiTheme="minorHAnsi" w:cstheme="minorHAnsi"/>
          <w:sz w:val="22"/>
          <w:szCs w:val="22"/>
        </w:rPr>
      </w:pPr>
    </w:p>
    <w:p w14:paraId="760AE800" w14:textId="77777777" w:rsidR="002D1F5D" w:rsidRPr="00413D39" w:rsidRDefault="002D1F5D" w:rsidP="002D1F5D">
      <w:pPr>
        <w:pStyle w:val="Akapitzlist"/>
        <w:ind w:left="360"/>
        <w:jc w:val="right"/>
        <w:rPr>
          <w:rFonts w:asciiTheme="minorHAnsi" w:hAnsiTheme="minorHAnsi" w:cstheme="minorHAnsi"/>
          <w:sz w:val="22"/>
          <w:szCs w:val="22"/>
        </w:rPr>
      </w:pPr>
      <w:r w:rsidRPr="00413D39">
        <w:rPr>
          <w:rFonts w:asciiTheme="minorHAnsi" w:hAnsiTheme="minorHAnsi" w:cstheme="minorHAnsi"/>
          <w:sz w:val="22"/>
          <w:szCs w:val="22"/>
        </w:rPr>
        <w:t>Zatwierdził …………………………………………….</w:t>
      </w:r>
    </w:p>
    <w:p w14:paraId="1B733E04" w14:textId="6A3C81B9" w:rsidR="002D1F5D" w:rsidRDefault="002D1F5D" w:rsidP="00D03E03">
      <w:pPr>
        <w:pStyle w:val="Akapitzlist"/>
        <w:ind w:left="0" w:hanging="142"/>
        <w:rPr>
          <w:rFonts w:asciiTheme="minorHAnsi" w:hAnsiTheme="minorHAnsi" w:cstheme="minorHAnsi"/>
          <w:color w:val="000000"/>
          <w:sz w:val="22"/>
          <w:szCs w:val="22"/>
        </w:rPr>
      </w:pPr>
      <w:r w:rsidRPr="00335A92">
        <w:rPr>
          <w:rFonts w:asciiTheme="minorHAnsi" w:hAnsiTheme="minorHAnsi" w:cstheme="minorHAnsi"/>
          <w:sz w:val="22"/>
          <w:szCs w:val="22"/>
        </w:rPr>
        <w:t xml:space="preserve">Siedlce, </w:t>
      </w:r>
      <w:r w:rsidRPr="00335A92">
        <w:rPr>
          <w:rFonts w:asciiTheme="minorHAnsi" w:hAnsiTheme="minorHAnsi" w:cstheme="minorHAnsi"/>
          <w:color w:val="000000"/>
          <w:sz w:val="22"/>
          <w:szCs w:val="22"/>
        </w:rPr>
        <w:t xml:space="preserve">dnia </w:t>
      </w:r>
      <w:r w:rsidR="008943E2" w:rsidRPr="00335A92">
        <w:rPr>
          <w:rFonts w:asciiTheme="minorHAnsi" w:hAnsiTheme="minorHAnsi" w:cstheme="minorHAnsi"/>
          <w:color w:val="000000"/>
          <w:sz w:val="22"/>
          <w:szCs w:val="22"/>
        </w:rPr>
        <w:t>2</w:t>
      </w:r>
      <w:r w:rsidR="00584937">
        <w:rPr>
          <w:rFonts w:asciiTheme="minorHAnsi" w:hAnsiTheme="minorHAnsi" w:cstheme="minorHAnsi"/>
          <w:color w:val="000000"/>
          <w:sz w:val="22"/>
          <w:szCs w:val="22"/>
        </w:rPr>
        <w:t>3</w:t>
      </w:r>
      <w:r w:rsidR="008943E2" w:rsidRPr="00335A92">
        <w:rPr>
          <w:rFonts w:asciiTheme="minorHAnsi" w:hAnsiTheme="minorHAnsi" w:cstheme="minorHAnsi"/>
          <w:color w:val="000000"/>
          <w:sz w:val="22"/>
          <w:szCs w:val="22"/>
        </w:rPr>
        <w:t>.04</w:t>
      </w:r>
      <w:r w:rsidRPr="00335A92">
        <w:rPr>
          <w:rFonts w:asciiTheme="minorHAnsi" w:hAnsiTheme="minorHAnsi" w:cstheme="minorHAnsi"/>
          <w:color w:val="000000"/>
          <w:sz w:val="22"/>
          <w:szCs w:val="22"/>
        </w:rPr>
        <w:t>.20</w:t>
      </w:r>
      <w:r w:rsidR="00B74BFC" w:rsidRPr="00335A92">
        <w:rPr>
          <w:rFonts w:asciiTheme="minorHAnsi" w:hAnsiTheme="minorHAnsi" w:cstheme="minorHAnsi"/>
          <w:color w:val="000000"/>
          <w:sz w:val="22"/>
          <w:szCs w:val="22"/>
        </w:rPr>
        <w:t>20</w:t>
      </w:r>
      <w:r w:rsidRPr="00335A92">
        <w:rPr>
          <w:rFonts w:asciiTheme="minorHAnsi" w:hAnsiTheme="minorHAnsi" w:cstheme="minorHAnsi"/>
          <w:color w:val="000000"/>
          <w:sz w:val="22"/>
          <w:szCs w:val="22"/>
        </w:rPr>
        <w:t xml:space="preserve"> r.</w:t>
      </w:r>
    </w:p>
    <w:p w14:paraId="2E498973" w14:textId="562AC230" w:rsidR="00D03E03" w:rsidRDefault="00D03E03" w:rsidP="00584CD0">
      <w:pPr>
        <w:pStyle w:val="Akapitzlist"/>
        <w:ind w:left="0"/>
        <w:rPr>
          <w:rFonts w:asciiTheme="minorHAnsi" w:hAnsiTheme="minorHAnsi" w:cstheme="minorHAnsi"/>
          <w:color w:val="000000"/>
          <w:sz w:val="22"/>
          <w:szCs w:val="22"/>
        </w:rPr>
      </w:pPr>
    </w:p>
    <w:p w14:paraId="41689B3B" w14:textId="65180092" w:rsidR="00D03E03" w:rsidRDefault="00D03E03" w:rsidP="00584CD0">
      <w:pPr>
        <w:pStyle w:val="Akapitzlist"/>
        <w:ind w:left="0"/>
        <w:rPr>
          <w:rFonts w:asciiTheme="minorHAnsi" w:hAnsiTheme="minorHAnsi" w:cstheme="minorHAnsi"/>
          <w:color w:val="000000"/>
          <w:sz w:val="22"/>
          <w:szCs w:val="22"/>
        </w:rPr>
      </w:pPr>
    </w:p>
    <w:p w14:paraId="64DACE95" w14:textId="68739BF3" w:rsidR="00D03E03" w:rsidRPr="00335A92" w:rsidRDefault="00D03E03" w:rsidP="00D03E03">
      <w:pPr>
        <w:pStyle w:val="Tekstprzypisudolnego"/>
        <w:spacing w:after="0"/>
        <w:ind w:left="142" w:hanging="142"/>
        <w:rPr>
          <w:rFonts w:asciiTheme="minorHAnsi" w:hAnsiTheme="minorHAnsi" w:cstheme="minorHAnsi"/>
          <w:iCs/>
          <w:sz w:val="22"/>
          <w:szCs w:val="22"/>
        </w:rPr>
      </w:pPr>
      <w:r>
        <w:rPr>
          <w:rStyle w:val="Odwoanieprzypisudolnego"/>
        </w:rPr>
        <w:footnoteRef/>
      </w:r>
      <w:r>
        <w:t xml:space="preserve"> </w:t>
      </w:r>
      <w:r w:rsidRPr="007763C5">
        <w:rPr>
          <w:bCs/>
          <w:i/>
          <w:iCs/>
          <w:sz w:val="18"/>
          <w:szCs w:val="18"/>
        </w:rPr>
        <w:t xml:space="preserve">zgodnie z </w:t>
      </w:r>
      <w:r w:rsidRPr="007763C5">
        <w:rPr>
          <w:i/>
          <w:iCs/>
          <w:sz w:val="18"/>
          <w:szCs w:val="18"/>
        </w:rPr>
        <w:t>art. 8a ust. 3 i art. 97 ust. 1b P</w:t>
      </w:r>
      <w:r>
        <w:rPr>
          <w:i/>
          <w:iCs/>
          <w:sz w:val="18"/>
          <w:szCs w:val="18"/>
        </w:rPr>
        <w:t xml:space="preserve">rawa </w:t>
      </w:r>
      <w:r w:rsidRPr="007763C5">
        <w:rPr>
          <w:i/>
          <w:iCs/>
          <w:sz w:val="18"/>
          <w:szCs w:val="18"/>
        </w:rPr>
        <w:t>z</w:t>
      </w:r>
      <w:r>
        <w:rPr>
          <w:i/>
          <w:iCs/>
          <w:sz w:val="18"/>
          <w:szCs w:val="18"/>
        </w:rPr>
        <w:t>amówień publicznych</w:t>
      </w:r>
      <w:r>
        <w:rPr>
          <w:b/>
          <w:bCs/>
          <w:i/>
          <w:iCs/>
          <w:sz w:val="18"/>
          <w:szCs w:val="18"/>
        </w:rPr>
        <w:t xml:space="preserve"> </w:t>
      </w:r>
      <w:r>
        <w:rPr>
          <w:i/>
          <w:iCs/>
          <w:sz w:val="18"/>
          <w:szCs w:val="18"/>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sectPr w:rsidR="00D03E03" w:rsidRPr="00335A92" w:rsidSect="00AC6C90">
      <w:footerReference w:type="even" r:id="rId16"/>
      <w:footerReference w:type="default" r:id="rId17"/>
      <w:headerReference w:type="first" r:id="rId18"/>
      <w:pgSz w:w="11905" w:h="16837"/>
      <w:pgMar w:top="1417" w:right="1417" w:bottom="1417" w:left="1417" w:header="624" w:footer="34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35328" w14:textId="77777777" w:rsidR="00C4272A" w:rsidRDefault="00C4272A">
      <w:r>
        <w:separator/>
      </w:r>
    </w:p>
    <w:p w14:paraId="035A1DA5" w14:textId="77777777" w:rsidR="00C4272A" w:rsidRDefault="00C4272A"/>
  </w:endnote>
  <w:endnote w:type="continuationSeparator" w:id="0">
    <w:p w14:paraId="530A2D29" w14:textId="77777777" w:rsidR="00C4272A" w:rsidRDefault="00C4272A">
      <w:r>
        <w:continuationSeparator/>
      </w:r>
    </w:p>
    <w:p w14:paraId="48736C44" w14:textId="77777777" w:rsidR="00C4272A" w:rsidRDefault="00C42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tarSymbol">
    <w:altName w:val="Segoe UI Symbol"/>
    <w:charset w:val="02"/>
    <w:family w:val="auto"/>
    <w:pitch w:val="default"/>
  </w:font>
  <w:font w:name="FrankfurtGothic">
    <w:altName w:val="Times New Roman"/>
    <w:charset w:val="00"/>
    <w:family w:val="auto"/>
    <w:pitch w:val="variable"/>
  </w:font>
  <w:font w:name="Univers-P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TrebuchetMS">
    <w:altName w:val="MS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BCCC8" w14:textId="77777777" w:rsidR="00105FCA" w:rsidRDefault="00105FCA" w:rsidP="00670DA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EABDB64" w14:textId="77777777" w:rsidR="00105FCA" w:rsidRDefault="00105FCA">
    <w:pPr>
      <w:pStyle w:val="Stopka"/>
      <w:ind w:right="360" w:firstLine="360"/>
    </w:pPr>
  </w:p>
  <w:p w14:paraId="120C50CA" w14:textId="77777777" w:rsidR="00105FCA" w:rsidRDefault="00105FC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3860" w14:textId="77777777" w:rsidR="00105FCA" w:rsidRDefault="00105FCA" w:rsidP="00936CE9">
    <w:pPr>
      <w:pStyle w:val="Stopka"/>
      <w:framePr w:wrap="around" w:vAnchor="text" w:hAnchor="text" w:y="-214"/>
      <w:jc w:val="center"/>
    </w:pPr>
    <w:r>
      <w:fldChar w:fldCharType="begin"/>
    </w:r>
    <w:r>
      <w:instrText>PAGE   \* MERGEFORMAT</w:instrText>
    </w:r>
    <w:r>
      <w:fldChar w:fldCharType="separate"/>
    </w:r>
    <w:r>
      <w:rPr>
        <w:noProof/>
      </w:rPr>
      <w:t>- 14 -</w:t>
    </w:r>
    <w:r>
      <w:fldChar w:fldCharType="end"/>
    </w:r>
  </w:p>
  <w:p w14:paraId="44D0965D" w14:textId="77777777" w:rsidR="00105FCA" w:rsidRDefault="00105FCA" w:rsidP="000E185C">
    <w:pPr>
      <w:framePr w:wrap="around" w:vAnchor="text" w:hAnchor="text" w:y="-214"/>
      <w:shd w:val="clear" w:color="auto" w:fill="FFFFFF"/>
      <w:ind w:right="5"/>
      <w:jc w:val="right"/>
    </w:pPr>
  </w:p>
  <w:p w14:paraId="11253F4F" w14:textId="77777777" w:rsidR="00105FCA" w:rsidRDefault="00105FCA" w:rsidP="00263442">
    <w:pPr>
      <w:pStyle w:val="Stopka"/>
      <w:framePr w:wrap="around" w:vAnchor="text" w:hAnchor="text" w:y="-214"/>
      <w:ind w:left="460" w:right="360"/>
      <w:rPr>
        <w:sz w:val="16"/>
      </w:rPr>
    </w:pPr>
  </w:p>
  <w:p w14:paraId="5CFA8527" w14:textId="77777777" w:rsidR="00105FCA" w:rsidRDefault="00105FCA" w:rsidP="001F16EC">
    <w:pP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44157" w14:textId="77777777" w:rsidR="00C4272A" w:rsidRDefault="00C4272A">
      <w:r>
        <w:separator/>
      </w:r>
    </w:p>
    <w:p w14:paraId="787B6A7D" w14:textId="77777777" w:rsidR="00C4272A" w:rsidRDefault="00C4272A"/>
  </w:footnote>
  <w:footnote w:type="continuationSeparator" w:id="0">
    <w:p w14:paraId="75175E7D" w14:textId="77777777" w:rsidR="00C4272A" w:rsidRDefault="00C4272A">
      <w:r>
        <w:continuationSeparator/>
      </w:r>
    </w:p>
    <w:p w14:paraId="1C90E24A" w14:textId="77777777" w:rsidR="00C4272A" w:rsidRDefault="00C4272A"/>
  </w:footnote>
  <w:footnote w:id="1">
    <w:p w14:paraId="7DEDC42B" w14:textId="77777777" w:rsidR="001732CE" w:rsidRDefault="001732CE" w:rsidP="001732CE">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5DB37" w14:textId="74EC1D09" w:rsidR="00105FCA" w:rsidRPr="001F2460" w:rsidRDefault="00926B1B" w:rsidP="00B4053A">
    <w:pPr>
      <w:pStyle w:val="Nagwek"/>
      <w:jc w:val="cent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A65372"/>
    <w:name w:val="Outline"/>
    <w:lvl w:ilvl="0">
      <w:start w:val="1"/>
      <w:numFmt w:val="decimal"/>
      <w:lvlText w:val="%1."/>
      <w:lvlJc w:val="left"/>
      <w:pPr>
        <w:tabs>
          <w:tab w:val="num" w:pos="0"/>
        </w:tabs>
        <w:ind w:left="0" w:firstLine="0"/>
      </w:pPr>
      <w:rPr>
        <w:rFonts w:ascii="Arial" w:eastAsia="Courier New" w:hAnsi="Arial" w:cs="Arial" w:hint="default"/>
        <w:b w:val="0"/>
        <w:i w:val="0"/>
      </w:rPr>
    </w:lvl>
    <w:lvl w:ilvl="1">
      <w:start w:val="1"/>
      <w:numFmt w:val="lowerLetter"/>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9B407AA0"/>
    <w:name w:val="WW8Num1"/>
    <w:lvl w:ilvl="0">
      <w:start w:val="1"/>
      <w:numFmt w:val="decimal"/>
      <w:lvlText w:val="%1."/>
      <w:lvlJc w:val="left"/>
      <w:pPr>
        <w:tabs>
          <w:tab w:val="num" w:pos="0"/>
        </w:tabs>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0000003"/>
    <w:multiLevelType w:val="singleLevel"/>
    <w:tmpl w:val="3014E444"/>
    <w:name w:val="WW8Num36"/>
    <w:lvl w:ilvl="0">
      <w:start w:val="1"/>
      <w:numFmt w:val="decimal"/>
      <w:lvlText w:val="%1)"/>
      <w:lvlJc w:val="left"/>
      <w:pPr>
        <w:tabs>
          <w:tab w:val="num" w:pos="0"/>
        </w:tabs>
        <w:ind w:left="360" w:hanging="360"/>
      </w:pPr>
      <w:rPr>
        <w:rFonts w:ascii="Arial" w:eastAsia="MS Mincho" w:hAnsi="Arial" w:cs="Arial"/>
        <w:sz w:val="18"/>
        <w:szCs w:val="18"/>
      </w:rPr>
    </w:lvl>
  </w:abstractNum>
  <w:abstractNum w:abstractNumId="3" w15:restartNumberingAfterBreak="0">
    <w:nsid w:val="00000004"/>
    <w:multiLevelType w:val="multilevel"/>
    <w:tmpl w:val="66CE7C2A"/>
    <w:name w:val="WW8Num3"/>
    <w:lvl w:ilvl="0">
      <w:start w:val="1"/>
      <w:numFmt w:val="decimal"/>
      <w:lvlText w:val="%1."/>
      <w:lvlJc w:val="left"/>
      <w:pPr>
        <w:tabs>
          <w:tab w:val="num" w:pos="1069"/>
        </w:tabs>
        <w:ind w:left="1069" w:hanging="360"/>
      </w:pPr>
      <w:rPr>
        <w:rFonts w:ascii="Verdana" w:eastAsia="Times New Roman" w:hAnsi="Verdana" w:cs="Arial" w:hint="default"/>
        <w:b w:val="0"/>
        <w:i w:val="0"/>
      </w:rPr>
    </w:lvl>
    <w:lvl w:ilvl="1">
      <w:start w:val="1"/>
      <w:numFmt w:val="decimal"/>
      <w:lvlText w:val="%1.%2"/>
      <w:lvlJc w:val="left"/>
      <w:pPr>
        <w:tabs>
          <w:tab w:val="num" w:pos="784"/>
        </w:tabs>
        <w:ind w:left="784" w:hanging="360"/>
      </w:pPr>
      <w:rPr>
        <w:rFonts w:ascii="Wingdings" w:hAnsi="Wingdings"/>
      </w:rPr>
    </w:lvl>
    <w:lvl w:ilvl="2">
      <w:start w:val="2"/>
      <w:numFmt w:val="decimal"/>
      <w:lvlText w:val="%1.%2.%3"/>
      <w:lvlJc w:val="left"/>
      <w:pPr>
        <w:tabs>
          <w:tab w:val="num" w:pos="1568"/>
        </w:tabs>
        <w:ind w:left="1568" w:hanging="720"/>
      </w:pPr>
      <w:rPr>
        <w:rFonts w:ascii="Wingdings" w:hAnsi="Wingdings"/>
      </w:rPr>
    </w:lvl>
    <w:lvl w:ilvl="3">
      <w:start w:val="1"/>
      <w:numFmt w:val="decimal"/>
      <w:lvlText w:val="%1.%2.%3.%4"/>
      <w:lvlJc w:val="left"/>
      <w:pPr>
        <w:tabs>
          <w:tab w:val="num" w:pos="1992"/>
        </w:tabs>
        <w:ind w:left="1992" w:hanging="720"/>
      </w:pPr>
      <w:rPr>
        <w:rFonts w:ascii="Wingdings" w:hAnsi="Wingdings"/>
      </w:rPr>
    </w:lvl>
    <w:lvl w:ilvl="4">
      <w:start w:val="1"/>
      <w:numFmt w:val="decimal"/>
      <w:lvlText w:val="%1.%2.%3.%4.%5"/>
      <w:lvlJc w:val="left"/>
      <w:pPr>
        <w:tabs>
          <w:tab w:val="num" w:pos="2776"/>
        </w:tabs>
        <w:ind w:left="2776" w:hanging="1080"/>
      </w:pPr>
      <w:rPr>
        <w:rFonts w:ascii="Wingdings" w:hAnsi="Wingdings"/>
      </w:rPr>
    </w:lvl>
    <w:lvl w:ilvl="5">
      <w:start w:val="1"/>
      <w:numFmt w:val="decimal"/>
      <w:lvlText w:val="%1.%2.%3.%4.%5.%6"/>
      <w:lvlJc w:val="left"/>
      <w:pPr>
        <w:tabs>
          <w:tab w:val="num" w:pos="3200"/>
        </w:tabs>
        <w:ind w:left="3200" w:hanging="1080"/>
      </w:pPr>
      <w:rPr>
        <w:rFonts w:ascii="Wingdings" w:hAnsi="Wingdings"/>
      </w:rPr>
    </w:lvl>
    <w:lvl w:ilvl="6">
      <w:start w:val="1"/>
      <w:numFmt w:val="decimal"/>
      <w:lvlText w:val="%1.%2.%3.%4.%5.%6.%7"/>
      <w:lvlJc w:val="left"/>
      <w:pPr>
        <w:tabs>
          <w:tab w:val="num" w:pos="3984"/>
        </w:tabs>
        <w:ind w:left="3984" w:hanging="1440"/>
      </w:pPr>
      <w:rPr>
        <w:rFonts w:ascii="Wingdings" w:hAnsi="Wingdings"/>
      </w:rPr>
    </w:lvl>
    <w:lvl w:ilvl="7">
      <w:start w:val="1"/>
      <w:numFmt w:val="decimal"/>
      <w:lvlText w:val="%1.%2.%3.%4.%5.%6.%7.%8"/>
      <w:lvlJc w:val="left"/>
      <w:pPr>
        <w:tabs>
          <w:tab w:val="num" w:pos="4408"/>
        </w:tabs>
        <w:ind w:left="4408" w:hanging="1440"/>
      </w:pPr>
      <w:rPr>
        <w:rFonts w:ascii="Wingdings" w:hAnsi="Wingdings"/>
      </w:rPr>
    </w:lvl>
    <w:lvl w:ilvl="8">
      <w:start w:val="1"/>
      <w:numFmt w:val="decimal"/>
      <w:lvlText w:val="%1.%2.%3.%4.%5.%6.%7.%8.%9"/>
      <w:lvlJc w:val="left"/>
      <w:pPr>
        <w:tabs>
          <w:tab w:val="num" w:pos="5192"/>
        </w:tabs>
        <w:ind w:left="5192" w:hanging="1800"/>
      </w:pPr>
      <w:rPr>
        <w:rFonts w:ascii="Wingdings" w:hAnsi="Wingdings"/>
      </w:rPr>
    </w:lvl>
  </w:abstractNum>
  <w:abstractNum w:abstractNumId="4" w15:restartNumberingAfterBreak="0">
    <w:nsid w:val="00000005"/>
    <w:multiLevelType w:val="singleLevel"/>
    <w:tmpl w:val="CD62E6D6"/>
    <w:name w:val="WW8Num63"/>
    <w:lvl w:ilvl="0">
      <w:start w:val="1"/>
      <w:numFmt w:val="decimal"/>
      <w:lvlText w:val="%1."/>
      <w:lvlJc w:val="left"/>
      <w:pPr>
        <w:ind w:left="720" w:hanging="360"/>
      </w:pPr>
      <w:rPr>
        <w:rFonts w:ascii="Verdana" w:eastAsia="Courier New" w:hAnsi="Verdana" w:cs="Arial" w:hint="default"/>
        <w:b/>
        <w:i w:val="0"/>
        <w:sz w:val="16"/>
        <w:szCs w:val="16"/>
        <w:u w:val="none"/>
      </w:rPr>
    </w:lvl>
  </w:abstractNum>
  <w:abstractNum w:abstractNumId="5" w15:restartNumberingAfterBreak="0">
    <w:nsid w:val="00000006"/>
    <w:multiLevelType w:val="multilevel"/>
    <w:tmpl w:val="06D0A090"/>
    <w:name w:val="WW8Num6"/>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84"/>
        </w:tabs>
        <w:ind w:left="784" w:hanging="360"/>
      </w:pPr>
      <w:rPr>
        <w:rFonts w:ascii="Wingdings" w:hAnsi="Wingdings"/>
      </w:rPr>
    </w:lvl>
    <w:lvl w:ilvl="2">
      <w:start w:val="2"/>
      <w:numFmt w:val="decimal"/>
      <w:lvlText w:val="%1.%2.%3"/>
      <w:lvlJc w:val="left"/>
      <w:pPr>
        <w:tabs>
          <w:tab w:val="num" w:pos="1568"/>
        </w:tabs>
        <w:ind w:left="1568" w:hanging="720"/>
      </w:pPr>
      <w:rPr>
        <w:rFonts w:ascii="Wingdings" w:hAnsi="Wingdings"/>
      </w:rPr>
    </w:lvl>
    <w:lvl w:ilvl="3">
      <w:start w:val="1"/>
      <w:numFmt w:val="decimal"/>
      <w:lvlText w:val="%1.%2.%3.%4"/>
      <w:lvlJc w:val="left"/>
      <w:pPr>
        <w:tabs>
          <w:tab w:val="num" w:pos="1992"/>
        </w:tabs>
        <w:ind w:left="1992" w:hanging="720"/>
      </w:pPr>
      <w:rPr>
        <w:rFonts w:ascii="Wingdings" w:hAnsi="Wingdings"/>
      </w:rPr>
    </w:lvl>
    <w:lvl w:ilvl="4">
      <w:start w:val="1"/>
      <w:numFmt w:val="decimal"/>
      <w:lvlText w:val="%1.%2.%3.%4.%5"/>
      <w:lvlJc w:val="left"/>
      <w:pPr>
        <w:tabs>
          <w:tab w:val="num" w:pos="2776"/>
        </w:tabs>
        <w:ind w:left="2776" w:hanging="1080"/>
      </w:pPr>
      <w:rPr>
        <w:rFonts w:ascii="Wingdings" w:hAnsi="Wingdings"/>
      </w:rPr>
    </w:lvl>
    <w:lvl w:ilvl="5">
      <w:start w:val="1"/>
      <w:numFmt w:val="decimal"/>
      <w:lvlText w:val="%1.%2.%3.%4.%5.%6"/>
      <w:lvlJc w:val="left"/>
      <w:pPr>
        <w:tabs>
          <w:tab w:val="num" w:pos="3200"/>
        </w:tabs>
        <w:ind w:left="3200" w:hanging="1080"/>
      </w:pPr>
      <w:rPr>
        <w:rFonts w:ascii="Wingdings" w:hAnsi="Wingdings"/>
      </w:rPr>
    </w:lvl>
    <w:lvl w:ilvl="6">
      <w:start w:val="1"/>
      <w:numFmt w:val="decimal"/>
      <w:lvlText w:val="%1.%2.%3.%4.%5.%6.%7"/>
      <w:lvlJc w:val="left"/>
      <w:pPr>
        <w:tabs>
          <w:tab w:val="num" w:pos="3984"/>
        </w:tabs>
        <w:ind w:left="3984" w:hanging="1440"/>
      </w:pPr>
      <w:rPr>
        <w:rFonts w:ascii="Wingdings" w:hAnsi="Wingdings"/>
      </w:rPr>
    </w:lvl>
    <w:lvl w:ilvl="7">
      <w:start w:val="1"/>
      <w:numFmt w:val="decimal"/>
      <w:lvlText w:val="%1.%2.%3.%4.%5.%6.%7.%8"/>
      <w:lvlJc w:val="left"/>
      <w:pPr>
        <w:tabs>
          <w:tab w:val="num" w:pos="4408"/>
        </w:tabs>
        <w:ind w:left="4408" w:hanging="1440"/>
      </w:pPr>
      <w:rPr>
        <w:rFonts w:ascii="Wingdings" w:hAnsi="Wingdings"/>
      </w:rPr>
    </w:lvl>
    <w:lvl w:ilvl="8">
      <w:start w:val="1"/>
      <w:numFmt w:val="decimal"/>
      <w:lvlText w:val="%1.%2.%3.%4.%5.%6.%7.%8.%9"/>
      <w:lvlJc w:val="left"/>
      <w:pPr>
        <w:tabs>
          <w:tab w:val="num" w:pos="5192"/>
        </w:tabs>
        <w:ind w:left="5192" w:hanging="1800"/>
      </w:pPr>
      <w:rPr>
        <w:rFonts w:ascii="Wingdings" w:hAnsi="Wingdings"/>
      </w:rPr>
    </w:lvl>
  </w:abstractNum>
  <w:abstractNum w:abstractNumId="6" w15:restartNumberingAfterBreak="0">
    <w:nsid w:val="00000007"/>
    <w:multiLevelType w:val="multilevel"/>
    <w:tmpl w:val="C0F8A152"/>
    <w:name w:val="WW8Num8"/>
    <w:lvl w:ilvl="0">
      <w:start w:val="1"/>
      <w:numFmt w:val="decimal"/>
      <w:lvlText w:val="%1)"/>
      <w:lvlJc w:val="left"/>
      <w:pPr>
        <w:tabs>
          <w:tab w:val="num" w:pos="360"/>
        </w:tabs>
        <w:ind w:left="360" w:hanging="360"/>
      </w:pPr>
      <w:rPr>
        <w:rFonts w:ascii="Arial" w:eastAsia="MS Mincho" w:hAnsi="Arial" w:cs="Arial"/>
        <w:b w:val="0"/>
        <w:i w:val="0"/>
      </w:rPr>
    </w:lvl>
    <w:lvl w:ilvl="1">
      <w:start w:val="1"/>
      <w:numFmt w:val="decimal"/>
      <w:lvlText w:val="%2."/>
      <w:lvlJc w:val="left"/>
      <w:pPr>
        <w:tabs>
          <w:tab w:val="num" w:pos="1077"/>
        </w:tabs>
        <w:ind w:left="1077" w:hanging="397"/>
      </w:pPr>
      <w:rPr>
        <w:rFonts w:ascii="Wingdings" w:hAnsi="Wingdings"/>
      </w:rPr>
    </w:lvl>
    <w:lvl w:ilvl="2">
      <w:start w:val="1"/>
      <w:numFmt w:val="lowerLetter"/>
      <w:lvlText w:val="%3)"/>
      <w:lvlJc w:val="left"/>
      <w:pPr>
        <w:tabs>
          <w:tab w:val="num" w:pos="1248"/>
        </w:tabs>
        <w:ind w:left="1248" w:hanging="397"/>
      </w:pPr>
      <w:rPr>
        <w:rFonts w:ascii="Arial" w:eastAsia="Times New Roman" w:hAnsi="Arial" w:cs="Arial" w:hint="default"/>
        <w:b w:val="0"/>
      </w:rPr>
    </w:lvl>
    <w:lvl w:ilvl="3">
      <w:start w:val="1"/>
      <w:numFmt w:val="bullet"/>
      <w:lvlText w:val=""/>
      <w:lvlJc w:val="left"/>
      <w:pPr>
        <w:tabs>
          <w:tab w:val="num" w:pos="2880"/>
        </w:tabs>
        <w:ind w:left="2880" w:hanging="360"/>
      </w:pPr>
      <w:rPr>
        <w:rFonts w:ascii="Wingdings" w:hAnsi="Wingdings"/>
        <w:b w:val="0"/>
        <w:i w:val="0"/>
        <w:sz w:val="22"/>
      </w:rPr>
    </w:lvl>
    <w:lvl w:ilvl="4">
      <w:start w:val="1"/>
      <w:numFmt w:val="decimal"/>
      <w:lvlText w:val="%5."/>
      <w:lvlJc w:val="left"/>
      <w:pPr>
        <w:tabs>
          <w:tab w:val="num" w:pos="3600"/>
        </w:tabs>
        <w:ind w:left="3600" w:hanging="360"/>
      </w:pPr>
      <w:rPr>
        <w:b w:val="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8"/>
    <w:multiLevelType w:val="multilevel"/>
    <w:tmpl w:val="00000008"/>
    <w:name w:val="WW8Num5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3F0AB744"/>
    <w:name w:val="WW8Num10"/>
    <w:lvl w:ilvl="0">
      <w:start w:val="1"/>
      <w:numFmt w:val="decimal"/>
      <w:lvlText w:val="%1)"/>
      <w:lvlJc w:val="left"/>
      <w:pPr>
        <w:tabs>
          <w:tab w:val="num" w:pos="1211"/>
        </w:tabs>
        <w:ind w:left="1211" w:hanging="360"/>
      </w:pPr>
      <w:rPr>
        <w:rFonts w:ascii="Arial" w:eastAsia="MS Mincho" w:hAnsi="Arial" w:cs="Arial"/>
        <w:b w:val="0"/>
        <w:sz w:val="18"/>
        <w:szCs w:val="18"/>
      </w:rPr>
    </w:lvl>
    <w:lvl w:ilvl="1">
      <w:start w:val="1"/>
      <w:numFmt w:val="lowerLetter"/>
      <w:lvlText w:val="%2)"/>
      <w:lvlJc w:val="left"/>
      <w:pPr>
        <w:tabs>
          <w:tab w:val="num" w:pos="1440"/>
        </w:tabs>
        <w:ind w:left="1440" w:hanging="360"/>
      </w:pPr>
      <w:rPr>
        <w:b/>
        <w:u w:val="none"/>
      </w:rPr>
    </w:lvl>
    <w:lvl w:ilvl="2">
      <w:start w:val="13"/>
      <w:numFmt w:val="decimal"/>
      <w:lvlText w:val="%3."/>
      <w:lvlJc w:val="left"/>
      <w:pPr>
        <w:tabs>
          <w:tab w:val="num" w:pos="2340"/>
        </w:tabs>
        <w:ind w:left="2340" w:hanging="360"/>
      </w:pPr>
      <w:rPr>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multilevel"/>
    <w:tmpl w:val="0000000A"/>
    <w:name w:val="WW8Num68"/>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C8BC8DE6"/>
    <w:name w:val="WW8Num12"/>
    <w:lvl w:ilvl="0">
      <w:start w:val="1"/>
      <w:numFmt w:val="decimal"/>
      <w:lvlText w:val="%1)"/>
      <w:lvlJc w:val="left"/>
      <w:pPr>
        <w:tabs>
          <w:tab w:val="num" w:pos="1004"/>
        </w:tabs>
        <w:ind w:left="1004" w:hanging="360"/>
      </w:pPr>
      <w:rPr>
        <w:rFonts w:ascii="Arial" w:eastAsia="MS Mincho" w:hAnsi="Arial" w:cs="Arial"/>
        <w:b w:val="0"/>
        <w:i w:val="0"/>
      </w:rPr>
    </w:lvl>
    <w:lvl w:ilvl="1">
      <w:start w:val="1"/>
      <w:numFmt w:val="bullet"/>
      <w:lvlText w:val=""/>
      <w:lvlJc w:val="left"/>
      <w:pPr>
        <w:tabs>
          <w:tab w:val="num" w:pos="1724"/>
        </w:tabs>
        <w:ind w:left="1724" w:hanging="360"/>
      </w:pPr>
      <w:rPr>
        <w:rFonts w:ascii="Symbol" w:hAnsi="Symbol" w:hint="default"/>
        <w:color w:val="auto"/>
        <w:sz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0000000C"/>
    <w:multiLevelType w:val="multilevel"/>
    <w:tmpl w:val="928C8C10"/>
    <w:name w:val="WW8Num13"/>
    <w:lvl w:ilvl="0">
      <w:start w:val="1"/>
      <w:numFmt w:val="decimal"/>
      <w:lvlText w:val="%1."/>
      <w:lvlJc w:val="left"/>
      <w:pPr>
        <w:tabs>
          <w:tab w:val="num" w:pos="720"/>
        </w:tabs>
        <w:ind w:left="720" w:hanging="360"/>
      </w:pPr>
      <w:rPr>
        <w:rFonts w:ascii="Arial" w:eastAsia="MS Mincho" w:hAnsi="Arial" w:cs="Arial"/>
        <w:sz w:val="18"/>
        <w:szCs w:val="18"/>
      </w:rPr>
    </w:lvl>
    <w:lvl w:ilvl="1">
      <w:start w:val="1"/>
      <w:numFmt w:val="decimal"/>
      <w:lvlText w:val="%2."/>
      <w:lvlJc w:val="left"/>
      <w:pPr>
        <w:tabs>
          <w:tab w:val="num" w:pos="360"/>
        </w:tabs>
        <w:ind w:left="360" w:hanging="360"/>
      </w:pPr>
      <w:rPr>
        <w:b/>
        <w:u w:val="none"/>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0D"/>
    <w:multiLevelType w:val="multilevel"/>
    <w:tmpl w:val="28FEDC7C"/>
    <w:name w:val="WW8Num1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04"/>
        </w:tabs>
        <w:ind w:left="704" w:hanging="420"/>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3" w15:restartNumberingAfterBreak="0">
    <w:nsid w:val="0000000F"/>
    <w:multiLevelType w:val="multilevel"/>
    <w:tmpl w:val="ECB0AE66"/>
    <w:name w:val="WW8Num16"/>
    <w:lvl w:ilvl="0">
      <w:start w:val="1"/>
      <w:numFmt w:val="decimal"/>
      <w:lvlText w:val="%1."/>
      <w:lvlJc w:val="left"/>
      <w:pPr>
        <w:tabs>
          <w:tab w:val="num" w:pos="786"/>
        </w:tabs>
        <w:ind w:left="786" w:hanging="360"/>
      </w:pPr>
      <w:rPr>
        <w:rFonts w:ascii="Arial" w:eastAsia="Courier New" w:hAnsi="Arial" w:cs="Arial" w:hint="default"/>
        <w:b/>
        <w:i w:val="0"/>
        <w:color w:val="auto"/>
        <w:u w:val="none"/>
      </w:rPr>
    </w:lvl>
    <w:lvl w:ilvl="1">
      <w:start w:val="1"/>
      <w:numFmt w:val="decimal"/>
      <w:lvlText w:val="%1.%2"/>
      <w:lvlJc w:val="left"/>
      <w:pPr>
        <w:tabs>
          <w:tab w:val="num" w:pos="644"/>
        </w:tabs>
        <w:ind w:left="644" w:hanging="360"/>
      </w:pPr>
      <w:rPr>
        <w:b/>
        <w:u w:val="single"/>
      </w:r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4" w15:restartNumberingAfterBreak="0">
    <w:nsid w:val="00000010"/>
    <w:multiLevelType w:val="multilevel"/>
    <w:tmpl w:val="E28E0DBC"/>
    <w:styleLink w:val="WWNum411"/>
    <w:lvl w:ilvl="0">
      <w:start w:val="1"/>
      <w:numFmt w:val="lowerLetter"/>
      <w:lvlText w:val="%1)"/>
      <w:lvlJc w:val="left"/>
      <w:pPr>
        <w:tabs>
          <w:tab w:val="num" w:pos="734"/>
        </w:tabs>
        <w:ind w:left="734" w:hanging="450"/>
      </w:pPr>
      <w:rPr>
        <w:b w:val="0"/>
        <w:i w:val="0"/>
        <w:color w:val="auto"/>
      </w:rPr>
    </w:lvl>
    <w:lvl w:ilvl="1">
      <w:start w:val="5"/>
      <w:numFmt w:val="decimal"/>
      <w:lvlText w:val="%2."/>
      <w:lvlJc w:val="left"/>
      <w:pPr>
        <w:tabs>
          <w:tab w:val="num" w:pos="1789"/>
        </w:tabs>
        <w:ind w:left="1789" w:hanging="360"/>
      </w:pPr>
    </w:lvl>
    <w:lvl w:ilvl="2">
      <w:start w:val="1"/>
      <w:numFmt w:val="decimal"/>
      <w:lvlText w:val="%3."/>
      <w:lvlJc w:val="left"/>
      <w:pPr>
        <w:tabs>
          <w:tab w:val="num" w:pos="360"/>
        </w:tabs>
        <w:ind w:left="360" w:hanging="360"/>
      </w:pPr>
      <w:rPr>
        <w:b/>
      </w:r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1"/>
    <w:multiLevelType w:val="multilevel"/>
    <w:tmpl w:val="62A00B70"/>
    <w:name w:val="WW8Num18"/>
    <w:lvl w:ilvl="0">
      <w:start w:val="1"/>
      <w:numFmt w:val="decimal"/>
      <w:lvlText w:val="%1."/>
      <w:lvlJc w:val="left"/>
      <w:pPr>
        <w:tabs>
          <w:tab w:val="num" w:pos="360"/>
        </w:tabs>
        <w:ind w:left="360" w:hanging="360"/>
      </w:pPr>
      <w:rPr>
        <w:rFonts w:ascii="Arial" w:eastAsia="Courier New"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81041128"/>
    <w:name w:val="WW8Num19"/>
    <w:lvl w:ilvl="0">
      <w:start w:val="1"/>
      <w:numFmt w:val="decimal"/>
      <w:lvlText w:val="%1."/>
      <w:lvlJc w:val="left"/>
      <w:pPr>
        <w:tabs>
          <w:tab w:val="num" w:pos="644"/>
        </w:tabs>
        <w:ind w:left="644" w:hanging="360"/>
      </w:pPr>
      <w:rPr>
        <w:rFonts w:ascii="Arial" w:eastAsia="Times New Roman" w:hAnsi="Arial" w:cs="Arial" w:hint="default"/>
        <w:b w:val="0"/>
      </w:rPr>
    </w:lvl>
    <w:lvl w:ilvl="1">
      <w:start w:val="1"/>
      <w:numFmt w:val="decimal"/>
      <w:lvlText w:val="%1.%2"/>
      <w:lvlJc w:val="left"/>
      <w:pPr>
        <w:tabs>
          <w:tab w:val="num" w:pos="928"/>
        </w:tabs>
        <w:ind w:left="928" w:hanging="360"/>
      </w:pPr>
      <w:rPr>
        <w:b w:val="0"/>
        <w:u w:val="none"/>
      </w:rPr>
    </w:lvl>
    <w:lvl w:ilvl="2">
      <w:start w:val="1"/>
      <w:numFmt w:val="decimal"/>
      <w:lvlText w:val="%1.%2.%3"/>
      <w:lvlJc w:val="left"/>
      <w:pPr>
        <w:tabs>
          <w:tab w:val="num" w:pos="1856"/>
        </w:tabs>
        <w:ind w:left="1856" w:hanging="720"/>
      </w:pPr>
      <w:rPr>
        <w:b w:val="0"/>
      </w:rPr>
    </w:lvl>
    <w:lvl w:ilvl="3">
      <w:start w:val="1"/>
      <w:numFmt w:val="decimal"/>
      <w:lvlText w:val="%1.%2.%3.%4"/>
      <w:lvlJc w:val="left"/>
      <w:pPr>
        <w:tabs>
          <w:tab w:val="num" w:pos="2424"/>
        </w:tabs>
        <w:ind w:left="2424" w:hanging="720"/>
      </w:pPr>
      <w:rPr>
        <w:b w:val="0"/>
      </w:rPr>
    </w:lvl>
    <w:lvl w:ilvl="4">
      <w:start w:val="1"/>
      <w:numFmt w:val="decimal"/>
      <w:lvlText w:val="%1.%2.%3.%4.%5"/>
      <w:lvlJc w:val="left"/>
      <w:pPr>
        <w:tabs>
          <w:tab w:val="num" w:pos="3352"/>
        </w:tabs>
        <w:ind w:left="3352" w:hanging="1080"/>
      </w:pPr>
      <w:rPr>
        <w:b w:val="0"/>
      </w:rPr>
    </w:lvl>
    <w:lvl w:ilvl="5">
      <w:start w:val="1"/>
      <w:numFmt w:val="decimal"/>
      <w:lvlText w:val="%1.%2.%3.%4.%5.%6"/>
      <w:lvlJc w:val="left"/>
      <w:pPr>
        <w:tabs>
          <w:tab w:val="num" w:pos="3920"/>
        </w:tabs>
        <w:ind w:left="3920" w:hanging="1080"/>
      </w:pPr>
      <w:rPr>
        <w:b w:val="0"/>
      </w:rPr>
    </w:lvl>
    <w:lvl w:ilvl="6">
      <w:start w:val="1"/>
      <w:numFmt w:val="decimal"/>
      <w:lvlText w:val="%1.%2.%3.%4.%5.%6.%7"/>
      <w:lvlJc w:val="left"/>
      <w:pPr>
        <w:tabs>
          <w:tab w:val="num" w:pos="4848"/>
        </w:tabs>
        <w:ind w:left="4848" w:hanging="1440"/>
      </w:pPr>
      <w:rPr>
        <w:b w:val="0"/>
      </w:rPr>
    </w:lvl>
    <w:lvl w:ilvl="7">
      <w:start w:val="1"/>
      <w:numFmt w:val="decimal"/>
      <w:lvlText w:val="%1.%2.%3.%4.%5.%6.%7.%8"/>
      <w:lvlJc w:val="left"/>
      <w:pPr>
        <w:tabs>
          <w:tab w:val="num" w:pos="5416"/>
        </w:tabs>
        <w:ind w:left="5416" w:hanging="1440"/>
      </w:pPr>
      <w:rPr>
        <w:b w:val="0"/>
      </w:rPr>
    </w:lvl>
    <w:lvl w:ilvl="8">
      <w:start w:val="1"/>
      <w:numFmt w:val="decimal"/>
      <w:lvlText w:val="%1.%2.%3.%4.%5.%6.%7.%8.%9"/>
      <w:lvlJc w:val="left"/>
      <w:pPr>
        <w:tabs>
          <w:tab w:val="num" w:pos="6344"/>
        </w:tabs>
        <w:ind w:left="6344" w:hanging="1800"/>
      </w:pPr>
      <w:rPr>
        <w:b w:val="0"/>
      </w:rPr>
    </w:lvl>
  </w:abstractNum>
  <w:abstractNum w:abstractNumId="17" w15:restartNumberingAfterBreak="0">
    <w:nsid w:val="00000013"/>
    <w:multiLevelType w:val="multilevel"/>
    <w:tmpl w:val="F0D60B6A"/>
    <w:name w:val="WW8Num20"/>
    <w:lvl w:ilvl="0">
      <w:start w:val="1"/>
      <w:numFmt w:val="decimal"/>
      <w:lvlText w:val="%1."/>
      <w:lvlJc w:val="left"/>
      <w:pPr>
        <w:tabs>
          <w:tab w:val="num" w:pos="1211"/>
        </w:tabs>
        <w:ind w:left="1211" w:hanging="360"/>
      </w:pPr>
      <w:rPr>
        <w:rFonts w:ascii="Arial" w:eastAsia="Courier New" w:hAnsi="Arial" w:cs="Arial" w:hint="default"/>
        <w:b w:val="0"/>
        <w:i w:val="0"/>
        <w:color w:val="auto"/>
        <w:sz w:val="20"/>
        <w:szCs w:val="20"/>
      </w:rPr>
    </w:lvl>
    <w:lvl w:ilvl="1">
      <w:start w:val="6"/>
      <w:numFmt w:val="upperLetter"/>
      <w:lvlText w:val="%2)"/>
      <w:lvlJc w:val="left"/>
      <w:pPr>
        <w:tabs>
          <w:tab w:val="num" w:pos="1440"/>
        </w:tabs>
        <w:ind w:left="1440" w:hanging="360"/>
      </w:pPr>
      <w:rPr>
        <w:b/>
        <w:u w:val="single"/>
      </w:rPr>
    </w:lvl>
    <w:lvl w:ilvl="2">
      <w:start w:val="13"/>
      <w:numFmt w:val="decimal"/>
      <w:lvlText w:val="%3."/>
      <w:lvlJc w:val="left"/>
      <w:pPr>
        <w:tabs>
          <w:tab w:val="num" w:pos="2340"/>
        </w:tabs>
        <w:ind w:left="2340" w:hanging="360"/>
      </w:pPr>
      <w:rPr>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4"/>
    <w:multiLevelType w:val="multilevel"/>
    <w:tmpl w:val="2702BE18"/>
    <w:name w:val="WW8Num21"/>
    <w:lvl w:ilvl="0">
      <w:start w:val="1"/>
      <w:numFmt w:val="lowerLetter"/>
      <w:lvlText w:val="%1)"/>
      <w:lvlJc w:val="left"/>
      <w:pPr>
        <w:tabs>
          <w:tab w:val="num" w:pos="786"/>
        </w:tabs>
        <w:ind w:left="786" w:hanging="360"/>
      </w:pPr>
      <w:rPr>
        <w:rFonts w:ascii="Arial" w:eastAsia="Times New Roman" w:hAnsi="Arial" w:cs="Arial" w:hint="default"/>
        <w:color w:val="auto"/>
      </w:rPr>
    </w:lvl>
    <w:lvl w:ilvl="1">
      <w:start w:val="1"/>
      <w:numFmt w:val="decimal"/>
      <w:lvlText w:val="%1.%2."/>
      <w:lvlJc w:val="left"/>
      <w:pPr>
        <w:tabs>
          <w:tab w:val="num" w:pos="792"/>
        </w:tabs>
        <w:ind w:left="792" w:hanging="432"/>
      </w:pPr>
    </w:lvl>
    <w:lvl w:ilvl="2">
      <w:start w:val="2"/>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00000015"/>
    <w:multiLevelType w:val="multilevel"/>
    <w:tmpl w:val="CACA4C44"/>
    <w:name w:val="WW8Num22"/>
    <w:lvl w:ilvl="0">
      <w:start w:val="1"/>
      <w:numFmt w:val="decimal"/>
      <w:lvlText w:val="%1."/>
      <w:lvlJc w:val="left"/>
      <w:pPr>
        <w:tabs>
          <w:tab w:val="num" w:pos="360"/>
        </w:tabs>
        <w:ind w:left="360" w:hanging="360"/>
      </w:pPr>
      <w:rPr>
        <w:rFonts w:ascii="Times New Roman" w:eastAsia="Courier New" w:hAnsi="Times New Roman" w:cs="Courier New"/>
        <w:u w:val="none"/>
      </w:rPr>
    </w:lvl>
    <w:lvl w:ilvl="1">
      <w:start w:val="1"/>
      <w:numFmt w:val="decimal"/>
      <w:lvlText w:val="%1.%2"/>
      <w:lvlJc w:val="left"/>
      <w:pPr>
        <w:tabs>
          <w:tab w:val="num" w:pos="720"/>
        </w:tabs>
        <w:ind w:left="720" w:hanging="360"/>
      </w:pPr>
      <w:rPr>
        <w:u w:val="none"/>
      </w:rPr>
    </w:lvl>
    <w:lvl w:ilvl="2">
      <w:start w:val="1"/>
      <w:numFmt w:val="decimal"/>
      <w:lvlText w:val="%1.%2.%3"/>
      <w:lvlJc w:val="left"/>
      <w:pPr>
        <w:tabs>
          <w:tab w:val="num" w:pos="1440"/>
        </w:tabs>
        <w:ind w:left="1440" w:hanging="720"/>
      </w:pPr>
      <w:rPr>
        <w:u w:val="single"/>
      </w:rPr>
    </w:lvl>
    <w:lvl w:ilvl="3">
      <w:start w:val="1"/>
      <w:numFmt w:val="decimal"/>
      <w:lvlText w:val="%1.%2.%3.%4"/>
      <w:lvlJc w:val="left"/>
      <w:pPr>
        <w:tabs>
          <w:tab w:val="num" w:pos="1800"/>
        </w:tabs>
        <w:ind w:left="1800" w:hanging="720"/>
      </w:pPr>
      <w:rPr>
        <w:u w:val="single"/>
      </w:rPr>
    </w:lvl>
    <w:lvl w:ilvl="4">
      <w:start w:val="1"/>
      <w:numFmt w:val="decimal"/>
      <w:lvlText w:val="%1.%2.%3.%4.%5"/>
      <w:lvlJc w:val="left"/>
      <w:pPr>
        <w:tabs>
          <w:tab w:val="num" w:pos="2520"/>
        </w:tabs>
        <w:ind w:left="2520" w:hanging="1080"/>
      </w:pPr>
      <w:rPr>
        <w:u w:val="single"/>
      </w:rPr>
    </w:lvl>
    <w:lvl w:ilvl="5">
      <w:start w:val="1"/>
      <w:numFmt w:val="decimal"/>
      <w:lvlText w:val="%1.%2.%3.%4.%5.%6"/>
      <w:lvlJc w:val="left"/>
      <w:pPr>
        <w:tabs>
          <w:tab w:val="num" w:pos="2880"/>
        </w:tabs>
        <w:ind w:left="2880" w:hanging="1080"/>
      </w:pPr>
      <w:rPr>
        <w:u w:val="single"/>
      </w:rPr>
    </w:lvl>
    <w:lvl w:ilvl="6">
      <w:start w:val="1"/>
      <w:numFmt w:val="decimal"/>
      <w:lvlText w:val="%1.%2.%3.%4.%5.%6.%7"/>
      <w:lvlJc w:val="left"/>
      <w:pPr>
        <w:tabs>
          <w:tab w:val="num" w:pos="3600"/>
        </w:tabs>
        <w:ind w:left="3600" w:hanging="1440"/>
      </w:pPr>
      <w:rPr>
        <w:u w:val="single"/>
      </w:rPr>
    </w:lvl>
    <w:lvl w:ilvl="7">
      <w:start w:val="1"/>
      <w:numFmt w:val="decimal"/>
      <w:lvlText w:val="%1.%2.%3.%4.%5.%6.%7.%8"/>
      <w:lvlJc w:val="left"/>
      <w:pPr>
        <w:tabs>
          <w:tab w:val="num" w:pos="3960"/>
        </w:tabs>
        <w:ind w:left="3960" w:hanging="1440"/>
      </w:pPr>
      <w:rPr>
        <w:u w:val="single"/>
      </w:rPr>
    </w:lvl>
    <w:lvl w:ilvl="8">
      <w:start w:val="1"/>
      <w:numFmt w:val="decimal"/>
      <w:lvlText w:val="%1.%2.%3.%4.%5.%6.%7.%8.%9"/>
      <w:lvlJc w:val="left"/>
      <w:pPr>
        <w:tabs>
          <w:tab w:val="num" w:pos="4680"/>
        </w:tabs>
        <w:ind w:left="4680" w:hanging="1800"/>
      </w:pPr>
      <w:rPr>
        <w:u w:val="single"/>
      </w:rPr>
    </w:lvl>
  </w:abstractNum>
  <w:abstractNum w:abstractNumId="20" w15:restartNumberingAfterBreak="0">
    <w:nsid w:val="00000016"/>
    <w:multiLevelType w:val="singleLevel"/>
    <w:tmpl w:val="1A1E3E92"/>
    <w:name w:val="WW8Num109"/>
    <w:lvl w:ilvl="0">
      <w:start w:val="1"/>
      <w:numFmt w:val="decimal"/>
      <w:lvlText w:val="%1)"/>
      <w:lvlJc w:val="left"/>
      <w:pPr>
        <w:tabs>
          <w:tab w:val="num" w:pos="0"/>
        </w:tabs>
        <w:ind w:left="720" w:hanging="360"/>
      </w:pPr>
      <w:rPr>
        <w:rFonts w:ascii="Verdana" w:eastAsia="Calibri" w:hAnsi="Verdana" w:cs="Arial"/>
        <w:b w:val="0"/>
        <w:sz w:val="18"/>
        <w:szCs w:val="18"/>
      </w:rPr>
    </w:lvl>
  </w:abstractNum>
  <w:abstractNum w:abstractNumId="21" w15:restartNumberingAfterBreak="0">
    <w:nsid w:val="00000017"/>
    <w:multiLevelType w:val="multilevel"/>
    <w:tmpl w:val="00000017"/>
    <w:name w:val="WW8Num24"/>
    <w:lvl w:ilvl="0">
      <w:start w:val="10"/>
      <w:numFmt w:val="decimal"/>
      <w:lvlText w:val="%1"/>
      <w:lvlJc w:val="left"/>
      <w:pPr>
        <w:tabs>
          <w:tab w:val="num" w:pos="420"/>
        </w:tabs>
        <w:ind w:left="420" w:hanging="420"/>
      </w:pPr>
      <w:rPr>
        <w:b/>
      </w:rPr>
    </w:lvl>
    <w:lvl w:ilvl="1">
      <w:start w:val="1"/>
      <w:numFmt w:val="decimal"/>
      <w:lvlText w:val="%1.%2"/>
      <w:lvlJc w:val="left"/>
      <w:pPr>
        <w:tabs>
          <w:tab w:val="num" w:pos="704"/>
        </w:tabs>
        <w:ind w:left="704" w:hanging="420"/>
      </w:pPr>
      <w:rPr>
        <w:b w:val="0"/>
        <w:color w:val="auto"/>
        <w:u w:val="single"/>
      </w:rPr>
    </w:lvl>
    <w:lvl w:ilvl="2">
      <w:start w:val="1"/>
      <w:numFmt w:val="decimal"/>
      <w:lvlText w:val="%1.%2.%3"/>
      <w:lvlJc w:val="left"/>
      <w:pPr>
        <w:tabs>
          <w:tab w:val="num" w:pos="1288"/>
        </w:tabs>
        <w:ind w:left="1288" w:hanging="720"/>
      </w:pPr>
      <w:rPr>
        <w:b/>
      </w:rPr>
    </w:lvl>
    <w:lvl w:ilvl="3">
      <w:start w:val="1"/>
      <w:numFmt w:val="decimal"/>
      <w:lvlText w:val="%1.%2.%3.%4"/>
      <w:lvlJc w:val="left"/>
      <w:pPr>
        <w:tabs>
          <w:tab w:val="num" w:pos="1572"/>
        </w:tabs>
        <w:ind w:left="1572" w:hanging="720"/>
      </w:pPr>
      <w:rPr>
        <w:b/>
      </w:rPr>
    </w:lvl>
    <w:lvl w:ilvl="4">
      <w:start w:val="1"/>
      <w:numFmt w:val="decimal"/>
      <w:lvlText w:val="%1.%2.%3.%4.%5"/>
      <w:lvlJc w:val="left"/>
      <w:pPr>
        <w:tabs>
          <w:tab w:val="num" w:pos="2216"/>
        </w:tabs>
        <w:ind w:left="2216" w:hanging="1080"/>
      </w:pPr>
      <w:rPr>
        <w:b/>
      </w:rPr>
    </w:lvl>
    <w:lvl w:ilvl="5">
      <w:start w:val="1"/>
      <w:numFmt w:val="decimal"/>
      <w:lvlText w:val="%1.%2.%3.%4.%5.%6"/>
      <w:lvlJc w:val="left"/>
      <w:pPr>
        <w:tabs>
          <w:tab w:val="num" w:pos="2500"/>
        </w:tabs>
        <w:ind w:left="2500" w:hanging="1080"/>
      </w:pPr>
      <w:rPr>
        <w:b/>
      </w:rPr>
    </w:lvl>
    <w:lvl w:ilvl="6">
      <w:start w:val="1"/>
      <w:numFmt w:val="decimal"/>
      <w:lvlText w:val="%1.%2.%3.%4.%5.%6.%7"/>
      <w:lvlJc w:val="left"/>
      <w:pPr>
        <w:tabs>
          <w:tab w:val="num" w:pos="3144"/>
        </w:tabs>
        <w:ind w:left="3144" w:hanging="1440"/>
      </w:pPr>
      <w:rPr>
        <w:b/>
      </w:rPr>
    </w:lvl>
    <w:lvl w:ilvl="7">
      <w:start w:val="1"/>
      <w:numFmt w:val="decimal"/>
      <w:lvlText w:val="%1.%2.%3.%4.%5.%6.%7.%8"/>
      <w:lvlJc w:val="left"/>
      <w:pPr>
        <w:tabs>
          <w:tab w:val="num" w:pos="3428"/>
        </w:tabs>
        <w:ind w:left="3428" w:hanging="1440"/>
      </w:pPr>
      <w:rPr>
        <w:b/>
      </w:rPr>
    </w:lvl>
    <w:lvl w:ilvl="8">
      <w:start w:val="1"/>
      <w:numFmt w:val="decimal"/>
      <w:lvlText w:val="%1.%2.%3.%4.%5.%6.%7.%8.%9"/>
      <w:lvlJc w:val="left"/>
      <w:pPr>
        <w:tabs>
          <w:tab w:val="num" w:pos="4072"/>
        </w:tabs>
        <w:ind w:left="4072" w:hanging="1800"/>
      </w:pPr>
      <w:rPr>
        <w:b/>
      </w:rPr>
    </w:lvl>
  </w:abstractNum>
  <w:abstractNum w:abstractNumId="22" w15:restartNumberingAfterBreak="0">
    <w:nsid w:val="00000018"/>
    <w:multiLevelType w:val="multilevel"/>
    <w:tmpl w:val="9D2AD7CC"/>
    <w:name w:val="WW8Num25"/>
    <w:lvl w:ilvl="0">
      <w:start w:val="1"/>
      <w:numFmt w:val="decimal"/>
      <w:lvlText w:val="%1."/>
      <w:lvlJc w:val="left"/>
      <w:pPr>
        <w:tabs>
          <w:tab w:val="num" w:pos="705"/>
        </w:tabs>
        <w:ind w:left="705" w:hanging="705"/>
      </w:pPr>
      <w:rPr>
        <w:rFonts w:hint="default"/>
        <w:b w:val="0"/>
        <w:i w:val="0"/>
      </w:rPr>
    </w:lvl>
    <w:lvl w:ilvl="1">
      <w:start w:val="1"/>
      <w:numFmt w:val="decimal"/>
      <w:lvlText w:val="%1.%2"/>
      <w:lvlJc w:val="left"/>
      <w:pPr>
        <w:tabs>
          <w:tab w:val="num" w:pos="1698"/>
        </w:tabs>
        <w:ind w:left="1698"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00000019"/>
    <w:multiLevelType w:val="multilevel"/>
    <w:tmpl w:val="4E36C392"/>
    <w:name w:val="WW8Num26"/>
    <w:lvl w:ilvl="0">
      <w:start w:val="1"/>
      <w:numFmt w:val="decimal"/>
      <w:lvlText w:val="%1)"/>
      <w:lvlJc w:val="left"/>
      <w:pPr>
        <w:tabs>
          <w:tab w:val="num" w:pos="540"/>
        </w:tabs>
        <w:ind w:left="540" w:hanging="540"/>
      </w:pPr>
      <w:rPr>
        <w:rFonts w:ascii="Arial" w:eastAsia="Calibri" w:hAnsi="Arial" w:cs="Arial"/>
        <w:b w:val="0"/>
        <w:i w:val="0"/>
        <w:sz w:val="18"/>
        <w:szCs w:val="18"/>
      </w:rPr>
    </w:lvl>
    <w:lvl w:ilvl="1">
      <w:start w:val="1"/>
      <w:numFmt w:val="decimal"/>
      <w:lvlText w:val="%1.%2"/>
      <w:lvlJc w:val="left"/>
      <w:pPr>
        <w:tabs>
          <w:tab w:val="num" w:pos="900"/>
        </w:tabs>
        <w:ind w:left="900" w:hanging="540"/>
      </w:pPr>
      <w:rPr>
        <w:rFonts w:ascii="Bookman Old Style" w:hAnsi="Bookman Old Style"/>
        <w:b w:val="0"/>
        <w:i w:val="0"/>
        <w:sz w:val="22"/>
      </w:rPr>
    </w:lvl>
    <w:lvl w:ilvl="2">
      <w:start w:val="1"/>
      <w:numFmt w:val="decimal"/>
      <w:lvlText w:val="%1.%2.%3"/>
      <w:lvlJc w:val="left"/>
      <w:pPr>
        <w:tabs>
          <w:tab w:val="num" w:pos="1440"/>
        </w:tabs>
        <w:ind w:left="1440" w:hanging="720"/>
      </w:pPr>
      <w:rPr>
        <w:rFonts w:ascii="Bookman Old Style" w:hAnsi="Bookman Old Style"/>
        <w:b w:val="0"/>
        <w:i w:val="0"/>
        <w:sz w:val="22"/>
      </w:rPr>
    </w:lvl>
    <w:lvl w:ilvl="3">
      <w:start w:val="1"/>
      <w:numFmt w:val="decimal"/>
      <w:lvlText w:val="%1.%2.%3.%4"/>
      <w:lvlJc w:val="left"/>
      <w:pPr>
        <w:tabs>
          <w:tab w:val="num" w:pos="1800"/>
        </w:tabs>
        <w:ind w:left="1800" w:hanging="720"/>
      </w:pPr>
      <w:rPr>
        <w:rFonts w:ascii="Bookman Old Style" w:hAnsi="Bookman Old Style"/>
        <w:b w:val="0"/>
        <w:i w:val="0"/>
        <w:sz w:val="22"/>
      </w:rPr>
    </w:lvl>
    <w:lvl w:ilvl="4">
      <w:start w:val="1"/>
      <w:numFmt w:val="decimal"/>
      <w:lvlText w:val="%1.%2.%3.%4.%5"/>
      <w:lvlJc w:val="left"/>
      <w:pPr>
        <w:tabs>
          <w:tab w:val="num" w:pos="2520"/>
        </w:tabs>
        <w:ind w:left="2520" w:hanging="1080"/>
      </w:pPr>
      <w:rPr>
        <w:rFonts w:ascii="Bookman Old Style" w:hAnsi="Bookman Old Style"/>
        <w:b w:val="0"/>
        <w:i w:val="0"/>
        <w:sz w:val="22"/>
      </w:rPr>
    </w:lvl>
    <w:lvl w:ilvl="5">
      <w:start w:val="1"/>
      <w:numFmt w:val="decimal"/>
      <w:lvlText w:val="%1.%2.%3.%4.%5.%6"/>
      <w:lvlJc w:val="left"/>
      <w:pPr>
        <w:tabs>
          <w:tab w:val="num" w:pos="2880"/>
        </w:tabs>
        <w:ind w:left="2880" w:hanging="1080"/>
      </w:pPr>
      <w:rPr>
        <w:rFonts w:ascii="Bookman Old Style" w:hAnsi="Bookman Old Style"/>
        <w:b w:val="0"/>
        <w:i w:val="0"/>
        <w:sz w:val="22"/>
      </w:rPr>
    </w:lvl>
    <w:lvl w:ilvl="6">
      <w:start w:val="1"/>
      <w:numFmt w:val="decimal"/>
      <w:lvlText w:val="%1.%2.%3.%4.%5.%6.%7"/>
      <w:lvlJc w:val="left"/>
      <w:pPr>
        <w:tabs>
          <w:tab w:val="num" w:pos="3600"/>
        </w:tabs>
        <w:ind w:left="3600" w:hanging="1440"/>
      </w:pPr>
      <w:rPr>
        <w:rFonts w:ascii="Bookman Old Style" w:hAnsi="Bookman Old Style"/>
        <w:b w:val="0"/>
        <w:i w:val="0"/>
        <w:sz w:val="22"/>
      </w:rPr>
    </w:lvl>
    <w:lvl w:ilvl="7">
      <w:start w:val="1"/>
      <w:numFmt w:val="decimal"/>
      <w:lvlText w:val="%1.%2.%3.%4.%5.%6.%7.%8"/>
      <w:lvlJc w:val="left"/>
      <w:pPr>
        <w:tabs>
          <w:tab w:val="num" w:pos="3960"/>
        </w:tabs>
        <w:ind w:left="3960" w:hanging="1440"/>
      </w:pPr>
      <w:rPr>
        <w:rFonts w:ascii="Bookman Old Style" w:hAnsi="Bookman Old Style"/>
        <w:b w:val="0"/>
        <w:i w:val="0"/>
        <w:sz w:val="22"/>
      </w:rPr>
    </w:lvl>
    <w:lvl w:ilvl="8">
      <w:start w:val="1"/>
      <w:numFmt w:val="decimal"/>
      <w:lvlText w:val="%1.%2.%3.%4.%5.%6.%7.%8.%9"/>
      <w:lvlJc w:val="left"/>
      <w:pPr>
        <w:tabs>
          <w:tab w:val="num" w:pos="4680"/>
        </w:tabs>
        <w:ind w:left="4680" w:hanging="1800"/>
      </w:pPr>
      <w:rPr>
        <w:rFonts w:ascii="Bookman Old Style" w:hAnsi="Bookman Old Style"/>
        <w:b w:val="0"/>
        <w:i w:val="0"/>
        <w:sz w:val="22"/>
      </w:rPr>
    </w:lvl>
  </w:abstractNum>
  <w:abstractNum w:abstractNumId="24" w15:restartNumberingAfterBreak="0">
    <w:nsid w:val="0000001A"/>
    <w:multiLevelType w:val="multilevel"/>
    <w:tmpl w:val="0000001A"/>
    <w:name w:val="WW8Num27"/>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0000001B"/>
    <w:name w:val="WW8Num28"/>
    <w:lvl w:ilvl="0">
      <w:start w:val="1"/>
      <w:numFmt w:val="none"/>
      <w:suff w:val="nothing"/>
      <w:lvlText w:val="4."/>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6" w15:restartNumberingAfterBreak="0">
    <w:nsid w:val="0000001D"/>
    <w:multiLevelType w:val="singleLevel"/>
    <w:tmpl w:val="5964B2DA"/>
    <w:name w:val="WW8Num29"/>
    <w:lvl w:ilvl="0">
      <w:start w:val="1"/>
      <w:numFmt w:val="decimal"/>
      <w:lvlText w:val="%1)"/>
      <w:lvlJc w:val="left"/>
      <w:pPr>
        <w:tabs>
          <w:tab w:val="num" w:pos="390"/>
        </w:tabs>
      </w:pPr>
      <w:rPr>
        <w:rFonts w:ascii="Verdana" w:hAnsi="Verdana" w:hint="default"/>
      </w:rPr>
    </w:lvl>
  </w:abstractNum>
  <w:abstractNum w:abstractNumId="27" w15:restartNumberingAfterBreak="0">
    <w:nsid w:val="0000001F"/>
    <w:multiLevelType w:val="singleLevel"/>
    <w:tmpl w:val="0000001F"/>
    <w:name w:val="WW8Num31"/>
    <w:lvl w:ilvl="0">
      <w:start w:val="2"/>
      <w:numFmt w:val="decimal"/>
      <w:lvlText w:val="%1. "/>
      <w:lvlJc w:val="left"/>
      <w:pPr>
        <w:tabs>
          <w:tab w:val="num" w:pos="463"/>
        </w:tabs>
      </w:pPr>
      <w:rPr>
        <w:rFonts w:ascii="Times New Roman" w:hAnsi="Times New Roman"/>
        <w:b w:val="0"/>
        <w:i w:val="0"/>
        <w:sz w:val="24"/>
        <w:u w:val="none"/>
      </w:rPr>
    </w:lvl>
  </w:abstractNum>
  <w:abstractNum w:abstractNumId="28" w15:restartNumberingAfterBreak="0">
    <w:nsid w:val="00000023"/>
    <w:multiLevelType w:val="multilevel"/>
    <w:tmpl w:val="00000023"/>
    <w:name w:val="WW8Num35"/>
    <w:lvl w:ilvl="0">
      <w:start w:val="7"/>
      <w:numFmt w:val="decimal"/>
      <w:lvlText w:val="%1"/>
      <w:lvlJc w:val="left"/>
      <w:pPr>
        <w:tabs>
          <w:tab w:val="num" w:pos="660"/>
        </w:tabs>
        <w:ind w:left="660" w:hanging="660"/>
      </w:pPr>
    </w:lvl>
    <w:lvl w:ilvl="1">
      <w:start w:val="1"/>
      <w:numFmt w:val="decimal"/>
      <w:lvlText w:val="%1.%2"/>
      <w:lvlJc w:val="left"/>
      <w:pPr>
        <w:tabs>
          <w:tab w:val="num" w:pos="1080"/>
        </w:tabs>
        <w:ind w:left="1080" w:hanging="66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29" w15:restartNumberingAfterBreak="0">
    <w:nsid w:val="00000029"/>
    <w:multiLevelType w:val="multilevel"/>
    <w:tmpl w:val="B896E7C6"/>
    <w:name w:val="WW8Num41"/>
    <w:lvl w:ilvl="0">
      <w:start w:val="1"/>
      <w:numFmt w:val="decimal"/>
      <w:lvlText w:val="%1. "/>
      <w:lvlJc w:val="left"/>
      <w:pPr>
        <w:tabs>
          <w:tab w:val="num" w:pos="463"/>
        </w:tabs>
      </w:pPr>
      <w:rPr>
        <w:rFonts w:ascii="Times New Roman" w:hAnsi="Times New Roman"/>
        <w:b w:val="0"/>
        <w:i w:val="0"/>
        <w:sz w:val="24"/>
        <w:u w:val="none"/>
      </w:rPr>
    </w:lvl>
    <w:lvl w:ilvl="1">
      <w:start w:val="1"/>
      <w:numFmt w:val="lowerLetter"/>
      <w:lvlText w:val="%2)"/>
      <w:lvlJc w:val="left"/>
      <w:pPr>
        <w:tabs>
          <w:tab w:val="num" w:pos="1260"/>
        </w:tabs>
        <w:ind w:left="1260" w:hanging="360"/>
      </w:pPr>
      <w:rPr>
        <w:rFonts w:hint="default"/>
      </w:r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30" w15:restartNumberingAfterBreak="0">
    <w:nsid w:val="0000002D"/>
    <w:multiLevelType w:val="singleLevel"/>
    <w:tmpl w:val="0000002D"/>
    <w:name w:val="WW8Num45"/>
    <w:lvl w:ilvl="0">
      <w:start w:val="1"/>
      <w:numFmt w:val="decimal"/>
      <w:lvlText w:val="%1. "/>
      <w:lvlJc w:val="left"/>
      <w:pPr>
        <w:tabs>
          <w:tab w:val="num" w:pos="463"/>
        </w:tabs>
      </w:pPr>
      <w:rPr>
        <w:rFonts w:ascii="Times New Roman" w:hAnsi="Times New Roman"/>
        <w:b w:val="0"/>
        <w:i w:val="0"/>
        <w:sz w:val="24"/>
        <w:u w:val="none"/>
      </w:rPr>
    </w:lvl>
  </w:abstractNum>
  <w:abstractNum w:abstractNumId="31" w15:restartNumberingAfterBreak="0">
    <w:nsid w:val="028A2671"/>
    <w:multiLevelType w:val="hybridMultilevel"/>
    <w:tmpl w:val="DFAA22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33B2F93"/>
    <w:multiLevelType w:val="hybridMultilevel"/>
    <w:tmpl w:val="B4EEA5C8"/>
    <w:name w:val="WW8Num192"/>
    <w:lvl w:ilvl="0" w:tplc="70B2E3D0">
      <w:start w:val="1"/>
      <w:numFmt w:val="decimal"/>
      <w:lvlText w:val="%1."/>
      <w:lvlJc w:val="left"/>
      <w:pPr>
        <w:tabs>
          <w:tab w:val="num" w:pos="1069"/>
        </w:tabs>
        <w:ind w:left="1069" w:hanging="360"/>
      </w:pPr>
      <w:rPr>
        <w:rFonts w:hint="default"/>
      </w:rPr>
    </w:lvl>
    <w:lvl w:ilvl="1" w:tplc="558EA7CA" w:tentative="1">
      <w:start w:val="1"/>
      <w:numFmt w:val="lowerLetter"/>
      <w:lvlText w:val="%2."/>
      <w:lvlJc w:val="left"/>
      <w:pPr>
        <w:tabs>
          <w:tab w:val="num" w:pos="1789"/>
        </w:tabs>
        <w:ind w:left="1789" w:hanging="360"/>
      </w:pPr>
    </w:lvl>
    <w:lvl w:ilvl="2" w:tplc="6FF0D28C" w:tentative="1">
      <w:start w:val="1"/>
      <w:numFmt w:val="lowerRoman"/>
      <w:lvlText w:val="%3."/>
      <w:lvlJc w:val="right"/>
      <w:pPr>
        <w:tabs>
          <w:tab w:val="num" w:pos="2509"/>
        </w:tabs>
        <w:ind w:left="2509" w:hanging="180"/>
      </w:pPr>
    </w:lvl>
    <w:lvl w:ilvl="3" w:tplc="BA969CE0" w:tentative="1">
      <w:start w:val="1"/>
      <w:numFmt w:val="decimal"/>
      <w:lvlText w:val="%4."/>
      <w:lvlJc w:val="left"/>
      <w:pPr>
        <w:tabs>
          <w:tab w:val="num" w:pos="3229"/>
        </w:tabs>
        <w:ind w:left="3229" w:hanging="360"/>
      </w:pPr>
    </w:lvl>
    <w:lvl w:ilvl="4" w:tplc="A940A95A" w:tentative="1">
      <w:start w:val="1"/>
      <w:numFmt w:val="lowerLetter"/>
      <w:lvlText w:val="%5."/>
      <w:lvlJc w:val="left"/>
      <w:pPr>
        <w:tabs>
          <w:tab w:val="num" w:pos="3949"/>
        </w:tabs>
        <w:ind w:left="3949" w:hanging="360"/>
      </w:pPr>
    </w:lvl>
    <w:lvl w:ilvl="5" w:tplc="7A6260B4" w:tentative="1">
      <w:start w:val="1"/>
      <w:numFmt w:val="lowerRoman"/>
      <w:lvlText w:val="%6."/>
      <w:lvlJc w:val="right"/>
      <w:pPr>
        <w:tabs>
          <w:tab w:val="num" w:pos="4669"/>
        </w:tabs>
        <w:ind w:left="4669" w:hanging="180"/>
      </w:pPr>
    </w:lvl>
    <w:lvl w:ilvl="6" w:tplc="345C3102" w:tentative="1">
      <w:start w:val="1"/>
      <w:numFmt w:val="decimal"/>
      <w:lvlText w:val="%7."/>
      <w:lvlJc w:val="left"/>
      <w:pPr>
        <w:tabs>
          <w:tab w:val="num" w:pos="5389"/>
        </w:tabs>
        <w:ind w:left="5389" w:hanging="360"/>
      </w:pPr>
    </w:lvl>
    <w:lvl w:ilvl="7" w:tplc="8B1E75C8" w:tentative="1">
      <w:start w:val="1"/>
      <w:numFmt w:val="lowerLetter"/>
      <w:lvlText w:val="%8."/>
      <w:lvlJc w:val="left"/>
      <w:pPr>
        <w:tabs>
          <w:tab w:val="num" w:pos="6109"/>
        </w:tabs>
        <w:ind w:left="6109" w:hanging="360"/>
      </w:pPr>
    </w:lvl>
    <w:lvl w:ilvl="8" w:tplc="0A40919C" w:tentative="1">
      <w:start w:val="1"/>
      <w:numFmt w:val="lowerRoman"/>
      <w:lvlText w:val="%9."/>
      <w:lvlJc w:val="right"/>
      <w:pPr>
        <w:tabs>
          <w:tab w:val="num" w:pos="6829"/>
        </w:tabs>
        <w:ind w:left="6829" w:hanging="180"/>
      </w:pPr>
    </w:lvl>
  </w:abstractNum>
  <w:abstractNum w:abstractNumId="33" w15:restartNumberingAfterBreak="0">
    <w:nsid w:val="06F51311"/>
    <w:multiLevelType w:val="hybridMultilevel"/>
    <w:tmpl w:val="B9D6CFD6"/>
    <w:name w:val="WW8Num172"/>
    <w:lvl w:ilvl="0" w:tplc="A1083CEE">
      <w:start w:val="1"/>
      <w:numFmt w:val="decimal"/>
      <w:lvlText w:val="%1."/>
      <w:lvlJc w:val="left"/>
      <w:pPr>
        <w:tabs>
          <w:tab w:val="num" w:pos="1069"/>
        </w:tabs>
        <w:ind w:left="1069" w:hanging="360"/>
      </w:pPr>
      <w:rPr>
        <w:rFonts w:hint="default"/>
      </w:rPr>
    </w:lvl>
    <w:lvl w:ilvl="1" w:tplc="96584B10">
      <w:start w:val="1"/>
      <w:numFmt w:val="lowerLetter"/>
      <w:lvlText w:val="%2)"/>
      <w:lvlJc w:val="left"/>
      <w:pPr>
        <w:tabs>
          <w:tab w:val="num" w:pos="1789"/>
        </w:tabs>
        <w:ind w:left="1789" w:hanging="360"/>
      </w:pPr>
      <w:rPr>
        <w:rFonts w:hint="default"/>
      </w:rPr>
    </w:lvl>
    <w:lvl w:ilvl="2" w:tplc="688094CC">
      <w:start w:val="1"/>
      <w:numFmt w:val="decimal"/>
      <w:lvlText w:val="%3)"/>
      <w:lvlJc w:val="left"/>
      <w:pPr>
        <w:tabs>
          <w:tab w:val="num" w:pos="2689"/>
        </w:tabs>
        <w:ind w:left="2689" w:hanging="360"/>
      </w:pPr>
      <w:rPr>
        <w:rFonts w:hint="default"/>
      </w:rPr>
    </w:lvl>
    <w:lvl w:ilvl="3" w:tplc="0FC2D7B2">
      <w:start w:val="1"/>
      <w:numFmt w:val="none"/>
      <w:lvlText w:val="3."/>
      <w:lvlJc w:val="left"/>
      <w:pPr>
        <w:tabs>
          <w:tab w:val="num" w:pos="720"/>
        </w:tabs>
        <w:ind w:left="720" w:hanging="360"/>
      </w:pPr>
      <w:rPr>
        <w:rFonts w:hint="default"/>
      </w:rPr>
    </w:lvl>
    <w:lvl w:ilvl="4" w:tplc="3BD4A5FC">
      <w:start w:val="1"/>
      <w:numFmt w:val="lowerLetter"/>
      <w:lvlText w:val="%5)"/>
      <w:lvlJc w:val="left"/>
      <w:pPr>
        <w:tabs>
          <w:tab w:val="num" w:pos="3949"/>
        </w:tabs>
        <w:ind w:left="3949" w:hanging="360"/>
      </w:pPr>
      <w:rPr>
        <w:rFonts w:hint="default"/>
        <w:b w:val="0"/>
        <w:i w:val="0"/>
        <w:color w:val="auto"/>
        <w:sz w:val="24"/>
        <w:szCs w:val="24"/>
      </w:rPr>
    </w:lvl>
    <w:lvl w:ilvl="5" w:tplc="F57AD442">
      <w:start w:val="1"/>
      <w:numFmt w:val="upperLetter"/>
      <w:lvlText w:val="%6)"/>
      <w:lvlJc w:val="left"/>
      <w:pPr>
        <w:ind w:left="4849" w:hanging="360"/>
      </w:pPr>
      <w:rPr>
        <w:rFonts w:eastAsia="Times New Roman" w:hint="default"/>
      </w:r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34" w15:restartNumberingAfterBreak="0">
    <w:nsid w:val="07C83EEC"/>
    <w:multiLevelType w:val="hybridMultilevel"/>
    <w:tmpl w:val="48E60FF4"/>
    <w:name w:val="WW8Num522232"/>
    <w:lvl w:ilvl="0" w:tplc="EBEEA912">
      <w:start w:val="1"/>
      <w:numFmt w:val="lowerLetter"/>
      <w:lvlText w:val="%1)"/>
      <w:lvlJc w:val="left"/>
      <w:pPr>
        <w:tabs>
          <w:tab w:val="num" w:pos="720"/>
        </w:tabs>
        <w:ind w:left="1440" w:hanging="360"/>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0C763147"/>
    <w:multiLevelType w:val="hybridMultilevel"/>
    <w:tmpl w:val="62AA6ED2"/>
    <w:name w:val="WW8Num173"/>
    <w:lvl w:ilvl="0" w:tplc="E5DA706E">
      <w:start w:val="1"/>
      <w:numFmt w:val="decimal"/>
      <w:lvlText w:val="%1."/>
      <w:lvlJc w:val="left"/>
      <w:pPr>
        <w:tabs>
          <w:tab w:val="num" w:pos="720"/>
        </w:tabs>
        <w:ind w:left="720" w:hanging="360"/>
      </w:pPr>
      <w:rPr>
        <w:rFonts w:hint="default"/>
      </w:rPr>
    </w:lvl>
    <w:lvl w:ilvl="1" w:tplc="BA8E8ACC" w:tentative="1">
      <w:start w:val="1"/>
      <w:numFmt w:val="lowerLetter"/>
      <w:lvlText w:val="%2."/>
      <w:lvlJc w:val="left"/>
      <w:pPr>
        <w:tabs>
          <w:tab w:val="num" w:pos="1440"/>
        </w:tabs>
        <w:ind w:left="1440" w:hanging="360"/>
      </w:pPr>
    </w:lvl>
    <w:lvl w:ilvl="2" w:tplc="5CDCBA96" w:tentative="1">
      <w:start w:val="1"/>
      <w:numFmt w:val="lowerRoman"/>
      <w:lvlText w:val="%3."/>
      <w:lvlJc w:val="right"/>
      <w:pPr>
        <w:tabs>
          <w:tab w:val="num" w:pos="2160"/>
        </w:tabs>
        <w:ind w:left="2160" w:hanging="180"/>
      </w:pPr>
    </w:lvl>
    <w:lvl w:ilvl="3" w:tplc="C1184764" w:tentative="1">
      <w:start w:val="1"/>
      <w:numFmt w:val="decimal"/>
      <w:lvlText w:val="%4."/>
      <w:lvlJc w:val="left"/>
      <w:pPr>
        <w:tabs>
          <w:tab w:val="num" w:pos="2880"/>
        </w:tabs>
        <w:ind w:left="2880" w:hanging="360"/>
      </w:pPr>
    </w:lvl>
    <w:lvl w:ilvl="4" w:tplc="35F20D84" w:tentative="1">
      <w:start w:val="1"/>
      <w:numFmt w:val="lowerLetter"/>
      <w:lvlText w:val="%5."/>
      <w:lvlJc w:val="left"/>
      <w:pPr>
        <w:tabs>
          <w:tab w:val="num" w:pos="3600"/>
        </w:tabs>
        <w:ind w:left="3600" w:hanging="360"/>
      </w:pPr>
    </w:lvl>
    <w:lvl w:ilvl="5" w:tplc="C3148F4C" w:tentative="1">
      <w:start w:val="1"/>
      <w:numFmt w:val="lowerRoman"/>
      <w:lvlText w:val="%6."/>
      <w:lvlJc w:val="right"/>
      <w:pPr>
        <w:tabs>
          <w:tab w:val="num" w:pos="4320"/>
        </w:tabs>
        <w:ind w:left="4320" w:hanging="180"/>
      </w:pPr>
    </w:lvl>
    <w:lvl w:ilvl="6" w:tplc="F516177C" w:tentative="1">
      <w:start w:val="1"/>
      <w:numFmt w:val="decimal"/>
      <w:lvlText w:val="%7."/>
      <w:lvlJc w:val="left"/>
      <w:pPr>
        <w:tabs>
          <w:tab w:val="num" w:pos="5040"/>
        </w:tabs>
        <w:ind w:left="5040" w:hanging="360"/>
      </w:pPr>
    </w:lvl>
    <w:lvl w:ilvl="7" w:tplc="5DF050A4" w:tentative="1">
      <w:start w:val="1"/>
      <w:numFmt w:val="lowerLetter"/>
      <w:lvlText w:val="%8."/>
      <w:lvlJc w:val="left"/>
      <w:pPr>
        <w:tabs>
          <w:tab w:val="num" w:pos="5760"/>
        </w:tabs>
        <w:ind w:left="5760" w:hanging="360"/>
      </w:pPr>
    </w:lvl>
    <w:lvl w:ilvl="8" w:tplc="130C015C" w:tentative="1">
      <w:start w:val="1"/>
      <w:numFmt w:val="lowerRoman"/>
      <w:lvlText w:val="%9."/>
      <w:lvlJc w:val="right"/>
      <w:pPr>
        <w:tabs>
          <w:tab w:val="num" w:pos="6480"/>
        </w:tabs>
        <w:ind w:left="6480" w:hanging="180"/>
      </w:pPr>
    </w:lvl>
  </w:abstractNum>
  <w:abstractNum w:abstractNumId="36" w15:restartNumberingAfterBreak="0">
    <w:nsid w:val="0CD20D71"/>
    <w:multiLevelType w:val="multilevel"/>
    <w:tmpl w:val="189445A2"/>
    <w:name w:val="WW8Num1922"/>
    <w:lvl w:ilvl="0">
      <w:start w:val="6"/>
      <w:numFmt w:val="decimal"/>
      <w:lvlText w:val="%1."/>
      <w:lvlJc w:val="left"/>
      <w:pPr>
        <w:tabs>
          <w:tab w:val="num" w:pos="682"/>
        </w:tabs>
        <w:ind w:left="682" w:hanging="540"/>
      </w:pPr>
      <w:rPr>
        <w:rFonts w:hint="default"/>
      </w:rPr>
    </w:lvl>
    <w:lvl w:ilvl="1">
      <w:start w:val="1"/>
      <w:numFmt w:val="decimal"/>
      <w:lvlText w:val="%2."/>
      <w:lvlJc w:val="left"/>
      <w:pPr>
        <w:tabs>
          <w:tab w:val="num" w:pos="784"/>
        </w:tabs>
        <w:ind w:left="784" w:hanging="360"/>
      </w:pPr>
      <w:rPr>
        <w:rFonts w:hint="default"/>
      </w:rPr>
    </w:lvl>
    <w:lvl w:ilvl="2">
      <w:start w:val="2"/>
      <w:numFmt w:val="decimal"/>
      <w:lvlText w:val="%1.%2.%3."/>
      <w:lvlJc w:val="left"/>
      <w:pPr>
        <w:tabs>
          <w:tab w:val="num" w:pos="1568"/>
        </w:tabs>
        <w:ind w:left="1568" w:hanging="720"/>
      </w:pPr>
      <w:rPr>
        <w:rFonts w:hint="default"/>
      </w:rPr>
    </w:lvl>
    <w:lvl w:ilvl="3">
      <w:start w:val="1"/>
      <w:numFmt w:val="decimal"/>
      <w:lvlText w:val="%1.%2.%3.%4."/>
      <w:lvlJc w:val="left"/>
      <w:pPr>
        <w:tabs>
          <w:tab w:val="num" w:pos="1992"/>
        </w:tabs>
        <w:ind w:left="1992" w:hanging="720"/>
      </w:pPr>
      <w:rPr>
        <w:rFonts w:hint="default"/>
      </w:rPr>
    </w:lvl>
    <w:lvl w:ilvl="4">
      <w:start w:val="1"/>
      <w:numFmt w:val="decimal"/>
      <w:lvlText w:val="%1.%2.%3.%4.%5."/>
      <w:lvlJc w:val="left"/>
      <w:pPr>
        <w:tabs>
          <w:tab w:val="num" w:pos="2776"/>
        </w:tabs>
        <w:ind w:left="2776" w:hanging="1080"/>
      </w:pPr>
      <w:rPr>
        <w:rFonts w:hint="default"/>
      </w:rPr>
    </w:lvl>
    <w:lvl w:ilvl="5">
      <w:start w:val="1"/>
      <w:numFmt w:val="decimal"/>
      <w:lvlText w:val="%1.%2.%3.%4.%5.%6."/>
      <w:lvlJc w:val="left"/>
      <w:pPr>
        <w:tabs>
          <w:tab w:val="num" w:pos="3200"/>
        </w:tabs>
        <w:ind w:left="3200" w:hanging="1080"/>
      </w:pPr>
      <w:rPr>
        <w:rFonts w:hint="default"/>
      </w:rPr>
    </w:lvl>
    <w:lvl w:ilvl="6">
      <w:start w:val="1"/>
      <w:numFmt w:val="decimal"/>
      <w:lvlText w:val="%1.%2.%3.%4.%5.%6.%7."/>
      <w:lvlJc w:val="left"/>
      <w:pPr>
        <w:tabs>
          <w:tab w:val="num" w:pos="3984"/>
        </w:tabs>
        <w:ind w:left="3984" w:hanging="1440"/>
      </w:pPr>
      <w:rPr>
        <w:rFonts w:hint="default"/>
      </w:rPr>
    </w:lvl>
    <w:lvl w:ilvl="7">
      <w:start w:val="1"/>
      <w:numFmt w:val="decimal"/>
      <w:lvlText w:val="%1.%2.%3.%4.%5.%6.%7.%8."/>
      <w:lvlJc w:val="left"/>
      <w:pPr>
        <w:tabs>
          <w:tab w:val="num" w:pos="4408"/>
        </w:tabs>
        <w:ind w:left="4408" w:hanging="1440"/>
      </w:pPr>
      <w:rPr>
        <w:rFonts w:hint="default"/>
      </w:rPr>
    </w:lvl>
    <w:lvl w:ilvl="8">
      <w:start w:val="1"/>
      <w:numFmt w:val="decimal"/>
      <w:lvlText w:val="%1.%2.%3.%4.%5.%6.%7.%8.%9."/>
      <w:lvlJc w:val="left"/>
      <w:pPr>
        <w:tabs>
          <w:tab w:val="num" w:pos="5192"/>
        </w:tabs>
        <w:ind w:left="5192" w:hanging="1800"/>
      </w:pPr>
      <w:rPr>
        <w:rFonts w:hint="default"/>
      </w:rPr>
    </w:lvl>
  </w:abstractNum>
  <w:abstractNum w:abstractNumId="37" w15:restartNumberingAfterBreak="0">
    <w:nsid w:val="0F597BE8"/>
    <w:multiLevelType w:val="hybridMultilevel"/>
    <w:tmpl w:val="8E803C70"/>
    <w:name w:val="WW8Num1222"/>
    <w:lvl w:ilvl="0" w:tplc="66A8CB1C">
      <w:start w:val="1"/>
      <w:numFmt w:val="decimal"/>
      <w:lvlText w:val="%1."/>
      <w:lvlJc w:val="left"/>
      <w:pPr>
        <w:tabs>
          <w:tab w:val="num" w:pos="1080"/>
        </w:tabs>
        <w:ind w:left="1080" w:hanging="360"/>
      </w:pPr>
      <w:rPr>
        <w:rFonts w:hint="default"/>
      </w:rPr>
    </w:lvl>
    <w:lvl w:ilvl="1" w:tplc="9670CF2E" w:tentative="1">
      <w:start w:val="1"/>
      <w:numFmt w:val="lowerLetter"/>
      <w:lvlText w:val="%2."/>
      <w:lvlJc w:val="left"/>
      <w:pPr>
        <w:tabs>
          <w:tab w:val="num" w:pos="1800"/>
        </w:tabs>
        <w:ind w:left="1800" w:hanging="360"/>
      </w:pPr>
    </w:lvl>
    <w:lvl w:ilvl="2" w:tplc="BCD23564" w:tentative="1">
      <w:start w:val="1"/>
      <w:numFmt w:val="lowerRoman"/>
      <w:lvlText w:val="%3."/>
      <w:lvlJc w:val="right"/>
      <w:pPr>
        <w:tabs>
          <w:tab w:val="num" w:pos="2520"/>
        </w:tabs>
        <w:ind w:left="2520" w:hanging="180"/>
      </w:pPr>
    </w:lvl>
    <w:lvl w:ilvl="3" w:tplc="86144178" w:tentative="1">
      <w:start w:val="1"/>
      <w:numFmt w:val="decimal"/>
      <w:lvlText w:val="%4."/>
      <w:lvlJc w:val="left"/>
      <w:pPr>
        <w:tabs>
          <w:tab w:val="num" w:pos="3240"/>
        </w:tabs>
        <w:ind w:left="3240" w:hanging="360"/>
      </w:pPr>
    </w:lvl>
    <w:lvl w:ilvl="4" w:tplc="1548E72A" w:tentative="1">
      <w:start w:val="1"/>
      <w:numFmt w:val="lowerLetter"/>
      <w:lvlText w:val="%5."/>
      <w:lvlJc w:val="left"/>
      <w:pPr>
        <w:tabs>
          <w:tab w:val="num" w:pos="3960"/>
        </w:tabs>
        <w:ind w:left="3960" w:hanging="360"/>
      </w:pPr>
    </w:lvl>
    <w:lvl w:ilvl="5" w:tplc="F640A2A0" w:tentative="1">
      <w:start w:val="1"/>
      <w:numFmt w:val="lowerRoman"/>
      <w:lvlText w:val="%6."/>
      <w:lvlJc w:val="right"/>
      <w:pPr>
        <w:tabs>
          <w:tab w:val="num" w:pos="4680"/>
        </w:tabs>
        <w:ind w:left="4680" w:hanging="180"/>
      </w:pPr>
    </w:lvl>
    <w:lvl w:ilvl="6" w:tplc="55F8988E" w:tentative="1">
      <w:start w:val="1"/>
      <w:numFmt w:val="decimal"/>
      <w:lvlText w:val="%7."/>
      <w:lvlJc w:val="left"/>
      <w:pPr>
        <w:tabs>
          <w:tab w:val="num" w:pos="5400"/>
        </w:tabs>
        <w:ind w:left="5400" w:hanging="360"/>
      </w:pPr>
    </w:lvl>
    <w:lvl w:ilvl="7" w:tplc="E57A28E0" w:tentative="1">
      <w:start w:val="1"/>
      <w:numFmt w:val="lowerLetter"/>
      <w:lvlText w:val="%8."/>
      <w:lvlJc w:val="left"/>
      <w:pPr>
        <w:tabs>
          <w:tab w:val="num" w:pos="6120"/>
        </w:tabs>
        <w:ind w:left="6120" w:hanging="360"/>
      </w:pPr>
    </w:lvl>
    <w:lvl w:ilvl="8" w:tplc="6026047A" w:tentative="1">
      <w:start w:val="1"/>
      <w:numFmt w:val="lowerRoman"/>
      <w:lvlText w:val="%9."/>
      <w:lvlJc w:val="right"/>
      <w:pPr>
        <w:tabs>
          <w:tab w:val="num" w:pos="6840"/>
        </w:tabs>
        <w:ind w:left="6840" w:hanging="180"/>
      </w:pPr>
    </w:lvl>
  </w:abstractNum>
  <w:abstractNum w:abstractNumId="38" w15:restartNumberingAfterBreak="0">
    <w:nsid w:val="12102B1B"/>
    <w:multiLevelType w:val="multilevel"/>
    <w:tmpl w:val="92401A6C"/>
    <w:name w:val="WW8Num123"/>
    <w:lvl w:ilvl="0">
      <w:start w:val="2"/>
      <w:numFmt w:val="decimal"/>
      <w:lvlText w:val="%1."/>
      <w:lvlJc w:val="left"/>
      <w:pPr>
        <w:tabs>
          <w:tab w:val="num" w:pos="1004"/>
        </w:tabs>
        <w:ind w:left="1004" w:hanging="360"/>
      </w:pPr>
      <w:rPr>
        <w:rFonts w:ascii="Times New Roman" w:eastAsia="Courier New" w:hAnsi="Times New Roman" w:cs="Courier New" w:hint="default"/>
        <w:b w:val="0"/>
        <w:i w:val="0"/>
      </w:rPr>
    </w:lvl>
    <w:lvl w:ilvl="1">
      <w:start w:val="1"/>
      <w:numFmt w:val="bullet"/>
      <w:lvlText w:val=""/>
      <w:lvlJc w:val="left"/>
      <w:pPr>
        <w:tabs>
          <w:tab w:val="num" w:pos="1724"/>
        </w:tabs>
        <w:ind w:left="1724" w:hanging="360"/>
      </w:pPr>
      <w:rPr>
        <w:rFonts w:ascii="Symbol" w:hAnsi="Symbol" w:hint="default"/>
        <w:color w:val="auto"/>
        <w:sz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121862DF"/>
    <w:multiLevelType w:val="multilevel"/>
    <w:tmpl w:val="76587D76"/>
    <w:name w:val="WW8Num93"/>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64"/>
        </w:tabs>
        <w:ind w:left="964" w:hanging="540"/>
      </w:pPr>
      <w:rPr>
        <w:rFonts w:hint="default"/>
      </w:rPr>
    </w:lvl>
    <w:lvl w:ilvl="2">
      <w:start w:val="2"/>
      <w:numFmt w:val="decimal"/>
      <w:lvlText w:val="%1.%2.%3."/>
      <w:lvlJc w:val="left"/>
      <w:pPr>
        <w:tabs>
          <w:tab w:val="num" w:pos="720"/>
        </w:tabs>
        <w:ind w:left="720" w:hanging="720"/>
      </w:pPr>
      <w:rPr>
        <w:rFonts w:hint="default"/>
        <w:i/>
      </w:rPr>
    </w:lvl>
    <w:lvl w:ilvl="3">
      <w:start w:val="1"/>
      <w:numFmt w:val="decimal"/>
      <w:lvlText w:val="%1.%2.%3.%4."/>
      <w:lvlJc w:val="left"/>
      <w:pPr>
        <w:tabs>
          <w:tab w:val="num" w:pos="1992"/>
        </w:tabs>
        <w:ind w:left="1992" w:hanging="720"/>
      </w:pPr>
      <w:rPr>
        <w:rFonts w:hint="default"/>
      </w:rPr>
    </w:lvl>
    <w:lvl w:ilvl="4">
      <w:start w:val="1"/>
      <w:numFmt w:val="decimal"/>
      <w:lvlText w:val="%1.%2.%3.%4.%5."/>
      <w:lvlJc w:val="left"/>
      <w:pPr>
        <w:tabs>
          <w:tab w:val="num" w:pos="2776"/>
        </w:tabs>
        <w:ind w:left="2776" w:hanging="1080"/>
      </w:pPr>
      <w:rPr>
        <w:rFonts w:hint="default"/>
      </w:rPr>
    </w:lvl>
    <w:lvl w:ilvl="5">
      <w:start w:val="1"/>
      <w:numFmt w:val="decimal"/>
      <w:lvlText w:val="%1.%2.%3.%4.%5.%6."/>
      <w:lvlJc w:val="left"/>
      <w:pPr>
        <w:tabs>
          <w:tab w:val="num" w:pos="3200"/>
        </w:tabs>
        <w:ind w:left="3200" w:hanging="1080"/>
      </w:pPr>
      <w:rPr>
        <w:rFonts w:hint="default"/>
      </w:rPr>
    </w:lvl>
    <w:lvl w:ilvl="6">
      <w:start w:val="1"/>
      <w:numFmt w:val="decimal"/>
      <w:lvlText w:val="%1.%2.%3.%4.%5.%6.%7."/>
      <w:lvlJc w:val="left"/>
      <w:pPr>
        <w:tabs>
          <w:tab w:val="num" w:pos="3984"/>
        </w:tabs>
        <w:ind w:left="3984" w:hanging="1440"/>
      </w:pPr>
      <w:rPr>
        <w:rFonts w:hint="default"/>
      </w:rPr>
    </w:lvl>
    <w:lvl w:ilvl="7">
      <w:start w:val="1"/>
      <w:numFmt w:val="decimal"/>
      <w:lvlText w:val="%1.%2.%3.%4.%5.%6.%7.%8."/>
      <w:lvlJc w:val="left"/>
      <w:pPr>
        <w:tabs>
          <w:tab w:val="num" w:pos="4408"/>
        </w:tabs>
        <w:ind w:left="4408" w:hanging="1440"/>
      </w:pPr>
      <w:rPr>
        <w:rFonts w:hint="default"/>
      </w:rPr>
    </w:lvl>
    <w:lvl w:ilvl="8">
      <w:start w:val="1"/>
      <w:numFmt w:val="decimal"/>
      <w:lvlText w:val="%1.%2.%3.%4.%5.%6.%7.%8.%9."/>
      <w:lvlJc w:val="left"/>
      <w:pPr>
        <w:tabs>
          <w:tab w:val="num" w:pos="5192"/>
        </w:tabs>
        <w:ind w:left="5192" w:hanging="1800"/>
      </w:pPr>
      <w:rPr>
        <w:rFonts w:hint="default"/>
      </w:rPr>
    </w:lvl>
  </w:abstractNum>
  <w:abstractNum w:abstractNumId="40" w15:restartNumberingAfterBreak="0">
    <w:nsid w:val="13C46A7D"/>
    <w:multiLevelType w:val="hybridMultilevel"/>
    <w:tmpl w:val="5DEA6C38"/>
    <w:name w:val="WW8Num44"/>
    <w:lvl w:ilvl="0" w:tplc="FFFFFFFF">
      <w:start w:val="1"/>
      <w:numFmt w:val="decimal"/>
      <w:lvlText w:val="%1."/>
      <w:lvlJc w:val="left"/>
      <w:pPr>
        <w:tabs>
          <w:tab w:val="num" w:pos="720"/>
        </w:tabs>
        <w:ind w:left="720" w:hanging="360"/>
      </w:pPr>
      <w:rPr>
        <w:rFonts w:hint="default"/>
        <w:i w:val="0"/>
      </w:rPr>
    </w:lvl>
    <w:lvl w:ilvl="1" w:tplc="FFFFFFFF">
      <w:start w:val="1"/>
      <w:numFmt w:val="lowerLetter"/>
      <w:lvlText w:val="%2."/>
      <w:lvlJc w:val="left"/>
      <w:pPr>
        <w:tabs>
          <w:tab w:val="num" w:pos="1440"/>
        </w:tabs>
        <w:ind w:left="1440" w:hanging="360"/>
      </w:pPr>
    </w:lvl>
    <w:lvl w:ilvl="2" w:tplc="5A48E7B8">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13E606CD"/>
    <w:multiLevelType w:val="multilevel"/>
    <w:tmpl w:val="6C543A18"/>
    <w:name w:val="WW8Num63"/>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84"/>
        </w:tabs>
        <w:ind w:left="784" w:hanging="360"/>
      </w:pPr>
      <w:rPr>
        <w:rFonts w:ascii="Wingdings" w:hAnsi="Wingdings" w:hint="default"/>
      </w:rPr>
    </w:lvl>
    <w:lvl w:ilvl="2">
      <w:start w:val="2"/>
      <w:numFmt w:val="decimal"/>
      <w:lvlText w:val="%1.%2.%3"/>
      <w:lvlJc w:val="left"/>
      <w:pPr>
        <w:tabs>
          <w:tab w:val="num" w:pos="1568"/>
        </w:tabs>
        <w:ind w:left="1568" w:hanging="720"/>
      </w:pPr>
      <w:rPr>
        <w:rFonts w:ascii="Wingdings" w:hAnsi="Wingdings" w:hint="default"/>
      </w:rPr>
    </w:lvl>
    <w:lvl w:ilvl="3">
      <w:start w:val="1"/>
      <w:numFmt w:val="decimal"/>
      <w:lvlText w:val="%1.%2.%3.%4"/>
      <w:lvlJc w:val="left"/>
      <w:pPr>
        <w:tabs>
          <w:tab w:val="num" w:pos="1992"/>
        </w:tabs>
        <w:ind w:left="1992" w:hanging="720"/>
      </w:pPr>
      <w:rPr>
        <w:rFonts w:ascii="Wingdings" w:hAnsi="Wingdings" w:hint="default"/>
      </w:rPr>
    </w:lvl>
    <w:lvl w:ilvl="4">
      <w:start w:val="1"/>
      <w:numFmt w:val="decimal"/>
      <w:lvlText w:val="%1.%2.%3.%4.%5"/>
      <w:lvlJc w:val="left"/>
      <w:pPr>
        <w:tabs>
          <w:tab w:val="num" w:pos="2776"/>
        </w:tabs>
        <w:ind w:left="2776" w:hanging="1080"/>
      </w:pPr>
      <w:rPr>
        <w:rFonts w:ascii="Wingdings" w:hAnsi="Wingdings" w:hint="default"/>
      </w:rPr>
    </w:lvl>
    <w:lvl w:ilvl="5">
      <w:start w:val="1"/>
      <w:numFmt w:val="decimal"/>
      <w:lvlText w:val="%1.%2.%3.%4.%5.%6"/>
      <w:lvlJc w:val="left"/>
      <w:pPr>
        <w:tabs>
          <w:tab w:val="num" w:pos="3200"/>
        </w:tabs>
        <w:ind w:left="3200" w:hanging="1080"/>
      </w:pPr>
      <w:rPr>
        <w:rFonts w:ascii="Wingdings" w:hAnsi="Wingdings" w:hint="default"/>
      </w:rPr>
    </w:lvl>
    <w:lvl w:ilvl="6">
      <w:start w:val="1"/>
      <w:numFmt w:val="decimal"/>
      <w:lvlText w:val="%1.%2.%3.%4.%5.%6.%7"/>
      <w:lvlJc w:val="left"/>
      <w:pPr>
        <w:tabs>
          <w:tab w:val="num" w:pos="3984"/>
        </w:tabs>
        <w:ind w:left="3984" w:hanging="1440"/>
      </w:pPr>
      <w:rPr>
        <w:rFonts w:ascii="Wingdings" w:hAnsi="Wingdings" w:hint="default"/>
      </w:rPr>
    </w:lvl>
    <w:lvl w:ilvl="7">
      <w:start w:val="1"/>
      <w:numFmt w:val="decimal"/>
      <w:lvlText w:val="%1.%2.%3.%4.%5.%6.%7.%8"/>
      <w:lvlJc w:val="left"/>
      <w:pPr>
        <w:tabs>
          <w:tab w:val="num" w:pos="4408"/>
        </w:tabs>
        <w:ind w:left="4408" w:hanging="1440"/>
      </w:pPr>
      <w:rPr>
        <w:rFonts w:ascii="Wingdings" w:hAnsi="Wingdings" w:hint="default"/>
      </w:rPr>
    </w:lvl>
    <w:lvl w:ilvl="8">
      <w:start w:val="1"/>
      <w:numFmt w:val="decimal"/>
      <w:lvlText w:val="%1.%2.%3.%4.%5.%6.%7.%8.%9"/>
      <w:lvlJc w:val="left"/>
      <w:pPr>
        <w:tabs>
          <w:tab w:val="num" w:pos="5192"/>
        </w:tabs>
        <w:ind w:left="5192" w:hanging="1800"/>
      </w:pPr>
      <w:rPr>
        <w:rFonts w:ascii="Wingdings" w:hAnsi="Wingdings" w:hint="default"/>
      </w:rPr>
    </w:lvl>
  </w:abstractNum>
  <w:abstractNum w:abstractNumId="42" w15:restartNumberingAfterBreak="0">
    <w:nsid w:val="18A7763B"/>
    <w:multiLevelType w:val="hybridMultilevel"/>
    <w:tmpl w:val="535C6216"/>
    <w:name w:val="Outline5"/>
    <w:lvl w:ilvl="0" w:tplc="173471EE">
      <w:start w:val="1"/>
      <w:numFmt w:val="decimal"/>
      <w:lvlText w:val="%1."/>
      <w:lvlJc w:val="left"/>
      <w:pPr>
        <w:ind w:left="720" w:hanging="360"/>
      </w:pPr>
      <w:rPr>
        <w:rFonts w:hint="default"/>
      </w:rPr>
    </w:lvl>
    <w:lvl w:ilvl="1" w:tplc="2E3CF854" w:tentative="1">
      <w:start w:val="1"/>
      <w:numFmt w:val="lowerLetter"/>
      <w:lvlText w:val="%2."/>
      <w:lvlJc w:val="left"/>
      <w:pPr>
        <w:ind w:left="1440" w:hanging="360"/>
      </w:pPr>
    </w:lvl>
    <w:lvl w:ilvl="2" w:tplc="446EAC92" w:tentative="1">
      <w:start w:val="1"/>
      <w:numFmt w:val="lowerRoman"/>
      <w:lvlText w:val="%3."/>
      <w:lvlJc w:val="right"/>
      <w:pPr>
        <w:ind w:left="2160" w:hanging="180"/>
      </w:pPr>
    </w:lvl>
    <w:lvl w:ilvl="3" w:tplc="D9C0172E" w:tentative="1">
      <w:start w:val="1"/>
      <w:numFmt w:val="decimal"/>
      <w:lvlText w:val="%4."/>
      <w:lvlJc w:val="left"/>
      <w:pPr>
        <w:ind w:left="2880" w:hanging="360"/>
      </w:pPr>
    </w:lvl>
    <w:lvl w:ilvl="4" w:tplc="7E421AA2" w:tentative="1">
      <w:start w:val="1"/>
      <w:numFmt w:val="lowerLetter"/>
      <w:lvlText w:val="%5."/>
      <w:lvlJc w:val="left"/>
      <w:pPr>
        <w:ind w:left="3600" w:hanging="360"/>
      </w:pPr>
    </w:lvl>
    <w:lvl w:ilvl="5" w:tplc="2814FFF0" w:tentative="1">
      <w:start w:val="1"/>
      <w:numFmt w:val="lowerRoman"/>
      <w:lvlText w:val="%6."/>
      <w:lvlJc w:val="right"/>
      <w:pPr>
        <w:ind w:left="4320" w:hanging="180"/>
      </w:pPr>
    </w:lvl>
    <w:lvl w:ilvl="6" w:tplc="4DE84FE4" w:tentative="1">
      <w:start w:val="1"/>
      <w:numFmt w:val="decimal"/>
      <w:lvlText w:val="%7."/>
      <w:lvlJc w:val="left"/>
      <w:pPr>
        <w:ind w:left="5040" w:hanging="360"/>
      </w:pPr>
    </w:lvl>
    <w:lvl w:ilvl="7" w:tplc="60E80A00" w:tentative="1">
      <w:start w:val="1"/>
      <w:numFmt w:val="lowerLetter"/>
      <w:lvlText w:val="%8."/>
      <w:lvlJc w:val="left"/>
      <w:pPr>
        <w:ind w:left="5760" w:hanging="360"/>
      </w:pPr>
    </w:lvl>
    <w:lvl w:ilvl="8" w:tplc="E646A94A" w:tentative="1">
      <w:start w:val="1"/>
      <w:numFmt w:val="lowerRoman"/>
      <w:lvlText w:val="%9."/>
      <w:lvlJc w:val="right"/>
      <w:pPr>
        <w:ind w:left="6480" w:hanging="180"/>
      </w:pPr>
    </w:lvl>
  </w:abstractNum>
  <w:abstractNum w:abstractNumId="43" w15:restartNumberingAfterBreak="0">
    <w:nsid w:val="19C67D27"/>
    <w:multiLevelType w:val="multilevel"/>
    <w:tmpl w:val="1DE8A436"/>
    <w:name w:val="WW8Num152225"/>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44" w15:restartNumberingAfterBreak="0">
    <w:nsid w:val="1AEE513F"/>
    <w:multiLevelType w:val="hybridMultilevel"/>
    <w:tmpl w:val="3216EA52"/>
    <w:name w:val="WW8Num154"/>
    <w:lvl w:ilvl="0" w:tplc="81063892">
      <w:start w:val="1"/>
      <w:numFmt w:val="bullet"/>
      <w:lvlText w:val=""/>
      <w:lvlJc w:val="left"/>
      <w:pPr>
        <w:ind w:left="1080" w:hanging="360"/>
      </w:pPr>
      <w:rPr>
        <w:rFonts w:ascii="Symbol" w:hAnsi="Symbol" w:hint="default"/>
      </w:rPr>
    </w:lvl>
    <w:lvl w:ilvl="1" w:tplc="C792D22C" w:tentative="1">
      <w:start w:val="1"/>
      <w:numFmt w:val="bullet"/>
      <w:lvlText w:val="o"/>
      <w:lvlJc w:val="left"/>
      <w:pPr>
        <w:ind w:left="1800" w:hanging="360"/>
      </w:pPr>
      <w:rPr>
        <w:rFonts w:ascii="Courier New" w:hAnsi="Courier New" w:cs="Courier New" w:hint="default"/>
      </w:rPr>
    </w:lvl>
    <w:lvl w:ilvl="2" w:tplc="A24AA230" w:tentative="1">
      <w:start w:val="1"/>
      <w:numFmt w:val="bullet"/>
      <w:lvlText w:val=""/>
      <w:lvlJc w:val="left"/>
      <w:pPr>
        <w:ind w:left="2520" w:hanging="360"/>
      </w:pPr>
      <w:rPr>
        <w:rFonts w:ascii="Wingdings" w:hAnsi="Wingdings" w:hint="default"/>
      </w:rPr>
    </w:lvl>
    <w:lvl w:ilvl="3" w:tplc="8D0A1C40" w:tentative="1">
      <w:start w:val="1"/>
      <w:numFmt w:val="bullet"/>
      <w:lvlText w:val=""/>
      <w:lvlJc w:val="left"/>
      <w:pPr>
        <w:ind w:left="3240" w:hanging="360"/>
      </w:pPr>
      <w:rPr>
        <w:rFonts w:ascii="Symbol" w:hAnsi="Symbol" w:hint="default"/>
      </w:rPr>
    </w:lvl>
    <w:lvl w:ilvl="4" w:tplc="11EAB072" w:tentative="1">
      <w:start w:val="1"/>
      <w:numFmt w:val="bullet"/>
      <w:lvlText w:val="o"/>
      <w:lvlJc w:val="left"/>
      <w:pPr>
        <w:ind w:left="3960" w:hanging="360"/>
      </w:pPr>
      <w:rPr>
        <w:rFonts w:ascii="Courier New" w:hAnsi="Courier New" w:cs="Courier New" w:hint="default"/>
      </w:rPr>
    </w:lvl>
    <w:lvl w:ilvl="5" w:tplc="99967FE2" w:tentative="1">
      <w:start w:val="1"/>
      <w:numFmt w:val="bullet"/>
      <w:lvlText w:val=""/>
      <w:lvlJc w:val="left"/>
      <w:pPr>
        <w:ind w:left="4680" w:hanging="360"/>
      </w:pPr>
      <w:rPr>
        <w:rFonts w:ascii="Wingdings" w:hAnsi="Wingdings" w:hint="default"/>
      </w:rPr>
    </w:lvl>
    <w:lvl w:ilvl="6" w:tplc="77CA20A6" w:tentative="1">
      <w:start w:val="1"/>
      <w:numFmt w:val="bullet"/>
      <w:lvlText w:val=""/>
      <w:lvlJc w:val="left"/>
      <w:pPr>
        <w:ind w:left="5400" w:hanging="360"/>
      </w:pPr>
      <w:rPr>
        <w:rFonts w:ascii="Symbol" w:hAnsi="Symbol" w:hint="default"/>
      </w:rPr>
    </w:lvl>
    <w:lvl w:ilvl="7" w:tplc="D6BA1D5A" w:tentative="1">
      <w:start w:val="1"/>
      <w:numFmt w:val="bullet"/>
      <w:lvlText w:val="o"/>
      <w:lvlJc w:val="left"/>
      <w:pPr>
        <w:ind w:left="6120" w:hanging="360"/>
      </w:pPr>
      <w:rPr>
        <w:rFonts w:ascii="Courier New" w:hAnsi="Courier New" w:cs="Courier New" w:hint="default"/>
      </w:rPr>
    </w:lvl>
    <w:lvl w:ilvl="8" w:tplc="4FF4AD56" w:tentative="1">
      <w:start w:val="1"/>
      <w:numFmt w:val="bullet"/>
      <w:lvlText w:val=""/>
      <w:lvlJc w:val="left"/>
      <w:pPr>
        <w:ind w:left="6840" w:hanging="360"/>
      </w:pPr>
      <w:rPr>
        <w:rFonts w:ascii="Wingdings" w:hAnsi="Wingdings" w:hint="default"/>
      </w:rPr>
    </w:lvl>
  </w:abstractNum>
  <w:abstractNum w:abstractNumId="45" w15:restartNumberingAfterBreak="0">
    <w:nsid w:val="1BB53451"/>
    <w:multiLevelType w:val="hybridMultilevel"/>
    <w:tmpl w:val="87880AF4"/>
    <w:name w:val="WW8Num174"/>
    <w:lvl w:ilvl="0" w:tplc="0415000F">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1F51163E"/>
    <w:multiLevelType w:val="hybridMultilevel"/>
    <w:tmpl w:val="ED14BCC8"/>
    <w:lvl w:ilvl="0" w:tplc="F47CE2DA">
      <w:start w:val="1"/>
      <w:numFmt w:val="decimal"/>
      <w:lvlText w:val="%1)"/>
      <w:lvlJc w:val="left"/>
      <w:pPr>
        <w:ind w:left="7538" w:hanging="360"/>
      </w:pPr>
      <w:rPr>
        <w:rFonts w:hint="default"/>
        <w:i w:val="0"/>
        <w:u w:val="none"/>
      </w:rPr>
    </w:lvl>
    <w:lvl w:ilvl="1" w:tplc="04150019">
      <w:start w:val="1"/>
      <w:numFmt w:val="lowerLetter"/>
      <w:lvlText w:val="%2."/>
      <w:lvlJc w:val="left"/>
      <w:pPr>
        <w:ind w:left="8258" w:hanging="360"/>
      </w:pPr>
    </w:lvl>
    <w:lvl w:ilvl="2" w:tplc="0415001B">
      <w:start w:val="1"/>
      <w:numFmt w:val="lowerRoman"/>
      <w:lvlText w:val="%3."/>
      <w:lvlJc w:val="right"/>
      <w:pPr>
        <w:ind w:left="8978" w:hanging="180"/>
      </w:pPr>
    </w:lvl>
    <w:lvl w:ilvl="3" w:tplc="0415000F" w:tentative="1">
      <w:start w:val="1"/>
      <w:numFmt w:val="decimal"/>
      <w:lvlText w:val="%4."/>
      <w:lvlJc w:val="left"/>
      <w:pPr>
        <w:ind w:left="9698" w:hanging="360"/>
      </w:pPr>
    </w:lvl>
    <w:lvl w:ilvl="4" w:tplc="04150019" w:tentative="1">
      <w:start w:val="1"/>
      <w:numFmt w:val="lowerLetter"/>
      <w:lvlText w:val="%5."/>
      <w:lvlJc w:val="left"/>
      <w:pPr>
        <w:ind w:left="10418" w:hanging="360"/>
      </w:pPr>
    </w:lvl>
    <w:lvl w:ilvl="5" w:tplc="0415001B" w:tentative="1">
      <w:start w:val="1"/>
      <w:numFmt w:val="lowerRoman"/>
      <w:lvlText w:val="%6."/>
      <w:lvlJc w:val="right"/>
      <w:pPr>
        <w:ind w:left="11138" w:hanging="180"/>
      </w:pPr>
    </w:lvl>
    <w:lvl w:ilvl="6" w:tplc="0415000F" w:tentative="1">
      <w:start w:val="1"/>
      <w:numFmt w:val="decimal"/>
      <w:lvlText w:val="%7."/>
      <w:lvlJc w:val="left"/>
      <w:pPr>
        <w:ind w:left="11858" w:hanging="360"/>
      </w:pPr>
    </w:lvl>
    <w:lvl w:ilvl="7" w:tplc="04150019" w:tentative="1">
      <w:start w:val="1"/>
      <w:numFmt w:val="lowerLetter"/>
      <w:lvlText w:val="%8."/>
      <w:lvlJc w:val="left"/>
      <w:pPr>
        <w:ind w:left="12578" w:hanging="360"/>
      </w:pPr>
    </w:lvl>
    <w:lvl w:ilvl="8" w:tplc="0415001B" w:tentative="1">
      <w:start w:val="1"/>
      <w:numFmt w:val="lowerRoman"/>
      <w:lvlText w:val="%9."/>
      <w:lvlJc w:val="right"/>
      <w:pPr>
        <w:ind w:left="13298" w:hanging="180"/>
      </w:pPr>
    </w:lvl>
  </w:abstractNum>
  <w:abstractNum w:abstractNumId="47" w15:restartNumberingAfterBreak="0">
    <w:nsid w:val="20545E2D"/>
    <w:multiLevelType w:val="multilevel"/>
    <w:tmpl w:val="4C9673A0"/>
    <w:lvl w:ilvl="0">
      <w:start w:val="4"/>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3)"/>
      <w:lvlJc w:val="left"/>
      <w:pPr>
        <w:ind w:left="720" w:hanging="720"/>
      </w:pPr>
      <w:rPr>
        <w:rFonts w:asciiTheme="minorHAnsi" w:eastAsia="Times New Roman" w:hAnsiTheme="minorHAnsi" w:cs="Times New Roman" w:hint="default"/>
        <w:sz w:val="22"/>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20797A11"/>
    <w:multiLevelType w:val="hybridMultilevel"/>
    <w:tmpl w:val="6500484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609E07A8">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23942E3D"/>
    <w:multiLevelType w:val="hybridMultilevel"/>
    <w:tmpl w:val="29B44B0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23D8421A"/>
    <w:multiLevelType w:val="hybridMultilevel"/>
    <w:tmpl w:val="210E8BEA"/>
    <w:name w:val="Outline10"/>
    <w:lvl w:ilvl="0" w:tplc="D4847774">
      <w:start w:val="1"/>
      <w:numFmt w:val="decimal"/>
      <w:lvlText w:val="%1."/>
      <w:lvlJc w:val="left"/>
      <w:pPr>
        <w:tabs>
          <w:tab w:val="num" w:pos="72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24FA41E8"/>
    <w:multiLevelType w:val="hybridMultilevel"/>
    <w:tmpl w:val="5FFC9ECC"/>
    <w:lvl w:ilvl="0" w:tplc="0415000D">
      <w:start w:val="1"/>
      <w:numFmt w:val="bullet"/>
      <w:lvlText w:val=""/>
      <w:lvlJc w:val="left"/>
      <w:pPr>
        <w:ind w:left="720" w:hanging="360"/>
      </w:pPr>
      <w:rPr>
        <w:rFonts w:ascii="Wingdings" w:hAnsi="Wingdings" w:hint="default"/>
        <w:b w:val="0"/>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67D4E96"/>
    <w:multiLevelType w:val="multilevel"/>
    <w:tmpl w:val="7E7A9740"/>
    <w:name w:val="WW8Num5222"/>
    <w:lvl w:ilvl="0">
      <w:start w:val="2"/>
      <w:numFmt w:val="decimal"/>
      <w:lvlText w:val="%1."/>
      <w:lvlJc w:val="left"/>
      <w:pPr>
        <w:tabs>
          <w:tab w:val="num" w:pos="502"/>
        </w:tabs>
        <w:ind w:left="502" w:hanging="360"/>
      </w:pPr>
      <w:rPr>
        <w:rFonts w:hint="default"/>
      </w:rPr>
    </w:lvl>
    <w:lvl w:ilvl="1">
      <w:start w:val="1"/>
      <w:numFmt w:val="bullet"/>
      <w:lvlText w:val=""/>
      <w:lvlJc w:val="left"/>
      <w:pPr>
        <w:tabs>
          <w:tab w:val="num" w:pos="1222"/>
        </w:tabs>
        <w:ind w:left="1222" w:hanging="360"/>
      </w:pPr>
      <w:rPr>
        <w:rFonts w:ascii="Symbol" w:hAnsi="Symbol" w:hint="default"/>
        <w:color w:val="auto"/>
        <w:sz w:val="24"/>
      </w:rPr>
    </w:lvl>
    <w:lvl w:ilvl="2">
      <w:start w:val="1"/>
      <w:numFmt w:val="decimal"/>
      <w:lvlText w:val="%3."/>
      <w:lvlJc w:val="left"/>
      <w:pPr>
        <w:tabs>
          <w:tab w:val="num" w:pos="1658"/>
        </w:tabs>
        <w:ind w:left="1658" w:hanging="360"/>
      </w:pPr>
      <w:rPr>
        <w:rFonts w:hint="default"/>
      </w:rPr>
    </w:lvl>
    <w:lvl w:ilvl="3">
      <w:start w:val="1"/>
      <w:numFmt w:val="decimal"/>
      <w:lvlText w:val="%4)"/>
      <w:lvlJc w:val="left"/>
      <w:pPr>
        <w:tabs>
          <w:tab w:val="num" w:pos="2378"/>
        </w:tabs>
        <w:ind w:left="2378" w:hanging="360"/>
      </w:pPr>
      <w:rPr>
        <w:rFonts w:ascii="Arial" w:eastAsia="Times New Roman" w:hAnsi="Arial" w:cs="Arial" w:hint="default"/>
        <w:b w:val="0"/>
      </w:rPr>
    </w:lvl>
    <w:lvl w:ilvl="4">
      <w:start w:val="1"/>
      <w:numFmt w:val="decimal"/>
      <w:lvlText w:val="%5."/>
      <w:lvlJc w:val="left"/>
      <w:pPr>
        <w:tabs>
          <w:tab w:val="num" w:pos="3098"/>
        </w:tabs>
        <w:ind w:left="3098" w:hanging="360"/>
      </w:pPr>
      <w:rPr>
        <w:rFonts w:hint="default"/>
      </w:rPr>
    </w:lvl>
    <w:lvl w:ilvl="5">
      <w:start w:val="1"/>
      <w:numFmt w:val="decimal"/>
      <w:lvlText w:val="%6."/>
      <w:lvlJc w:val="left"/>
      <w:pPr>
        <w:tabs>
          <w:tab w:val="num" w:pos="3818"/>
        </w:tabs>
        <w:ind w:left="3818" w:hanging="360"/>
      </w:pPr>
      <w:rPr>
        <w:rFonts w:hint="default"/>
      </w:rPr>
    </w:lvl>
    <w:lvl w:ilvl="6">
      <w:start w:val="1"/>
      <w:numFmt w:val="decimal"/>
      <w:lvlText w:val="%7."/>
      <w:lvlJc w:val="left"/>
      <w:pPr>
        <w:tabs>
          <w:tab w:val="num" w:pos="4538"/>
        </w:tabs>
        <w:ind w:left="4538" w:hanging="360"/>
      </w:pPr>
      <w:rPr>
        <w:rFonts w:hint="default"/>
      </w:rPr>
    </w:lvl>
    <w:lvl w:ilvl="7">
      <w:start w:val="1"/>
      <w:numFmt w:val="decimal"/>
      <w:lvlText w:val="%8."/>
      <w:lvlJc w:val="left"/>
      <w:pPr>
        <w:tabs>
          <w:tab w:val="num" w:pos="5258"/>
        </w:tabs>
        <w:ind w:left="5258" w:hanging="360"/>
      </w:pPr>
      <w:rPr>
        <w:rFonts w:hint="default"/>
      </w:rPr>
    </w:lvl>
    <w:lvl w:ilvl="8">
      <w:start w:val="1"/>
      <w:numFmt w:val="decimal"/>
      <w:lvlText w:val="%9."/>
      <w:lvlJc w:val="left"/>
      <w:pPr>
        <w:tabs>
          <w:tab w:val="num" w:pos="5978"/>
        </w:tabs>
        <w:ind w:left="5978" w:hanging="360"/>
      </w:pPr>
      <w:rPr>
        <w:rFonts w:hint="default"/>
      </w:rPr>
    </w:lvl>
  </w:abstractNum>
  <w:abstractNum w:abstractNumId="53" w15:restartNumberingAfterBreak="0">
    <w:nsid w:val="26AA6FC2"/>
    <w:multiLevelType w:val="multilevel"/>
    <w:tmpl w:val="DDCA3240"/>
    <w:name w:val="WW8Num142"/>
    <w:lvl w:ilvl="0">
      <w:start w:val="4"/>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54" w15:restartNumberingAfterBreak="0">
    <w:nsid w:val="26F23B81"/>
    <w:multiLevelType w:val="hybridMultilevel"/>
    <w:tmpl w:val="167259FE"/>
    <w:name w:val="WW8Num143"/>
    <w:lvl w:ilvl="0" w:tplc="7EBA0C96">
      <w:start w:val="1"/>
      <w:numFmt w:val="bullet"/>
      <w:lvlText w:val=""/>
      <w:lvlJc w:val="left"/>
      <w:pPr>
        <w:tabs>
          <w:tab w:val="num" w:pos="720"/>
        </w:tabs>
        <w:ind w:left="720" w:hanging="360"/>
      </w:pPr>
      <w:rPr>
        <w:rFonts w:ascii="Symbol" w:hAnsi="Symbol" w:hint="default"/>
        <w:color w:val="auto"/>
      </w:rPr>
    </w:lvl>
    <w:lvl w:ilvl="1" w:tplc="45D4452A" w:tentative="1">
      <w:start w:val="1"/>
      <w:numFmt w:val="bullet"/>
      <w:lvlText w:val="o"/>
      <w:lvlJc w:val="left"/>
      <w:pPr>
        <w:tabs>
          <w:tab w:val="num" w:pos="1440"/>
        </w:tabs>
        <w:ind w:left="1440" w:hanging="360"/>
      </w:pPr>
      <w:rPr>
        <w:rFonts w:ascii="Courier New" w:hAnsi="Courier New" w:cs="Courier New" w:hint="default"/>
      </w:rPr>
    </w:lvl>
    <w:lvl w:ilvl="2" w:tplc="C7208CA2" w:tentative="1">
      <w:start w:val="1"/>
      <w:numFmt w:val="bullet"/>
      <w:lvlText w:val=""/>
      <w:lvlJc w:val="left"/>
      <w:pPr>
        <w:tabs>
          <w:tab w:val="num" w:pos="2160"/>
        </w:tabs>
        <w:ind w:left="2160" w:hanging="360"/>
      </w:pPr>
      <w:rPr>
        <w:rFonts w:ascii="Wingdings" w:hAnsi="Wingdings" w:hint="default"/>
      </w:rPr>
    </w:lvl>
    <w:lvl w:ilvl="3" w:tplc="835C0154" w:tentative="1">
      <w:start w:val="1"/>
      <w:numFmt w:val="bullet"/>
      <w:lvlText w:val=""/>
      <w:lvlJc w:val="left"/>
      <w:pPr>
        <w:tabs>
          <w:tab w:val="num" w:pos="2880"/>
        </w:tabs>
        <w:ind w:left="2880" w:hanging="360"/>
      </w:pPr>
      <w:rPr>
        <w:rFonts w:ascii="Symbol" w:hAnsi="Symbol" w:hint="default"/>
      </w:rPr>
    </w:lvl>
    <w:lvl w:ilvl="4" w:tplc="2A34744A" w:tentative="1">
      <w:start w:val="1"/>
      <w:numFmt w:val="bullet"/>
      <w:lvlText w:val="o"/>
      <w:lvlJc w:val="left"/>
      <w:pPr>
        <w:tabs>
          <w:tab w:val="num" w:pos="3600"/>
        </w:tabs>
        <w:ind w:left="3600" w:hanging="360"/>
      </w:pPr>
      <w:rPr>
        <w:rFonts w:ascii="Courier New" w:hAnsi="Courier New" w:cs="Courier New" w:hint="default"/>
      </w:rPr>
    </w:lvl>
    <w:lvl w:ilvl="5" w:tplc="D5082A08" w:tentative="1">
      <w:start w:val="1"/>
      <w:numFmt w:val="bullet"/>
      <w:lvlText w:val=""/>
      <w:lvlJc w:val="left"/>
      <w:pPr>
        <w:tabs>
          <w:tab w:val="num" w:pos="4320"/>
        </w:tabs>
        <w:ind w:left="4320" w:hanging="360"/>
      </w:pPr>
      <w:rPr>
        <w:rFonts w:ascii="Wingdings" w:hAnsi="Wingdings" w:hint="default"/>
      </w:rPr>
    </w:lvl>
    <w:lvl w:ilvl="6" w:tplc="DE5AC23A" w:tentative="1">
      <w:start w:val="1"/>
      <w:numFmt w:val="bullet"/>
      <w:lvlText w:val=""/>
      <w:lvlJc w:val="left"/>
      <w:pPr>
        <w:tabs>
          <w:tab w:val="num" w:pos="5040"/>
        </w:tabs>
        <w:ind w:left="5040" w:hanging="360"/>
      </w:pPr>
      <w:rPr>
        <w:rFonts w:ascii="Symbol" w:hAnsi="Symbol" w:hint="default"/>
      </w:rPr>
    </w:lvl>
    <w:lvl w:ilvl="7" w:tplc="C10EBABE" w:tentative="1">
      <w:start w:val="1"/>
      <w:numFmt w:val="bullet"/>
      <w:lvlText w:val="o"/>
      <w:lvlJc w:val="left"/>
      <w:pPr>
        <w:tabs>
          <w:tab w:val="num" w:pos="5760"/>
        </w:tabs>
        <w:ind w:left="5760" w:hanging="360"/>
      </w:pPr>
      <w:rPr>
        <w:rFonts w:ascii="Courier New" w:hAnsi="Courier New" w:cs="Courier New" w:hint="default"/>
      </w:rPr>
    </w:lvl>
    <w:lvl w:ilvl="8" w:tplc="C3EE23EA"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6F3651D"/>
    <w:multiLevelType w:val="hybridMultilevel"/>
    <w:tmpl w:val="36E0867C"/>
    <w:lvl w:ilvl="0" w:tplc="C5E6B6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9A4219A"/>
    <w:multiLevelType w:val="multilevel"/>
    <w:tmpl w:val="B6FEAB9C"/>
    <w:name w:val="WW8Num15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2C267695"/>
    <w:multiLevelType w:val="hybridMultilevel"/>
    <w:tmpl w:val="723612E2"/>
    <w:lvl w:ilvl="0" w:tplc="BF8CF1CE">
      <w:start w:val="1"/>
      <w:numFmt w:val="decimal"/>
      <w:pStyle w:val="Nagwek7"/>
      <w:lvlText w:val="%1."/>
      <w:lvlJc w:val="left"/>
      <w:pPr>
        <w:ind w:left="502" w:hanging="360"/>
      </w:pPr>
      <w:rPr>
        <w:rFonts w:hint="default"/>
        <w:b w:val="0"/>
        <w:i w:val="0"/>
        <w:iCs/>
        <w:sz w:val="24"/>
        <w:u w:val="none"/>
      </w:rPr>
    </w:lvl>
    <w:lvl w:ilvl="1" w:tplc="66B0DFFA">
      <w:start w:val="1"/>
      <w:numFmt w:val="lowerLetter"/>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8" w15:restartNumberingAfterBreak="0">
    <w:nsid w:val="2C3E78BD"/>
    <w:multiLevelType w:val="hybridMultilevel"/>
    <w:tmpl w:val="561E5536"/>
    <w:name w:val="Outline102"/>
    <w:lvl w:ilvl="0" w:tplc="C966D0EC">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2D1D6B5F"/>
    <w:multiLevelType w:val="multilevel"/>
    <w:tmpl w:val="B1A6B5B0"/>
    <w:styleLink w:val="111111"/>
    <w:lvl w:ilvl="0">
      <w:numFmt w:val="none"/>
      <w:lvlText w:val=""/>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15:restartNumberingAfterBreak="0">
    <w:nsid w:val="2DD50DF4"/>
    <w:multiLevelType w:val="multilevel"/>
    <w:tmpl w:val="CBB2F00A"/>
    <w:name w:val="Outline4"/>
    <w:lvl w:ilvl="0">
      <w:start w:val="2"/>
      <w:numFmt w:val="decimal"/>
      <w:lvlText w:val="%1."/>
      <w:lvlJc w:val="left"/>
      <w:pPr>
        <w:tabs>
          <w:tab w:val="num" w:pos="0"/>
        </w:tabs>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1" w15:restartNumberingAfterBreak="0">
    <w:nsid w:val="2DF83D87"/>
    <w:multiLevelType w:val="hybridMultilevel"/>
    <w:tmpl w:val="8598B4DC"/>
    <w:name w:val="WW8Num110"/>
    <w:lvl w:ilvl="0" w:tplc="AF8617E8">
      <w:start w:val="1"/>
      <w:numFmt w:val="lowerLetter"/>
      <w:lvlText w:val="%1)"/>
      <w:lvlJc w:val="left"/>
      <w:pPr>
        <w:tabs>
          <w:tab w:val="num" w:pos="750"/>
        </w:tabs>
        <w:ind w:left="750" w:hanging="360"/>
      </w:pPr>
      <w:rPr>
        <w:rFonts w:hint="default"/>
      </w:rPr>
    </w:lvl>
    <w:lvl w:ilvl="1" w:tplc="6CC2AF4A" w:tentative="1">
      <w:start w:val="1"/>
      <w:numFmt w:val="lowerLetter"/>
      <w:lvlText w:val="%2."/>
      <w:lvlJc w:val="left"/>
      <w:pPr>
        <w:tabs>
          <w:tab w:val="num" w:pos="1470"/>
        </w:tabs>
        <w:ind w:left="1470" w:hanging="360"/>
      </w:pPr>
    </w:lvl>
    <w:lvl w:ilvl="2" w:tplc="51103CE6" w:tentative="1">
      <w:start w:val="1"/>
      <w:numFmt w:val="lowerRoman"/>
      <w:lvlText w:val="%3."/>
      <w:lvlJc w:val="right"/>
      <w:pPr>
        <w:tabs>
          <w:tab w:val="num" w:pos="2190"/>
        </w:tabs>
        <w:ind w:left="2190" w:hanging="180"/>
      </w:pPr>
    </w:lvl>
    <w:lvl w:ilvl="3" w:tplc="D0E45106" w:tentative="1">
      <w:start w:val="1"/>
      <w:numFmt w:val="decimal"/>
      <w:lvlText w:val="%4."/>
      <w:lvlJc w:val="left"/>
      <w:pPr>
        <w:tabs>
          <w:tab w:val="num" w:pos="2910"/>
        </w:tabs>
        <w:ind w:left="2910" w:hanging="360"/>
      </w:pPr>
    </w:lvl>
    <w:lvl w:ilvl="4" w:tplc="AEAC8B22" w:tentative="1">
      <w:start w:val="1"/>
      <w:numFmt w:val="lowerLetter"/>
      <w:lvlText w:val="%5."/>
      <w:lvlJc w:val="left"/>
      <w:pPr>
        <w:tabs>
          <w:tab w:val="num" w:pos="3630"/>
        </w:tabs>
        <w:ind w:left="3630" w:hanging="360"/>
      </w:pPr>
    </w:lvl>
    <w:lvl w:ilvl="5" w:tplc="2DE89770" w:tentative="1">
      <w:start w:val="1"/>
      <w:numFmt w:val="lowerRoman"/>
      <w:lvlText w:val="%6."/>
      <w:lvlJc w:val="right"/>
      <w:pPr>
        <w:tabs>
          <w:tab w:val="num" w:pos="4350"/>
        </w:tabs>
        <w:ind w:left="4350" w:hanging="180"/>
      </w:pPr>
    </w:lvl>
    <w:lvl w:ilvl="6" w:tplc="2230E520" w:tentative="1">
      <w:start w:val="1"/>
      <w:numFmt w:val="decimal"/>
      <w:lvlText w:val="%7."/>
      <w:lvlJc w:val="left"/>
      <w:pPr>
        <w:tabs>
          <w:tab w:val="num" w:pos="5070"/>
        </w:tabs>
        <w:ind w:left="5070" w:hanging="360"/>
      </w:pPr>
    </w:lvl>
    <w:lvl w:ilvl="7" w:tplc="BA06FDB8" w:tentative="1">
      <w:start w:val="1"/>
      <w:numFmt w:val="lowerLetter"/>
      <w:lvlText w:val="%8."/>
      <w:lvlJc w:val="left"/>
      <w:pPr>
        <w:tabs>
          <w:tab w:val="num" w:pos="5790"/>
        </w:tabs>
        <w:ind w:left="5790" w:hanging="360"/>
      </w:pPr>
    </w:lvl>
    <w:lvl w:ilvl="8" w:tplc="2806F3C4" w:tentative="1">
      <w:start w:val="1"/>
      <w:numFmt w:val="lowerRoman"/>
      <w:lvlText w:val="%9."/>
      <w:lvlJc w:val="right"/>
      <w:pPr>
        <w:tabs>
          <w:tab w:val="num" w:pos="6510"/>
        </w:tabs>
        <w:ind w:left="6510" w:hanging="180"/>
      </w:pPr>
    </w:lvl>
  </w:abstractNum>
  <w:abstractNum w:abstractNumId="62" w15:restartNumberingAfterBreak="0">
    <w:nsid w:val="2EAA67EE"/>
    <w:multiLevelType w:val="hybridMultilevel"/>
    <w:tmpl w:val="3E34A43E"/>
    <w:lvl w:ilvl="0" w:tplc="39A039CC">
      <w:start w:val="1"/>
      <w:numFmt w:val="decimal"/>
      <w:lvlText w:val="%1."/>
      <w:lvlJc w:val="left"/>
      <w:pPr>
        <w:tabs>
          <w:tab w:val="num" w:pos="720"/>
        </w:tabs>
        <w:ind w:left="720" w:hanging="360"/>
      </w:pPr>
      <w:rPr>
        <w:b w:val="0"/>
      </w:rPr>
    </w:lvl>
    <w:lvl w:ilvl="1" w:tplc="04150001">
      <w:start w:val="9"/>
      <w:numFmt w:val="upperRoman"/>
      <w:lvlText w:val="%2."/>
      <w:lvlJc w:val="left"/>
      <w:pPr>
        <w:tabs>
          <w:tab w:val="num" w:pos="1800"/>
        </w:tabs>
        <w:ind w:left="1800" w:hanging="720"/>
      </w:pPr>
    </w:lvl>
    <w:lvl w:ilvl="2" w:tplc="5B0AE3D4">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31D91E7E"/>
    <w:multiLevelType w:val="hybridMultilevel"/>
    <w:tmpl w:val="F1806D2C"/>
    <w:lvl w:ilvl="0" w:tplc="EE4688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28D0C32"/>
    <w:multiLevelType w:val="multilevel"/>
    <w:tmpl w:val="DB20DB90"/>
    <w:name w:val="WW8Num1103"/>
    <w:lvl w:ilvl="0">
      <w:start w:val="1"/>
      <w:numFmt w:val="decimal"/>
      <w:lvlText w:val="%1."/>
      <w:lvlJc w:val="left"/>
      <w:pPr>
        <w:tabs>
          <w:tab w:val="num" w:pos="0"/>
        </w:tabs>
        <w:ind w:left="0" w:firstLine="0"/>
      </w:pPr>
      <w:rPr>
        <w:rFonts w:hint="default"/>
        <w:b w:val="0"/>
      </w:rPr>
    </w:lvl>
    <w:lvl w:ilvl="1">
      <w:start w:val="1"/>
      <w:numFmt w:val="bullet"/>
      <w:lvlText w:val=""/>
      <w:lvlJc w:val="left"/>
      <w:pPr>
        <w:ind w:left="0" w:firstLine="0"/>
      </w:pPr>
      <w:rPr>
        <w:rFonts w:ascii="Symbol" w:hAnsi="Symbol"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5" w15:restartNumberingAfterBreak="0">
    <w:nsid w:val="357801B3"/>
    <w:multiLevelType w:val="multilevel"/>
    <w:tmpl w:val="9F1EB8DE"/>
    <w:name w:val="Outline43"/>
    <w:lvl w:ilvl="0">
      <w:start w:val="1"/>
      <w:numFmt w:val="lowerLetter"/>
      <w:lvlText w:val="%1)"/>
      <w:lvlJc w:val="left"/>
      <w:pPr>
        <w:tabs>
          <w:tab w:val="num" w:pos="360"/>
        </w:tabs>
        <w:ind w:left="360" w:hanging="360"/>
      </w:pPr>
      <w:rPr>
        <w:rFonts w:hint="default"/>
        <w:b w:val="0"/>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66" w15:restartNumberingAfterBreak="0">
    <w:nsid w:val="358C6A0E"/>
    <w:multiLevelType w:val="hybridMultilevel"/>
    <w:tmpl w:val="E95CED16"/>
    <w:name w:val="WW8Num144"/>
    <w:lvl w:ilvl="0" w:tplc="04150001">
      <w:start w:val="5"/>
      <w:numFmt w:val="lowerLetter"/>
      <w:lvlText w:val="%1)"/>
      <w:lvlJc w:val="left"/>
      <w:pPr>
        <w:tabs>
          <w:tab w:val="num" w:pos="720"/>
        </w:tabs>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67" w15:restartNumberingAfterBreak="0">
    <w:nsid w:val="36F873DF"/>
    <w:multiLevelType w:val="multilevel"/>
    <w:tmpl w:val="B5ACF46E"/>
    <w:name w:val="Outline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64"/>
        </w:tabs>
        <w:ind w:left="964" w:hanging="540"/>
      </w:pPr>
      <w:rPr>
        <w:rFonts w:hint="default"/>
      </w:rPr>
    </w:lvl>
    <w:lvl w:ilvl="2">
      <w:start w:val="2"/>
      <w:numFmt w:val="decimal"/>
      <w:lvlText w:val="%1.%2.%3."/>
      <w:lvlJc w:val="left"/>
      <w:pPr>
        <w:tabs>
          <w:tab w:val="num" w:pos="1568"/>
        </w:tabs>
        <w:ind w:left="1568" w:hanging="720"/>
      </w:pPr>
      <w:rPr>
        <w:rFonts w:hint="default"/>
      </w:rPr>
    </w:lvl>
    <w:lvl w:ilvl="3">
      <w:start w:val="1"/>
      <w:numFmt w:val="decimal"/>
      <w:lvlText w:val="%1.%2.%3.%4."/>
      <w:lvlJc w:val="left"/>
      <w:pPr>
        <w:tabs>
          <w:tab w:val="num" w:pos="1992"/>
        </w:tabs>
        <w:ind w:left="1992" w:hanging="720"/>
      </w:pPr>
      <w:rPr>
        <w:rFonts w:hint="default"/>
      </w:rPr>
    </w:lvl>
    <w:lvl w:ilvl="4">
      <w:start w:val="1"/>
      <w:numFmt w:val="decimal"/>
      <w:lvlText w:val="%1.%2.%3.%4.%5."/>
      <w:lvlJc w:val="left"/>
      <w:pPr>
        <w:tabs>
          <w:tab w:val="num" w:pos="2776"/>
        </w:tabs>
        <w:ind w:left="2776" w:hanging="1080"/>
      </w:pPr>
      <w:rPr>
        <w:rFonts w:hint="default"/>
      </w:rPr>
    </w:lvl>
    <w:lvl w:ilvl="5">
      <w:start w:val="1"/>
      <w:numFmt w:val="decimal"/>
      <w:lvlText w:val="%1.%2.%3.%4.%5.%6."/>
      <w:lvlJc w:val="left"/>
      <w:pPr>
        <w:tabs>
          <w:tab w:val="num" w:pos="3200"/>
        </w:tabs>
        <w:ind w:left="3200" w:hanging="1080"/>
      </w:pPr>
      <w:rPr>
        <w:rFonts w:hint="default"/>
      </w:rPr>
    </w:lvl>
    <w:lvl w:ilvl="6">
      <w:start w:val="1"/>
      <w:numFmt w:val="decimal"/>
      <w:lvlText w:val="%1.%2.%3.%4.%5.%6.%7."/>
      <w:lvlJc w:val="left"/>
      <w:pPr>
        <w:tabs>
          <w:tab w:val="num" w:pos="3984"/>
        </w:tabs>
        <w:ind w:left="3984" w:hanging="1440"/>
      </w:pPr>
      <w:rPr>
        <w:rFonts w:hint="default"/>
      </w:rPr>
    </w:lvl>
    <w:lvl w:ilvl="7">
      <w:start w:val="1"/>
      <w:numFmt w:val="decimal"/>
      <w:lvlText w:val="%1.%2.%3.%4.%5.%6.%7.%8."/>
      <w:lvlJc w:val="left"/>
      <w:pPr>
        <w:tabs>
          <w:tab w:val="num" w:pos="4408"/>
        </w:tabs>
        <w:ind w:left="4408" w:hanging="1440"/>
      </w:pPr>
      <w:rPr>
        <w:rFonts w:hint="default"/>
      </w:rPr>
    </w:lvl>
    <w:lvl w:ilvl="8">
      <w:start w:val="1"/>
      <w:numFmt w:val="decimal"/>
      <w:lvlText w:val="%1.%2.%3.%4.%5.%6.%7.%8.%9."/>
      <w:lvlJc w:val="left"/>
      <w:pPr>
        <w:tabs>
          <w:tab w:val="num" w:pos="5192"/>
        </w:tabs>
        <w:ind w:left="5192" w:hanging="1800"/>
      </w:pPr>
      <w:rPr>
        <w:rFonts w:hint="default"/>
      </w:rPr>
    </w:lvl>
  </w:abstractNum>
  <w:abstractNum w:abstractNumId="68" w15:restartNumberingAfterBreak="0">
    <w:nsid w:val="37114E65"/>
    <w:multiLevelType w:val="hybridMultilevel"/>
    <w:tmpl w:val="9CB0B6D0"/>
    <w:name w:val="WW8Num122"/>
    <w:lvl w:ilvl="0" w:tplc="E1A05FFA">
      <w:start w:val="16"/>
      <w:numFmt w:val="decimal"/>
      <w:lvlText w:val="%1."/>
      <w:lvlJc w:val="left"/>
      <w:pPr>
        <w:tabs>
          <w:tab w:val="num" w:pos="360"/>
        </w:tabs>
        <w:ind w:left="360" w:hanging="360"/>
      </w:pPr>
      <w:rPr>
        <w:rFonts w:hint="default"/>
      </w:rPr>
    </w:lvl>
    <w:lvl w:ilvl="1" w:tplc="96EC41EE" w:tentative="1">
      <w:start w:val="1"/>
      <w:numFmt w:val="lowerLetter"/>
      <w:lvlText w:val="%2."/>
      <w:lvlJc w:val="left"/>
      <w:pPr>
        <w:ind w:left="1080" w:hanging="360"/>
      </w:pPr>
    </w:lvl>
    <w:lvl w:ilvl="2" w:tplc="9168B758" w:tentative="1">
      <w:start w:val="1"/>
      <w:numFmt w:val="lowerRoman"/>
      <w:lvlText w:val="%3."/>
      <w:lvlJc w:val="right"/>
      <w:pPr>
        <w:ind w:left="1800" w:hanging="180"/>
      </w:pPr>
    </w:lvl>
    <w:lvl w:ilvl="3" w:tplc="3B907C20" w:tentative="1">
      <w:start w:val="1"/>
      <w:numFmt w:val="decimal"/>
      <w:lvlText w:val="%4."/>
      <w:lvlJc w:val="left"/>
      <w:pPr>
        <w:ind w:left="2520" w:hanging="360"/>
      </w:pPr>
    </w:lvl>
    <w:lvl w:ilvl="4" w:tplc="403CA034" w:tentative="1">
      <w:start w:val="1"/>
      <w:numFmt w:val="lowerLetter"/>
      <w:lvlText w:val="%5."/>
      <w:lvlJc w:val="left"/>
      <w:pPr>
        <w:ind w:left="3240" w:hanging="360"/>
      </w:pPr>
    </w:lvl>
    <w:lvl w:ilvl="5" w:tplc="9864B1F6" w:tentative="1">
      <w:start w:val="1"/>
      <w:numFmt w:val="lowerRoman"/>
      <w:lvlText w:val="%6."/>
      <w:lvlJc w:val="right"/>
      <w:pPr>
        <w:ind w:left="3960" w:hanging="180"/>
      </w:pPr>
    </w:lvl>
    <w:lvl w:ilvl="6" w:tplc="A300A8CA" w:tentative="1">
      <w:start w:val="1"/>
      <w:numFmt w:val="decimal"/>
      <w:lvlText w:val="%7."/>
      <w:lvlJc w:val="left"/>
      <w:pPr>
        <w:ind w:left="4680" w:hanging="360"/>
      </w:pPr>
    </w:lvl>
    <w:lvl w:ilvl="7" w:tplc="B8B80F1C" w:tentative="1">
      <w:start w:val="1"/>
      <w:numFmt w:val="lowerLetter"/>
      <w:lvlText w:val="%8."/>
      <w:lvlJc w:val="left"/>
      <w:pPr>
        <w:ind w:left="5400" w:hanging="360"/>
      </w:pPr>
    </w:lvl>
    <w:lvl w:ilvl="8" w:tplc="2458CD3C" w:tentative="1">
      <w:start w:val="1"/>
      <w:numFmt w:val="lowerRoman"/>
      <w:lvlText w:val="%9."/>
      <w:lvlJc w:val="right"/>
      <w:pPr>
        <w:ind w:left="6120" w:hanging="180"/>
      </w:pPr>
    </w:lvl>
  </w:abstractNum>
  <w:abstractNum w:abstractNumId="69" w15:restartNumberingAfterBreak="0">
    <w:nsid w:val="378475FC"/>
    <w:multiLevelType w:val="multilevel"/>
    <w:tmpl w:val="FD206DC6"/>
    <w:styleLink w:val="WWNum42"/>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0" w15:restartNumberingAfterBreak="0">
    <w:nsid w:val="3C0E2E60"/>
    <w:multiLevelType w:val="hybridMultilevel"/>
    <w:tmpl w:val="B2B8EB8A"/>
    <w:name w:val="Outline2"/>
    <w:lvl w:ilvl="0" w:tplc="64021F4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E2439B3"/>
    <w:multiLevelType w:val="hybridMultilevel"/>
    <w:tmpl w:val="C4FA223A"/>
    <w:name w:val="WW8Num1102"/>
    <w:lvl w:ilvl="0" w:tplc="844CD172">
      <w:start w:val="1"/>
      <w:numFmt w:val="decimal"/>
      <w:lvlText w:val="%1."/>
      <w:lvlJc w:val="left"/>
      <w:pPr>
        <w:tabs>
          <w:tab w:val="num" w:pos="786"/>
        </w:tabs>
        <w:ind w:left="786" w:hanging="360"/>
      </w:pPr>
      <w:rPr>
        <w:b/>
        <w:i w:val="0"/>
      </w:rPr>
    </w:lvl>
    <w:lvl w:ilvl="1" w:tplc="04150019">
      <w:start w:val="1"/>
      <w:numFmt w:val="lowerLetter"/>
      <w:lvlText w:val="%2)"/>
      <w:lvlJc w:val="left"/>
      <w:pPr>
        <w:tabs>
          <w:tab w:val="num" w:pos="928"/>
        </w:tabs>
        <w:ind w:left="928" w:hanging="360"/>
      </w:pPr>
      <w:rPr>
        <w:rFonts w:hint="default"/>
        <w:i w:val="0"/>
        <w:lang w:val="pl-PL"/>
      </w:rPr>
    </w:lvl>
    <w:lvl w:ilvl="2" w:tplc="0415001B">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3E297941"/>
    <w:multiLevelType w:val="hybridMultilevel"/>
    <w:tmpl w:val="FD12686E"/>
    <w:name w:val="Outline103"/>
    <w:lvl w:ilvl="0" w:tplc="D4847774">
      <w:start w:val="1"/>
      <w:numFmt w:val="decimal"/>
      <w:lvlText w:val="%1."/>
      <w:lvlJc w:val="left"/>
      <w:pPr>
        <w:tabs>
          <w:tab w:val="num" w:pos="72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3EB5602B"/>
    <w:multiLevelType w:val="hybridMultilevel"/>
    <w:tmpl w:val="294CA8BC"/>
    <w:lvl w:ilvl="0" w:tplc="8A743018">
      <w:start w:val="1"/>
      <w:numFmt w:val="bullet"/>
      <w:lvlText w:val=""/>
      <w:lvlJc w:val="left"/>
      <w:pPr>
        <w:ind w:left="1287" w:hanging="360"/>
      </w:pPr>
      <w:rPr>
        <w:rFonts w:ascii="Symbol" w:hAnsi="Symbol" w:hint="default"/>
        <w:b/>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cs="Wingdings" w:hint="default"/>
      </w:rPr>
    </w:lvl>
    <w:lvl w:ilvl="3" w:tplc="04150001" w:tentative="1">
      <w:start w:val="1"/>
      <w:numFmt w:val="bullet"/>
      <w:lvlText w:val=""/>
      <w:lvlJc w:val="left"/>
      <w:pPr>
        <w:ind w:left="3447" w:hanging="360"/>
      </w:pPr>
      <w:rPr>
        <w:rFonts w:ascii="Symbol" w:hAnsi="Symbol" w:cs="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cs="Wingdings" w:hint="default"/>
      </w:rPr>
    </w:lvl>
    <w:lvl w:ilvl="6" w:tplc="04150001" w:tentative="1">
      <w:start w:val="1"/>
      <w:numFmt w:val="bullet"/>
      <w:lvlText w:val=""/>
      <w:lvlJc w:val="left"/>
      <w:pPr>
        <w:ind w:left="5607" w:hanging="360"/>
      </w:pPr>
      <w:rPr>
        <w:rFonts w:ascii="Symbol" w:hAnsi="Symbol" w:cs="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cs="Wingdings" w:hint="default"/>
      </w:rPr>
    </w:lvl>
  </w:abstractNum>
  <w:abstractNum w:abstractNumId="74" w15:restartNumberingAfterBreak="0">
    <w:nsid w:val="3EC72A6E"/>
    <w:multiLevelType w:val="multilevel"/>
    <w:tmpl w:val="0E48589E"/>
    <w:lvl w:ilvl="0">
      <w:start w:val="2"/>
      <w:numFmt w:val="decimal"/>
      <w:lvlText w:val="%1."/>
      <w:lvlJc w:val="left"/>
      <w:pPr>
        <w:tabs>
          <w:tab w:val="num" w:pos="360"/>
        </w:tabs>
        <w:ind w:left="360" w:hanging="360"/>
      </w:pPr>
      <w:rPr>
        <w:rFonts w:hint="default"/>
        <w:b w:val="0"/>
      </w:rPr>
    </w:lvl>
    <w:lvl w:ilvl="1">
      <w:start w:val="1"/>
      <w:numFmt w:val="decimal"/>
      <w:pStyle w:val="Nagwek5"/>
      <w:lvlText w:val="%2."/>
      <w:lvlJc w:val="left"/>
      <w:pPr>
        <w:tabs>
          <w:tab w:val="num" w:pos="3949"/>
        </w:tabs>
        <w:ind w:left="3949" w:hanging="360"/>
      </w:pPr>
      <w:rPr>
        <w:rFonts w:asciiTheme="minorHAnsi" w:eastAsia="Times New Roman" w:hAnsiTheme="minorHAnsi" w:cs="Times New Roman" w:hint="default"/>
        <w:b/>
        <w:i w:val="0"/>
        <w:sz w:val="22"/>
        <w:szCs w:val="24"/>
      </w:rPr>
    </w:lvl>
    <w:lvl w:ilvl="2">
      <w:start w:val="1"/>
      <w:numFmt w:val="decimal"/>
      <w:lvlText w:val="%1.%2.%3."/>
      <w:lvlJc w:val="left"/>
      <w:pPr>
        <w:tabs>
          <w:tab w:val="num" w:pos="7898"/>
        </w:tabs>
        <w:ind w:left="7898" w:hanging="720"/>
      </w:pPr>
      <w:rPr>
        <w:rFonts w:ascii="Verdana" w:hAnsi="Verdana" w:cs="Arial" w:hint="default"/>
        <w:b/>
        <w:i w:val="0"/>
        <w:color w:val="auto"/>
        <w:sz w:val="18"/>
        <w:szCs w:val="18"/>
      </w:rPr>
    </w:lvl>
    <w:lvl w:ilvl="3">
      <w:start w:val="1"/>
      <w:numFmt w:val="decimal"/>
      <w:lvlText w:val="%1.%2.%3.%4."/>
      <w:lvlJc w:val="left"/>
      <w:pPr>
        <w:tabs>
          <w:tab w:val="num" w:pos="11487"/>
        </w:tabs>
        <w:ind w:left="11487" w:hanging="720"/>
      </w:pPr>
      <w:rPr>
        <w:rFonts w:hint="default"/>
        <w:b/>
      </w:rPr>
    </w:lvl>
    <w:lvl w:ilvl="4">
      <w:start w:val="1"/>
      <w:numFmt w:val="decimal"/>
      <w:lvlText w:val="%1.%2.%3.%4.%5."/>
      <w:lvlJc w:val="left"/>
      <w:pPr>
        <w:tabs>
          <w:tab w:val="num" w:pos="15436"/>
        </w:tabs>
        <w:ind w:left="15436" w:hanging="1080"/>
      </w:pPr>
      <w:rPr>
        <w:rFonts w:hint="default"/>
        <w:b/>
      </w:rPr>
    </w:lvl>
    <w:lvl w:ilvl="5">
      <w:start w:val="1"/>
      <w:numFmt w:val="decimal"/>
      <w:lvlText w:val="%1.%2.%3.%4.%5.%6."/>
      <w:lvlJc w:val="left"/>
      <w:pPr>
        <w:tabs>
          <w:tab w:val="num" w:pos="19025"/>
        </w:tabs>
        <w:ind w:left="19025" w:hanging="1080"/>
      </w:pPr>
      <w:rPr>
        <w:rFonts w:hint="default"/>
        <w:b/>
      </w:rPr>
    </w:lvl>
    <w:lvl w:ilvl="6">
      <w:start w:val="1"/>
      <w:numFmt w:val="decimal"/>
      <w:lvlText w:val="%1.%2.%3.%4.%5.%6.%7."/>
      <w:lvlJc w:val="left"/>
      <w:pPr>
        <w:tabs>
          <w:tab w:val="num" w:pos="22974"/>
        </w:tabs>
        <w:ind w:left="22974" w:hanging="1440"/>
      </w:pPr>
      <w:rPr>
        <w:rFonts w:hint="default"/>
        <w:b/>
      </w:rPr>
    </w:lvl>
    <w:lvl w:ilvl="7">
      <w:start w:val="1"/>
      <w:numFmt w:val="decimal"/>
      <w:lvlText w:val="%1.%2.%3.%4.%5.%6.%7.%8."/>
      <w:lvlJc w:val="left"/>
      <w:pPr>
        <w:tabs>
          <w:tab w:val="num" w:pos="26563"/>
        </w:tabs>
        <w:ind w:left="26563" w:hanging="1440"/>
      </w:pPr>
      <w:rPr>
        <w:rFonts w:hint="default"/>
        <w:b/>
      </w:rPr>
    </w:lvl>
    <w:lvl w:ilvl="8">
      <w:start w:val="1"/>
      <w:numFmt w:val="decimal"/>
      <w:lvlText w:val="%1.%2.%3.%4.%5.%6.%7.%8.%9."/>
      <w:lvlJc w:val="left"/>
      <w:pPr>
        <w:tabs>
          <w:tab w:val="num" w:pos="30512"/>
        </w:tabs>
        <w:ind w:left="30512" w:hanging="1800"/>
      </w:pPr>
      <w:rPr>
        <w:rFonts w:hint="default"/>
        <w:b/>
      </w:rPr>
    </w:lvl>
  </w:abstractNum>
  <w:abstractNum w:abstractNumId="75" w15:restartNumberingAfterBreak="0">
    <w:nsid w:val="3F2B063A"/>
    <w:multiLevelType w:val="hybridMultilevel"/>
    <w:tmpl w:val="799CE670"/>
    <w:name w:val="WW8Num5222"/>
    <w:lvl w:ilvl="0" w:tplc="0415000F">
      <w:start w:val="1"/>
      <w:numFmt w:val="decimal"/>
      <w:lvlText w:val="%1."/>
      <w:lvlJc w:val="left"/>
      <w:pPr>
        <w:tabs>
          <w:tab w:val="num" w:pos="795"/>
        </w:tabs>
        <w:ind w:left="795" w:hanging="360"/>
      </w:pPr>
    </w:lvl>
    <w:lvl w:ilvl="1" w:tplc="EBEEA912">
      <w:start w:val="1"/>
      <w:numFmt w:val="lowerLetter"/>
      <w:lvlText w:val="%2)"/>
      <w:lvlJc w:val="left"/>
      <w:pPr>
        <w:tabs>
          <w:tab w:val="num" w:pos="795"/>
        </w:tabs>
        <w:ind w:left="1515" w:hanging="360"/>
      </w:pPr>
      <w:rPr>
        <w:rFonts w:ascii="Arial" w:eastAsia="Calibri" w:hAnsi="Arial" w:cs="Arial" w:hint="default"/>
      </w:r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76" w15:restartNumberingAfterBreak="0">
    <w:nsid w:val="3F904278"/>
    <w:multiLevelType w:val="hybridMultilevel"/>
    <w:tmpl w:val="940048BC"/>
    <w:name w:val="WW8Num1522"/>
    <w:lvl w:ilvl="0" w:tplc="DFAA3960">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42493A16"/>
    <w:multiLevelType w:val="hybridMultilevel"/>
    <w:tmpl w:val="DB84EEF2"/>
    <w:lvl w:ilvl="0" w:tplc="6CBE2B42">
      <w:numFmt w:val="bullet"/>
      <w:pStyle w:val="Listapunktowana2"/>
      <w:lvlText w:val="-"/>
      <w:lvlJc w:val="left"/>
      <w:pPr>
        <w:tabs>
          <w:tab w:val="num" w:pos="644"/>
        </w:tabs>
        <w:ind w:left="624" w:hanging="34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bullet"/>
      <w:lvlText w:val=""/>
      <w:lvlJc w:val="left"/>
      <w:pPr>
        <w:tabs>
          <w:tab w:val="num" w:pos="2880"/>
        </w:tabs>
        <w:ind w:left="2880"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8" w15:restartNumberingAfterBreak="0">
    <w:nsid w:val="42574923"/>
    <w:multiLevelType w:val="hybridMultilevel"/>
    <w:tmpl w:val="06DA4A8C"/>
    <w:lvl w:ilvl="0" w:tplc="0415000B">
      <w:start w:val="1"/>
      <w:numFmt w:val="bullet"/>
      <w:lvlText w:val=""/>
      <w:lvlJc w:val="left"/>
      <w:pPr>
        <w:ind w:left="643" w:hanging="283"/>
      </w:pPr>
      <w:rPr>
        <w:rFonts w:ascii="Wingdings" w:hAnsi="Wingdings" w:hint="default"/>
      </w:rPr>
    </w:lvl>
    <w:lvl w:ilvl="1" w:tplc="1E58A138">
      <w:start w:val="1"/>
      <w:numFmt w:val="decimal"/>
      <w:lvlText w:val="%2."/>
      <w:lvlJc w:val="lef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9" w15:restartNumberingAfterBreak="0">
    <w:nsid w:val="43600A49"/>
    <w:multiLevelType w:val="hybridMultilevel"/>
    <w:tmpl w:val="73F870B4"/>
    <w:name w:val="WW8Num1522232"/>
    <w:lvl w:ilvl="0" w:tplc="FD22C9A2">
      <w:start w:val="1"/>
      <w:numFmt w:val="decimal"/>
      <w:lvlText w:val="%1."/>
      <w:lvlJc w:val="left"/>
      <w:pPr>
        <w:tabs>
          <w:tab w:val="num" w:pos="720"/>
        </w:tabs>
        <w:ind w:left="720" w:hanging="360"/>
      </w:pPr>
      <w:rPr>
        <w:rFonts w:hint="default"/>
      </w:rPr>
    </w:lvl>
    <w:lvl w:ilvl="1" w:tplc="DD049C36" w:tentative="1">
      <w:start w:val="1"/>
      <w:numFmt w:val="lowerLetter"/>
      <w:lvlText w:val="%2."/>
      <w:lvlJc w:val="left"/>
      <w:pPr>
        <w:tabs>
          <w:tab w:val="num" w:pos="1440"/>
        </w:tabs>
        <w:ind w:left="1440" w:hanging="360"/>
      </w:pPr>
    </w:lvl>
    <w:lvl w:ilvl="2" w:tplc="55C24BAA" w:tentative="1">
      <w:start w:val="1"/>
      <w:numFmt w:val="lowerRoman"/>
      <w:lvlText w:val="%3."/>
      <w:lvlJc w:val="right"/>
      <w:pPr>
        <w:tabs>
          <w:tab w:val="num" w:pos="2160"/>
        </w:tabs>
        <w:ind w:left="2160" w:hanging="180"/>
      </w:pPr>
    </w:lvl>
    <w:lvl w:ilvl="3" w:tplc="0D2EFD18" w:tentative="1">
      <w:start w:val="1"/>
      <w:numFmt w:val="decimal"/>
      <w:lvlText w:val="%4."/>
      <w:lvlJc w:val="left"/>
      <w:pPr>
        <w:tabs>
          <w:tab w:val="num" w:pos="2880"/>
        </w:tabs>
        <w:ind w:left="2880" w:hanging="360"/>
      </w:pPr>
    </w:lvl>
    <w:lvl w:ilvl="4" w:tplc="1F1AABA8" w:tentative="1">
      <w:start w:val="1"/>
      <w:numFmt w:val="lowerLetter"/>
      <w:lvlText w:val="%5."/>
      <w:lvlJc w:val="left"/>
      <w:pPr>
        <w:tabs>
          <w:tab w:val="num" w:pos="3600"/>
        </w:tabs>
        <w:ind w:left="3600" w:hanging="360"/>
      </w:pPr>
    </w:lvl>
    <w:lvl w:ilvl="5" w:tplc="DFC06CCA" w:tentative="1">
      <w:start w:val="1"/>
      <w:numFmt w:val="lowerRoman"/>
      <w:lvlText w:val="%6."/>
      <w:lvlJc w:val="right"/>
      <w:pPr>
        <w:tabs>
          <w:tab w:val="num" w:pos="4320"/>
        </w:tabs>
        <w:ind w:left="4320" w:hanging="180"/>
      </w:pPr>
    </w:lvl>
    <w:lvl w:ilvl="6" w:tplc="EA5442B4" w:tentative="1">
      <w:start w:val="1"/>
      <w:numFmt w:val="decimal"/>
      <w:lvlText w:val="%7."/>
      <w:lvlJc w:val="left"/>
      <w:pPr>
        <w:tabs>
          <w:tab w:val="num" w:pos="5040"/>
        </w:tabs>
        <w:ind w:left="5040" w:hanging="360"/>
      </w:pPr>
    </w:lvl>
    <w:lvl w:ilvl="7" w:tplc="74345DF8" w:tentative="1">
      <w:start w:val="1"/>
      <w:numFmt w:val="lowerLetter"/>
      <w:lvlText w:val="%8."/>
      <w:lvlJc w:val="left"/>
      <w:pPr>
        <w:tabs>
          <w:tab w:val="num" w:pos="5760"/>
        </w:tabs>
        <w:ind w:left="5760" w:hanging="360"/>
      </w:pPr>
    </w:lvl>
    <w:lvl w:ilvl="8" w:tplc="807C9ECA" w:tentative="1">
      <w:start w:val="1"/>
      <w:numFmt w:val="lowerRoman"/>
      <w:lvlText w:val="%9."/>
      <w:lvlJc w:val="right"/>
      <w:pPr>
        <w:tabs>
          <w:tab w:val="num" w:pos="6480"/>
        </w:tabs>
        <w:ind w:left="6480" w:hanging="180"/>
      </w:pPr>
    </w:lvl>
  </w:abstractNum>
  <w:abstractNum w:abstractNumId="80" w15:restartNumberingAfterBreak="0">
    <w:nsid w:val="43E204FD"/>
    <w:multiLevelType w:val="hybridMultilevel"/>
    <w:tmpl w:val="04FC7D06"/>
    <w:lvl w:ilvl="0" w:tplc="37F411DE">
      <w:start w:val="2"/>
      <w:numFmt w:val="decimal"/>
      <w:lvlText w:val="%1."/>
      <w:lvlJc w:val="left"/>
      <w:pPr>
        <w:ind w:left="28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68E6AD8"/>
    <w:multiLevelType w:val="hybridMultilevel"/>
    <w:tmpl w:val="3F006316"/>
    <w:name w:val="WW8Num1722"/>
    <w:lvl w:ilvl="0" w:tplc="74CC1434">
      <w:start w:val="1"/>
      <w:numFmt w:val="lowerLetter"/>
      <w:lvlText w:val="%1)"/>
      <w:lvlJc w:val="left"/>
      <w:pPr>
        <w:ind w:left="502" w:hanging="360"/>
      </w:pPr>
    </w:lvl>
    <w:lvl w:ilvl="1" w:tplc="78E45E9A">
      <w:start w:val="1"/>
      <w:numFmt w:val="bullet"/>
      <w:lvlText w:val=""/>
      <w:lvlJc w:val="left"/>
      <w:pPr>
        <w:tabs>
          <w:tab w:val="num" w:pos="1222"/>
        </w:tabs>
        <w:ind w:left="1222" w:hanging="360"/>
      </w:pPr>
      <w:rPr>
        <w:rFonts w:ascii="Symbol" w:hAnsi="Symbol" w:hint="default"/>
      </w:rPr>
    </w:lvl>
    <w:lvl w:ilvl="2" w:tplc="8FCAAB86">
      <w:start w:val="10"/>
      <w:numFmt w:val="decimal"/>
      <w:lvlText w:val="%3."/>
      <w:lvlJc w:val="left"/>
      <w:pPr>
        <w:tabs>
          <w:tab w:val="num" w:pos="786"/>
        </w:tabs>
        <w:ind w:left="786" w:hanging="360"/>
      </w:pPr>
      <w:rPr>
        <w:rFonts w:hint="default"/>
      </w:rPr>
    </w:lvl>
    <w:lvl w:ilvl="3" w:tplc="C1AC7470">
      <w:start w:val="1"/>
      <w:numFmt w:val="decimal"/>
      <w:lvlText w:val="%4)"/>
      <w:lvlJc w:val="left"/>
      <w:pPr>
        <w:tabs>
          <w:tab w:val="num" w:pos="2662"/>
        </w:tabs>
        <w:ind w:left="2662" w:hanging="360"/>
      </w:pPr>
      <w:rPr>
        <w:rFonts w:hint="default"/>
      </w:rPr>
    </w:lvl>
    <w:lvl w:ilvl="4" w:tplc="48E607FC" w:tentative="1">
      <w:start w:val="1"/>
      <w:numFmt w:val="lowerLetter"/>
      <w:lvlText w:val="%5."/>
      <w:lvlJc w:val="left"/>
      <w:pPr>
        <w:ind w:left="3382" w:hanging="360"/>
      </w:pPr>
    </w:lvl>
    <w:lvl w:ilvl="5" w:tplc="94085F40" w:tentative="1">
      <w:start w:val="1"/>
      <w:numFmt w:val="lowerRoman"/>
      <w:lvlText w:val="%6."/>
      <w:lvlJc w:val="right"/>
      <w:pPr>
        <w:ind w:left="4102" w:hanging="180"/>
      </w:pPr>
    </w:lvl>
    <w:lvl w:ilvl="6" w:tplc="934EABDA" w:tentative="1">
      <w:start w:val="1"/>
      <w:numFmt w:val="decimal"/>
      <w:lvlText w:val="%7."/>
      <w:lvlJc w:val="left"/>
      <w:pPr>
        <w:ind w:left="4822" w:hanging="360"/>
      </w:pPr>
    </w:lvl>
    <w:lvl w:ilvl="7" w:tplc="66A4F6E8" w:tentative="1">
      <w:start w:val="1"/>
      <w:numFmt w:val="lowerLetter"/>
      <w:lvlText w:val="%8."/>
      <w:lvlJc w:val="left"/>
      <w:pPr>
        <w:ind w:left="5542" w:hanging="360"/>
      </w:pPr>
    </w:lvl>
    <w:lvl w:ilvl="8" w:tplc="DE60A258" w:tentative="1">
      <w:start w:val="1"/>
      <w:numFmt w:val="lowerRoman"/>
      <w:lvlText w:val="%9."/>
      <w:lvlJc w:val="right"/>
      <w:pPr>
        <w:ind w:left="6262" w:hanging="180"/>
      </w:pPr>
    </w:lvl>
  </w:abstractNum>
  <w:abstractNum w:abstractNumId="82" w15:restartNumberingAfterBreak="0">
    <w:nsid w:val="47B534B4"/>
    <w:multiLevelType w:val="multilevel"/>
    <w:tmpl w:val="23C2369C"/>
    <w:name w:val="WW8Num832"/>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486D3901"/>
    <w:multiLevelType w:val="hybridMultilevel"/>
    <w:tmpl w:val="A6161E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9EB799A"/>
    <w:multiLevelType w:val="hybridMultilevel"/>
    <w:tmpl w:val="3018957C"/>
    <w:name w:val="WW8Num152226"/>
    <w:lvl w:ilvl="0" w:tplc="00000002">
      <w:start w:val="1"/>
      <w:numFmt w:val="bullet"/>
      <w:lvlText w:val=""/>
      <w:lvlJc w:val="left"/>
      <w:pPr>
        <w:tabs>
          <w:tab w:val="num" w:pos="720"/>
        </w:tabs>
        <w:ind w:left="720" w:hanging="360"/>
      </w:pPr>
      <w:rPr>
        <w:rFonts w:ascii="Symbol" w:hAnsi="Symbol" w:hint="default"/>
        <w:b/>
      </w:rPr>
    </w:lvl>
    <w:lvl w:ilvl="1" w:tplc="04150001">
      <w:start w:val="1"/>
      <w:numFmt w:val="lowerLetter"/>
      <w:lvlText w:val="%2."/>
      <w:lvlJc w:val="left"/>
      <w:pPr>
        <w:tabs>
          <w:tab w:val="num" w:pos="1440"/>
        </w:tabs>
        <w:ind w:left="1440" w:hanging="360"/>
      </w:pPr>
    </w:lvl>
    <w:lvl w:ilvl="2" w:tplc="D604F2D8">
      <w:start w:val="1"/>
      <w:numFmt w:val="lowerLetter"/>
      <w:lvlText w:val="%3)"/>
      <w:lvlJc w:val="left"/>
      <w:pPr>
        <w:tabs>
          <w:tab w:val="num" w:pos="2340"/>
        </w:tabs>
        <w:ind w:left="2340" w:hanging="360"/>
      </w:pPr>
      <w:rPr>
        <w:rFonts w:hint="default"/>
      </w:rPr>
    </w:lvl>
    <w:lvl w:ilvl="3" w:tplc="C4D22444"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4A0C65F3"/>
    <w:multiLevelType w:val="multilevel"/>
    <w:tmpl w:val="FAA65372"/>
    <w:name w:val="Outline8"/>
    <w:lvl w:ilvl="0">
      <w:start w:val="1"/>
      <w:numFmt w:val="decimal"/>
      <w:lvlText w:val="%1."/>
      <w:lvlJc w:val="left"/>
      <w:pPr>
        <w:tabs>
          <w:tab w:val="num" w:pos="0"/>
        </w:tabs>
        <w:ind w:left="0" w:firstLine="0"/>
      </w:pPr>
      <w:rPr>
        <w:rFonts w:ascii="Arial" w:eastAsia="Courier New" w:hAnsi="Arial" w:cs="Arial" w:hint="default"/>
        <w:b w:val="0"/>
        <w:i w:val="0"/>
      </w:rPr>
    </w:lvl>
    <w:lvl w:ilvl="1">
      <w:start w:val="1"/>
      <w:numFmt w:val="lowerLetter"/>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6" w15:restartNumberingAfterBreak="0">
    <w:nsid w:val="4A4754DA"/>
    <w:multiLevelType w:val="hybridMultilevel"/>
    <w:tmpl w:val="5436ED48"/>
    <w:name w:val="WW8Num152"/>
    <w:lvl w:ilvl="0" w:tplc="04150017">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87" w15:restartNumberingAfterBreak="0">
    <w:nsid w:val="4AA1373A"/>
    <w:multiLevelType w:val="multilevel"/>
    <w:tmpl w:val="872AEAF0"/>
    <w:name w:val="WW8Num1232"/>
    <w:lvl w:ilvl="0">
      <w:start w:val="2"/>
      <w:numFmt w:val="decimal"/>
      <w:lvlText w:val="%1."/>
      <w:lvlJc w:val="left"/>
      <w:pPr>
        <w:tabs>
          <w:tab w:val="num" w:pos="0"/>
        </w:tabs>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8" w15:restartNumberingAfterBreak="0">
    <w:nsid w:val="4CB86DCC"/>
    <w:multiLevelType w:val="hybridMultilevel"/>
    <w:tmpl w:val="9168D854"/>
    <w:name w:val="WW8Num17"/>
    <w:lvl w:ilvl="0" w:tplc="C596829A">
      <w:start w:val="1"/>
      <w:numFmt w:val="bullet"/>
      <w:lvlText w:val=""/>
      <w:lvlJc w:val="left"/>
      <w:pPr>
        <w:tabs>
          <w:tab w:val="num" w:pos="502"/>
        </w:tabs>
        <w:ind w:left="502" w:hanging="360"/>
      </w:pPr>
      <w:rPr>
        <w:rFonts w:ascii="Symbol" w:hAnsi="Symbol" w:hint="default"/>
      </w:rPr>
    </w:lvl>
    <w:lvl w:ilvl="1" w:tplc="FFFFFFFF">
      <w:start w:val="1"/>
      <w:numFmt w:val="decimal"/>
      <w:lvlText w:val="%2."/>
      <w:lvlJc w:val="left"/>
      <w:pPr>
        <w:tabs>
          <w:tab w:val="num" w:pos="928"/>
        </w:tabs>
        <w:ind w:left="928" w:hanging="360"/>
      </w:pPr>
      <w:rPr>
        <w:rFonts w:hint="default"/>
        <w:i w:val="0"/>
        <w:color w:val="auto"/>
      </w:r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9" w15:restartNumberingAfterBreak="0">
    <w:nsid w:val="4DA04898"/>
    <w:multiLevelType w:val="multilevel"/>
    <w:tmpl w:val="A9E0A8D6"/>
    <w:name w:val="Outline7"/>
    <w:lvl w:ilvl="0">
      <w:start w:val="1"/>
      <w:numFmt w:val="decimal"/>
      <w:lvlText w:val="%1."/>
      <w:lvlJc w:val="left"/>
      <w:pPr>
        <w:tabs>
          <w:tab w:val="num" w:pos="0"/>
        </w:tabs>
        <w:ind w:left="0" w:firstLine="0"/>
      </w:pPr>
      <w:rPr>
        <w:rFonts w:hint="default"/>
        <w:b w:val="0"/>
        <w:i w:val="0"/>
      </w:rPr>
    </w:lvl>
    <w:lvl w:ilvl="1">
      <w:start w:val="1"/>
      <w:numFmt w:val="lowerLetter"/>
      <w:lvlText w:val="%2)"/>
      <w:lvlJc w:val="left"/>
      <w:pPr>
        <w:tabs>
          <w:tab w:val="num" w:pos="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0" w15:restartNumberingAfterBreak="0">
    <w:nsid w:val="4E4D15E3"/>
    <w:multiLevelType w:val="hybridMultilevel"/>
    <w:tmpl w:val="A9B86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EC92A0F"/>
    <w:multiLevelType w:val="hybridMultilevel"/>
    <w:tmpl w:val="65EEC5D6"/>
    <w:lvl w:ilvl="0" w:tplc="24786E1E">
      <w:start w:val="1"/>
      <w:numFmt w:val="lowerLetter"/>
      <w:pStyle w:val="Nagwek6"/>
      <w:lvlText w:val="%1)"/>
      <w:lvlJc w:val="left"/>
      <w:pPr>
        <w:ind w:left="1080" w:hanging="360"/>
      </w:pPr>
      <w:rPr>
        <w:b w:val="0"/>
        <w:i w:val="0"/>
        <w:color w:val="auto"/>
      </w:rPr>
    </w:lvl>
    <w:lvl w:ilvl="1" w:tplc="F886D0D6">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4FBB7CF6"/>
    <w:multiLevelType w:val="hybridMultilevel"/>
    <w:tmpl w:val="FB20AF5E"/>
    <w:lvl w:ilvl="0" w:tplc="24760FC8">
      <w:start w:val="1"/>
      <w:numFmt w:val="decimal"/>
      <w:lvlText w:val="%1."/>
      <w:lvlJc w:val="left"/>
      <w:pPr>
        <w:tabs>
          <w:tab w:val="num" w:pos="1440"/>
        </w:tabs>
        <w:ind w:left="144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04073F3"/>
    <w:multiLevelType w:val="hybridMultilevel"/>
    <w:tmpl w:val="281282C2"/>
    <w:name w:val="WW8Num52222"/>
    <w:lvl w:ilvl="0" w:tplc="F20EC962">
      <w:start w:val="1"/>
      <w:numFmt w:val="bullet"/>
      <w:lvlText w:val=""/>
      <w:lvlJc w:val="left"/>
      <w:pPr>
        <w:tabs>
          <w:tab w:val="num" w:pos="3420"/>
        </w:tabs>
        <w:ind w:left="3420" w:hanging="360"/>
      </w:pPr>
      <w:rPr>
        <w:rFonts w:ascii="Symbol" w:hAnsi="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94" w15:restartNumberingAfterBreak="0">
    <w:nsid w:val="51D82538"/>
    <w:multiLevelType w:val="hybridMultilevel"/>
    <w:tmpl w:val="FA924F54"/>
    <w:name w:val="WW8Num62"/>
    <w:lvl w:ilvl="0" w:tplc="B72480D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579F3F04"/>
    <w:multiLevelType w:val="hybridMultilevel"/>
    <w:tmpl w:val="6D969824"/>
    <w:name w:val="WW8Num52"/>
    <w:lvl w:ilvl="0" w:tplc="7ECE1F08">
      <w:start w:val="1"/>
      <w:numFmt w:val="bullet"/>
      <w:lvlText w:val="-"/>
      <w:lvlJc w:val="left"/>
      <w:pPr>
        <w:tabs>
          <w:tab w:val="num" w:pos="805"/>
        </w:tabs>
        <w:ind w:left="785" w:hanging="340"/>
      </w:pPr>
      <w:rPr>
        <w:rFonts w:ascii="Times New Roman" w:hAnsi="Times New Roman" w:cs="Times New Roman" w:hint="default"/>
      </w:rPr>
    </w:lvl>
    <w:lvl w:ilvl="1" w:tplc="E156240E" w:tentative="1">
      <w:start w:val="1"/>
      <w:numFmt w:val="bullet"/>
      <w:lvlText w:val="o"/>
      <w:lvlJc w:val="left"/>
      <w:pPr>
        <w:tabs>
          <w:tab w:val="num" w:pos="1828"/>
        </w:tabs>
        <w:ind w:left="1828" w:hanging="360"/>
      </w:pPr>
      <w:rPr>
        <w:rFonts w:ascii="Courier New" w:hAnsi="Courier New" w:hint="default"/>
      </w:rPr>
    </w:lvl>
    <w:lvl w:ilvl="2" w:tplc="9A7871E6" w:tentative="1">
      <w:start w:val="1"/>
      <w:numFmt w:val="bullet"/>
      <w:lvlText w:val=""/>
      <w:lvlJc w:val="left"/>
      <w:pPr>
        <w:tabs>
          <w:tab w:val="num" w:pos="2548"/>
        </w:tabs>
        <w:ind w:left="2548" w:hanging="360"/>
      </w:pPr>
      <w:rPr>
        <w:rFonts w:ascii="Wingdings" w:hAnsi="Wingdings" w:hint="default"/>
      </w:rPr>
    </w:lvl>
    <w:lvl w:ilvl="3" w:tplc="F12CE50A" w:tentative="1">
      <w:start w:val="1"/>
      <w:numFmt w:val="bullet"/>
      <w:lvlText w:val=""/>
      <w:lvlJc w:val="left"/>
      <w:pPr>
        <w:tabs>
          <w:tab w:val="num" w:pos="3268"/>
        </w:tabs>
        <w:ind w:left="3268" w:hanging="360"/>
      </w:pPr>
      <w:rPr>
        <w:rFonts w:ascii="Symbol" w:hAnsi="Symbol" w:hint="default"/>
      </w:rPr>
    </w:lvl>
    <w:lvl w:ilvl="4" w:tplc="47B6A1D0" w:tentative="1">
      <w:start w:val="1"/>
      <w:numFmt w:val="bullet"/>
      <w:lvlText w:val="o"/>
      <w:lvlJc w:val="left"/>
      <w:pPr>
        <w:tabs>
          <w:tab w:val="num" w:pos="3988"/>
        </w:tabs>
        <w:ind w:left="3988" w:hanging="360"/>
      </w:pPr>
      <w:rPr>
        <w:rFonts w:ascii="Courier New" w:hAnsi="Courier New" w:hint="default"/>
      </w:rPr>
    </w:lvl>
    <w:lvl w:ilvl="5" w:tplc="42089B74" w:tentative="1">
      <w:start w:val="1"/>
      <w:numFmt w:val="bullet"/>
      <w:lvlText w:val=""/>
      <w:lvlJc w:val="left"/>
      <w:pPr>
        <w:tabs>
          <w:tab w:val="num" w:pos="4708"/>
        </w:tabs>
        <w:ind w:left="4708" w:hanging="360"/>
      </w:pPr>
      <w:rPr>
        <w:rFonts w:ascii="Wingdings" w:hAnsi="Wingdings" w:hint="default"/>
      </w:rPr>
    </w:lvl>
    <w:lvl w:ilvl="6" w:tplc="368A9666" w:tentative="1">
      <w:start w:val="1"/>
      <w:numFmt w:val="bullet"/>
      <w:lvlText w:val=""/>
      <w:lvlJc w:val="left"/>
      <w:pPr>
        <w:tabs>
          <w:tab w:val="num" w:pos="5428"/>
        </w:tabs>
        <w:ind w:left="5428" w:hanging="360"/>
      </w:pPr>
      <w:rPr>
        <w:rFonts w:ascii="Symbol" w:hAnsi="Symbol" w:hint="default"/>
      </w:rPr>
    </w:lvl>
    <w:lvl w:ilvl="7" w:tplc="3174BCE2" w:tentative="1">
      <w:start w:val="1"/>
      <w:numFmt w:val="bullet"/>
      <w:lvlText w:val="o"/>
      <w:lvlJc w:val="left"/>
      <w:pPr>
        <w:tabs>
          <w:tab w:val="num" w:pos="6148"/>
        </w:tabs>
        <w:ind w:left="6148" w:hanging="360"/>
      </w:pPr>
      <w:rPr>
        <w:rFonts w:ascii="Courier New" w:hAnsi="Courier New" w:hint="default"/>
      </w:rPr>
    </w:lvl>
    <w:lvl w:ilvl="8" w:tplc="A95CB15C" w:tentative="1">
      <w:start w:val="1"/>
      <w:numFmt w:val="bullet"/>
      <w:lvlText w:val=""/>
      <w:lvlJc w:val="left"/>
      <w:pPr>
        <w:tabs>
          <w:tab w:val="num" w:pos="6868"/>
        </w:tabs>
        <w:ind w:left="6868" w:hanging="360"/>
      </w:pPr>
      <w:rPr>
        <w:rFonts w:ascii="Wingdings" w:hAnsi="Wingdings" w:hint="default"/>
      </w:rPr>
    </w:lvl>
  </w:abstractNum>
  <w:abstractNum w:abstractNumId="96" w15:restartNumberingAfterBreak="0">
    <w:nsid w:val="599734F7"/>
    <w:multiLevelType w:val="multilevel"/>
    <w:tmpl w:val="57CA614E"/>
    <w:name w:val="WW8Num152223"/>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97" w15:restartNumberingAfterBreak="0">
    <w:nsid w:val="5BE24895"/>
    <w:multiLevelType w:val="multilevel"/>
    <w:tmpl w:val="97F4DECC"/>
    <w:name w:val="WW8Num34"/>
    <w:lvl w:ilvl="0">
      <w:start w:val="1"/>
      <w:numFmt w:val="decimal"/>
      <w:lvlText w:val="%1."/>
      <w:lvlJc w:val="left"/>
      <w:pPr>
        <w:tabs>
          <w:tab w:val="num" w:pos="1069"/>
        </w:tabs>
        <w:ind w:left="1069" w:hanging="360"/>
      </w:pPr>
      <w:rPr>
        <w:rFonts w:hint="default"/>
        <w:b w:val="0"/>
        <w:i w:val="0"/>
      </w:rPr>
    </w:lvl>
    <w:lvl w:ilvl="1">
      <w:start w:val="1"/>
      <w:numFmt w:val="decimal"/>
      <w:lvlText w:val="%1.%2"/>
      <w:lvlJc w:val="left"/>
      <w:pPr>
        <w:tabs>
          <w:tab w:val="num" w:pos="784"/>
        </w:tabs>
        <w:ind w:left="784" w:hanging="360"/>
      </w:pPr>
      <w:rPr>
        <w:rFonts w:ascii="Wingdings" w:hAnsi="Wingdings" w:hint="default"/>
      </w:rPr>
    </w:lvl>
    <w:lvl w:ilvl="2">
      <w:start w:val="2"/>
      <w:numFmt w:val="decimal"/>
      <w:lvlText w:val="%1.%2.%3"/>
      <w:lvlJc w:val="left"/>
      <w:pPr>
        <w:tabs>
          <w:tab w:val="num" w:pos="1568"/>
        </w:tabs>
        <w:ind w:left="1568" w:hanging="720"/>
      </w:pPr>
      <w:rPr>
        <w:rFonts w:ascii="Wingdings" w:hAnsi="Wingdings" w:hint="default"/>
      </w:rPr>
    </w:lvl>
    <w:lvl w:ilvl="3">
      <w:start w:val="1"/>
      <w:numFmt w:val="decimal"/>
      <w:lvlText w:val="%1.%2.%3.%4"/>
      <w:lvlJc w:val="left"/>
      <w:pPr>
        <w:tabs>
          <w:tab w:val="num" w:pos="1992"/>
        </w:tabs>
        <w:ind w:left="1992" w:hanging="720"/>
      </w:pPr>
      <w:rPr>
        <w:rFonts w:ascii="Wingdings" w:hAnsi="Wingdings" w:hint="default"/>
      </w:rPr>
    </w:lvl>
    <w:lvl w:ilvl="4">
      <w:start w:val="1"/>
      <w:numFmt w:val="decimal"/>
      <w:lvlText w:val="%1.%2.%3.%4.%5"/>
      <w:lvlJc w:val="left"/>
      <w:pPr>
        <w:tabs>
          <w:tab w:val="num" w:pos="2776"/>
        </w:tabs>
        <w:ind w:left="2776" w:hanging="1080"/>
      </w:pPr>
      <w:rPr>
        <w:rFonts w:ascii="Wingdings" w:hAnsi="Wingdings" w:hint="default"/>
      </w:rPr>
    </w:lvl>
    <w:lvl w:ilvl="5">
      <w:start w:val="1"/>
      <w:numFmt w:val="decimal"/>
      <w:lvlText w:val="%1.%2.%3.%4.%5.%6"/>
      <w:lvlJc w:val="left"/>
      <w:pPr>
        <w:tabs>
          <w:tab w:val="num" w:pos="3200"/>
        </w:tabs>
        <w:ind w:left="3200" w:hanging="1080"/>
      </w:pPr>
      <w:rPr>
        <w:rFonts w:ascii="Wingdings" w:hAnsi="Wingdings" w:hint="default"/>
      </w:rPr>
    </w:lvl>
    <w:lvl w:ilvl="6">
      <w:start w:val="1"/>
      <w:numFmt w:val="decimal"/>
      <w:lvlText w:val="%1.%2.%3.%4.%5.%6.%7"/>
      <w:lvlJc w:val="left"/>
      <w:pPr>
        <w:tabs>
          <w:tab w:val="num" w:pos="3984"/>
        </w:tabs>
        <w:ind w:left="3984" w:hanging="1440"/>
      </w:pPr>
      <w:rPr>
        <w:rFonts w:ascii="Wingdings" w:hAnsi="Wingdings" w:hint="default"/>
      </w:rPr>
    </w:lvl>
    <w:lvl w:ilvl="7">
      <w:start w:val="1"/>
      <w:numFmt w:val="decimal"/>
      <w:lvlText w:val="%1.%2.%3.%4.%5.%6.%7.%8"/>
      <w:lvlJc w:val="left"/>
      <w:pPr>
        <w:tabs>
          <w:tab w:val="num" w:pos="4408"/>
        </w:tabs>
        <w:ind w:left="4408" w:hanging="1440"/>
      </w:pPr>
      <w:rPr>
        <w:rFonts w:ascii="Wingdings" w:hAnsi="Wingdings" w:hint="default"/>
      </w:rPr>
    </w:lvl>
    <w:lvl w:ilvl="8">
      <w:start w:val="1"/>
      <w:numFmt w:val="decimal"/>
      <w:lvlText w:val="%1.%2.%3.%4.%5.%6.%7.%8.%9"/>
      <w:lvlJc w:val="left"/>
      <w:pPr>
        <w:tabs>
          <w:tab w:val="num" w:pos="5192"/>
        </w:tabs>
        <w:ind w:left="5192" w:hanging="1800"/>
      </w:pPr>
      <w:rPr>
        <w:rFonts w:ascii="Wingdings" w:hAnsi="Wingdings" w:hint="default"/>
      </w:rPr>
    </w:lvl>
  </w:abstractNum>
  <w:abstractNum w:abstractNumId="98" w15:restartNumberingAfterBreak="0">
    <w:nsid w:val="5C8D5C91"/>
    <w:multiLevelType w:val="multilevel"/>
    <w:tmpl w:val="ED1E5AE4"/>
    <w:name w:val="WW8Num155"/>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99" w15:restartNumberingAfterBreak="0">
    <w:nsid w:val="5CDC2914"/>
    <w:multiLevelType w:val="hybridMultilevel"/>
    <w:tmpl w:val="2E8ADD88"/>
    <w:lvl w:ilvl="0" w:tplc="4574D8AC">
      <w:start w:val="1"/>
      <w:numFmt w:val="upperRoman"/>
      <w:pStyle w:val="Nagwek3"/>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FD4021B"/>
    <w:multiLevelType w:val="multilevel"/>
    <w:tmpl w:val="08E6A09C"/>
    <w:name w:val="WW8Num15222"/>
    <w:lvl w:ilvl="0">
      <w:start w:val="1"/>
      <w:numFmt w:val="decimal"/>
      <w:lvlText w:val="%1."/>
      <w:lvlJc w:val="left"/>
      <w:pPr>
        <w:tabs>
          <w:tab w:val="num" w:pos="0"/>
        </w:tabs>
        <w:ind w:left="0" w:firstLine="0"/>
      </w:pPr>
      <w:rPr>
        <w:rFonts w:hint="default"/>
        <w:b w:val="0"/>
        <w:i w:val="0"/>
      </w:rPr>
    </w:lvl>
    <w:lvl w:ilvl="1">
      <w:start w:val="1"/>
      <w:numFmt w:val="lowerLetter"/>
      <w:lvlText w:val="%2)"/>
      <w:lvlJc w:val="left"/>
      <w:pPr>
        <w:tabs>
          <w:tab w:val="num" w:pos="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1" w15:restartNumberingAfterBreak="0">
    <w:nsid w:val="635B5B03"/>
    <w:multiLevelType w:val="hybridMultilevel"/>
    <w:tmpl w:val="E2383E04"/>
    <w:name w:val="Outline3"/>
    <w:lvl w:ilvl="0" w:tplc="FD184D42">
      <w:start w:val="1"/>
      <w:numFmt w:val="lowerLetter"/>
      <w:lvlText w:val="%1)"/>
      <w:lvlJc w:val="left"/>
      <w:pPr>
        <w:tabs>
          <w:tab w:val="num" w:pos="720"/>
        </w:tabs>
        <w:ind w:left="720" w:hanging="360"/>
      </w:pPr>
      <w:rPr>
        <w:rFonts w:ascii="Times New Roman" w:eastAsia="Courier New" w:hAnsi="Times New Roman" w:cs="Courier New"/>
      </w:rPr>
    </w:lvl>
    <w:lvl w:ilvl="1" w:tplc="FFFFFFFF">
      <w:start w:val="1"/>
      <w:numFmt w:val="decimal"/>
      <w:lvlText w:val="%2."/>
      <w:lvlJc w:val="left"/>
      <w:pPr>
        <w:tabs>
          <w:tab w:val="num" w:pos="1440"/>
        </w:tabs>
        <w:ind w:left="1440" w:hanging="360"/>
      </w:pPr>
    </w:lvl>
    <w:lvl w:ilvl="2" w:tplc="D272FDDA">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83E43ECA">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2" w15:restartNumberingAfterBreak="0">
    <w:nsid w:val="64100CBA"/>
    <w:multiLevelType w:val="hybridMultilevel"/>
    <w:tmpl w:val="D466EE64"/>
    <w:name w:val="WW8Num53"/>
    <w:lvl w:ilvl="0" w:tplc="0A443E70">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6937317D"/>
    <w:multiLevelType w:val="hybridMultilevel"/>
    <w:tmpl w:val="A948BAB4"/>
    <w:name w:val="WW8Num52223"/>
    <w:lvl w:ilvl="0" w:tplc="EBEEA912">
      <w:start w:val="1"/>
      <w:numFmt w:val="lowerLetter"/>
      <w:lvlText w:val="%1)"/>
      <w:lvlJc w:val="left"/>
      <w:pPr>
        <w:tabs>
          <w:tab w:val="num" w:pos="795"/>
        </w:tabs>
        <w:ind w:left="1515" w:hanging="360"/>
      </w:pPr>
      <w:rPr>
        <w:rFonts w:ascii="Arial" w:eastAsia="Calibri" w:hAnsi="Arial" w:cs="Arial" w:hint="default"/>
      </w:rPr>
    </w:lvl>
    <w:lvl w:ilvl="1" w:tplc="04150019" w:tentative="1">
      <w:start w:val="1"/>
      <w:numFmt w:val="lowerLetter"/>
      <w:lvlText w:val="%2."/>
      <w:lvlJc w:val="left"/>
      <w:pPr>
        <w:tabs>
          <w:tab w:val="num" w:pos="1515"/>
        </w:tabs>
        <w:ind w:left="1515" w:hanging="360"/>
      </w:pPr>
    </w:lvl>
    <w:lvl w:ilvl="2" w:tplc="0415001B" w:tentative="1">
      <w:start w:val="1"/>
      <w:numFmt w:val="lowerRoman"/>
      <w:lvlText w:val="%3."/>
      <w:lvlJc w:val="right"/>
      <w:pPr>
        <w:tabs>
          <w:tab w:val="num" w:pos="2235"/>
        </w:tabs>
        <w:ind w:left="2235" w:hanging="180"/>
      </w:pPr>
    </w:lvl>
    <w:lvl w:ilvl="3" w:tplc="0415000F" w:tentative="1">
      <w:start w:val="1"/>
      <w:numFmt w:val="decimal"/>
      <w:lvlText w:val="%4."/>
      <w:lvlJc w:val="left"/>
      <w:pPr>
        <w:tabs>
          <w:tab w:val="num" w:pos="2955"/>
        </w:tabs>
        <w:ind w:left="2955" w:hanging="360"/>
      </w:pPr>
    </w:lvl>
    <w:lvl w:ilvl="4" w:tplc="04150019" w:tentative="1">
      <w:start w:val="1"/>
      <w:numFmt w:val="lowerLetter"/>
      <w:lvlText w:val="%5."/>
      <w:lvlJc w:val="left"/>
      <w:pPr>
        <w:tabs>
          <w:tab w:val="num" w:pos="3675"/>
        </w:tabs>
        <w:ind w:left="3675" w:hanging="360"/>
      </w:pPr>
    </w:lvl>
    <w:lvl w:ilvl="5" w:tplc="0415001B" w:tentative="1">
      <w:start w:val="1"/>
      <w:numFmt w:val="lowerRoman"/>
      <w:lvlText w:val="%6."/>
      <w:lvlJc w:val="right"/>
      <w:pPr>
        <w:tabs>
          <w:tab w:val="num" w:pos="4395"/>
        </w:tabs>
        <w:ind w:left="4395" w:hanging="180"/>
      </w:pPr>
    </w:lvl>
    <w:lvl w:ilvl="6" w:tplc="0415000F" w:tentative="1">
      <w:start w:val="1"/>
      <w:numFmt w:val="decimal"/>
      <w:lvlText w:val="%7."/>
      <w:lvlJc w:val="left"/>
      <w:pPr>
        <w:tabs>
          <w:tab w:val="num" w:pos="5115"/>
        </w:tabs>
        <w:ind w:left="5115" w:hanging="360"/>
      </w:pPr>
    </w:lvl>
    <w:lvl w:ilvl="7" w:tplc="04150019" w:tentative="1">
      <w:start w:val="1"/>
      <w:numFmt w:val="lowerLetter"/>
      <w:lvlText w:val="%8."/>
      <w:lvlJc w:val="left"/>
      <w:pPr>
        <w:tabs>
          <w:tab w:val="num" w:pos="5835"/>
        </w:tabs>
        <w:ind w:left="5835" w:hanging="360"/>
      </w:pPr>
    </w:lvl>
    <w:lvl w:ilvl="8" w:tplc="0415001B" w:tentative="1">
      <w:start w:val="1"/>
      <w:numFmt w:val="lowerRoman"/>
      <w:lvlText w:val="%9."/>
      <w:lvlJc w:val="right"/>
      <w:pPr>
        <w:tabs>
          <w:tab w:val="num" w:pos="6555"/>
        </w:tabs>
        <w:ind w:left="6555" w:hanging="180"/>
      </w:pPr>
    </w:lvl>
  </w:abstractNum>
  <w:abstractNum w:abstractNumId="104" w15:restartNumberingAfterBreak="0">
    <w:nsid w:val="6AA50BA0"/>
    <w:multiLevelType w:val="multilevel"/>
    <w:tmpl w:val="23C2369C"/>
    <w:name w:val="WW8Num83"/>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15:restartNumberingAfterBreak="0">
    <w:nsid w:val="6CBB1047"/>
    <w:multiLevelType w:val="hybridMultilevel"/>
    <w:tmpl w:val="42C0117C"/>
    <w:name w:val="WW8Num52224"/>
    <w:lvl w:ilvl="0" w:tplc="D0F4A9C8">
      <w:start w:val="2"/>
      <w:numFmt w:val="decimal"/>
      <w:lvlText w:val="%1."/>
      <w:lvlJc w:val="left"/>
      <w:pPr>
        <w:tabs>
          <w:tab w:val="num" w:pos="795"/>
        </w:tabs>
        <w:ind w:left="79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6DD83FDA"/>
    <w:multiLevelType w:val="singleLevel"/>
    <w:tmpl w:val="0415000F"/>
    <w:name w:val="WW8Num72"/>
    <w:lvl w:ilvl="0">
      <w:start w:val="1"/>
      <w:numFmt w:val="decimal"/>
      <w:lvlText w:val="%1."/>
      <w:lvlJc w:val="left"/>
      <w:pPr>
        <w:tabs>
          <w:tab w:val="num" w:pos="360"/>
        </w:tabs>
        <w:ind w:left="360" w:hanging="360"/>
      </w:pPr>
    </w:lvl>
  </w:abstractNum>
  <w:abstractNum w:abstractNumId="107" w15:restartNumberingAfterBreak="0">
    <w:nsid w:val="6F5A267A"/>
    <w:multiLevelType w:val="multilevel"/>
    <w:tmpl w:val="A39627A2"/>
    <w:name w:val="WW8Num15222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08" w15:restartNumberingAfterBreak="0">
    <w:nsid w:val="737C1EC9"/>
    <w:multiLevelType w:val="hybridMultilevel"/>
    <w:tmpl w:val="5C38414A"/>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7"/>
      <w:numFmt w:val="upperRoman"/>
      <w:lvlText w:val="%3."/>
      <w:lvlJc w:val="left"/>
      <w:pPr>
        <w:tabs>
          <w:tab w:val="num" w:pos="2700"/>
        </w:tabs>
        <w:ind w:left="2700" w:hanging="72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9" w15:restartNumberingAfterBreak="0">
    <w:nsid w:val="7465209F"/>
    <w:multiLevelType w:val="hybridMultilevel"/>
    <w:tmpl w:val="2988BF9C"/>
    <w:name w:val="WW8Num212"/>
    <w:lvl w:ilvl="0" w:tplc="6A8849A6">
      <w:start w:val="1"/>
      <w:numFmt w:val="lowerLetter"/>
      <w:lvlText w:val="%1)"/>
      <w:lvlJc w:val="left"/>
      <w:pPr>
        <w:tabs>
          <w:tab w:val="num" w:pos="644"/>
        </w:tabs>
        <w:ind w:left="644" w:hanging="360"/>
      </w:pPr>
      <w:rPr>
        <w:rFonts w:ascii="Arial" w:eastAsia="Times New Roman" w:hAnsi="Arial" w:cs="Arial" w:hint="default"/>
        <w:b w:val="0"/>
      </w:rPr>
    </w:lvl>
    <w:lvl w:ilvl="1" w:tplc="FFFFFFFF">
      <w:start w:val="1"/>
      <w:numFmt w:val="lowerLetter"/>
      <w:lvlText w:val="%2)"/>
      <w:lvlJc w:val="left"/>
      <w:pPr>
        <w:tabs>
          <w:tab w:val="num" w:pos="1379"/>
        </w:tabs>
        <w:ind w:left="1379" w:hanging="375"/>
      </w:pPr>
      <w:rPr>
        <w:rFonts w:hint="default"/>
      </w:rPr>
    </w:lvl>
    <w:lvl w:ilvl="2" w:tplc="4CD63D72">
      <w:start w:val="11"/>
      <w:numFmt w:val="decimal"/>
      <w:lvlText w:val="%3."/>
      <w:lvlJc w:val="left"/>
      <w:pPr>
        <w:ind w:left="2264" w:hanging="360"/>
      </w:pPr>
      <w:rPr>
        <w:rFonts w:hint="default"/>
      </w:rPr>
    </w:lvl>
    <w:lvl w:ilvl="3" w:tplc="56A8EDD0">
      <w:start w:val="8"/>
      <w:numFmt w:val="decimal"/>
      <w:lvlText w:val="%4"/>
      <w:lvlJc w:val="left"/>
      <w:pPr>
        <w:tabs>
          <w:tab w:val="num" w:pos="2804"/>
        </w:tabs>
        <w:ind w:left="2804" w:hanging="360"/>
      </w:pPr>
      <w:rPr>
        <w:rFonts w:hint="default"/>
      </w:rPr>
    </w:lvl>
    <w:lvl w:ilvl="4" w:tplc="2D907AB2">
      <w:start w:val="1"/>
      <w:numFmt w:val="decimal"/>
      <w:lvlText w:val="%5)"/>
      <w:lvlJc w:val="left"/>
      <w:pPr>
        <w:ind w:left="3524" w:hanging="360"/>
      </w:pPr>
      <w:rPr>
        <w:rFonts w:hint="default"/>
      </w:r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10" w15:restartNumberingAfterBreak="0">
    <w:nsid w:val="75A32FF7"/>
    <w:multiLevelType w:val="hybridMultilevel"/>
    <w:tmpl w:val="A6161E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74846F7"/>
    <w:multiLevelType w:val="singleLevel"/>
    <w:tmpl w:val="F1B09226"/>
    <w:name w:val="WW8Num152224"/>
    <w:lvl w:ilvl="0">
      <w:start w:val="1"/>
      <w:numFmt w:val="decimal"/>
      <w:lvlText w:val="%1."/>
      <w:lvlJc w:val="left"/>
      <w:pPr>
        <w:tabs>
          <w:tab w:val="num" w:pos="360"/>
        </w:tabs>
        <w:ind w:left="360" w:hanging="360"/>
      </w:pPr>
    </w:lvl>
  </w:abstractNum>
  <w:abstractNum w:abstractNumId="112" w15:restartNumberingAfterBreak="0">
    <w:nsid w:val="77E730A4"/>
    <w:multiLevelType w:val="multilevel"/>
    <w:tmpl w:val="FC9C7C28"/>
    <w:name w:val="WW8Num33"/>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1201"/>
        </w:tabs>
        <w:ind w:left="1201" w:hanging="720"/>
      </w:pPr>
      <w:rPr>
        <w:rFonts w:hint="default"/>
      </w:rPr>
    </w:lvl>
    <w:lvl w:ilvl="2">
      <w:start w:val="2"/>
      <w:numFmt w:val="decimal"/>
      <w:lvlText w:val="%1.%2.%3"/>
      <w:lvlJc w:val="left"/>
      <w:pPr>
        <w:tabs>
          <w:tab w:val="num" w:pos="1682"/>
        </w:tabs>
        <w:ind w:left="1682" w:hanging="720"/>
      </w:pPr>
      <w:rPr>
        <w:rFonts w:hint="default"/>
        <w:b/>
      </w:rPr>
    </w:lvl>
    <w:lvl w:ilvl="3">
      <w:start w:val="1"/>
      <w:numFmt w:val="decimal"/>
      <w:lvlText w:val="%1.%2.%3.%4"/>
      <w:lvlJc w:val="left"/>
      <w:pPr>
        <w:tabs>
          <w:tab w:val="num" w:pos="2163"/>
        </w:tabs>
        <w:ind w:left="2163" w:hanging="720"/>
      </w:pPr>
      <w:rPr>
        <w:rFonts w:hint="default"/>
      </w:rPr>
    </w:lvl>
    <w:lvl w:ilvl="4">
      <w:start w:val="1"/>
      <w:numFmt w:val="decimal"/>
      <w:lvlText w:val="%1.%2.%3.%4.%5"/>
      <w:lvlJc w:val="left"/>
      <w:pPr>
        <w:tabs>
          <w:tab w:val="num" w:pos="3004"/>
        </w:tabs>
        <w:ind w:left="3004" w:hanging="1080"/>
      </w:pPr>
      <w:rPr>
        <w:rFonts w:hint="default"/>
      </w:rPr>
    </w:lvl>
    <w:lvl w:ilvl="5">
      <w:start w:val="1"/>
      <w:numFmt w:val="decimal"/>
      <w:lvlText w:val="%1.%2.%3.%4.%5.%6"/>
      <w:lvlJc w:val="left"/>
      <w:pPr>
        <w:tabs>
          <w:tab w:val="num" w:pos="3485"/>
        </w:tabs>
        <w:ind w:left="3485" w:hanging="1080"/>
      </w:pPr>
      <w:rPr>
        <w:rFonts w:hint="default"/>
      </w:rPr>
    </w:lvl>
    <w:lvl w:ilvl="6">
      <w:start w:val="1"/>
      <w:numFmt w:val="decimal"/>
      <w:lvlText w:val="%1.%2.%3.%4.%5.%6.%7"/>
      <w:lvlJc w:val="left"/>
      <w:pPr>
        <w:tabs>
          <w:tab w:val="num" w:pos="4326"/>
        </w:tabs>
        <w:ind w:left="4326" w:hanging="1440"/>
      </w:pPr>
      <w:rPr>
        <w:rFonts w:hint="default"/>
      </w:rPr>
    </w:lvl>
    <w:lvl w:ilvl="7">
      <w:start w:val="1"/>
      <w:numFmt w:val="decimal"/>
      <w:lvlText w:val="%1.%2.%3.%4.%5.%6.%7.%8"/>
      <w:lvlJc w:val="left"/>
      <w:pPr>
        <w:tabs>
          <w:tab w:val="num" w:pos="4807"/>
        </w:tabs>
        <w:ind w:left="4807" w:hanging="1440"/>
      </w:pPr>
      <w:rPr>
        <w:rFonts w:hint="default"/>
      </w:rPr>
    </w:lvl>
    <w:lvl w:ilvl="8">
      <w:start w:val="1"/>
      <w:numFmt w:val="decimal"/>
      <w:lvlText w:val="%1.%2.%3.%4.%5.%6.%7.%8.%9"/>
      <w:lvlJc w:val="left"/>
      <w:pPr>
        <w:tabs>
          <w:tab w:val="num" w:pos="5648"/>
        </w:tabs>
        <w:ind w:left="5648" w:hanging="1800"/>
      </w:pPr>
      <w:rPr>
        <w:rFonts w:hint="default"/>
      </w:rPr>
    </w:lvl>
  </w:abstractNum>
  <w:abstractNum w:abstractNumId="113" w15:restartNumberingAfterBreak="0">
    <w:nsid w:val="782C74CD"/>
    <w:multiLevelType w:val="hybridMultilevel"/>
    <w:tmpl w:val="3948D034"/>
    <w:lvl w:ilvl="0" w:tplc="8A743018">
      <w:start w:val="1"/>
      <w:numFmt w:val="bullet"/>
      <w:lvlText w:val=""/>
      <w:lvlJc w:val="left"/>
      <w:pPr>
        <w:ind w:left="1335" w:hanging="360"/>
      </w:pPr>
      <w:rPr>
        <w:rFonts w:ascii="Symbol" w:hAnsi="Symbol" w:hint="default"/>
        <w:b/>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cs="Wingdings" w:hint="default"/>
      </w:rPr>
    </w:lvl>
    <w:lvl w:ilvl="3" w:tplc="04150001" w:tentative="1">
      <w:start w:val="1"/>
      <w:numFmt w:val="bullet"/>
      <w:lvlText w:val=""/>
      <w:lvlJc w:val="left"/>
      <w:pPr>
        <w:ind w:left="3495" w:hanging="360"/>
      </w:pPr>
      <w:rPr>
        <w:rFonts w:ascii="Symbol" w:hAnsi="Symbol" w:cs="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cs="Wingdings" w:hint="default"/>
      </w:rPr>
    </w:lvl>
    <w:lvl w:ilvl="6" w:tplc="04150001" w:tentative="1">
      <w:start w:val="1"/>
      <w:numFmt w:val="bullet"/>
      <w:lvlText w:val=""/>
      <w:lvlJc w:val="left"/>
      <w:pPr>
        <w:ind w:left="5655" w:hanging="360"/>
      </w:pPr>
      <w:rPr>
        <w:rFonts w:ascii="Symbol" w:hAnsi="Symbol" w:cs="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cs="Wingdings" w:hint="default"/>
      </w:rPr>
    </w:lvl>
  </w:abstractNum>
  <w:abstractNum w:abstractNumId="114" w15:restartNumberingAfterBreak="0">
    <w:nsid w:val="7996549A"/>
    <w:multiLevelType w:val="hybridMultilevel"/>
    <w:tmpl w:val="B088F428"/>
    <w:name w:val="Outline9"/>
    <w:lvl w:ilvl="0" w:tplc="7FDA6D22">
      <w:start w:val="3"/>
      <w:numFmt w:val="lowerLetter"/>
      <w:lvlText w:val="%1)"/>
      <w:lvlJc w:val="left"/>
      <w:pPr>
        <w:tabs>
          <w:tab w:val="num" w:pos="375"/>
        </w:tabs>
        <w:ind w:left="375" w:hanging="375"/>
      </w:pPr>
      <w:rPr>
        <w:rFonts w:hint="default"/>
      </w:rPr>
    </w:lvl>
    <w:lvl w:ilvl="1" w:tplc="04150019">
      <w:start w:val="1"/>
      <w:numFmt w:val="lowerLetter"/>
      <w:lvlText w:val="%2."/>
      <w:lvlJc w:val="left"/>
      <w:pPr>
        <w:tabs>
          <w:tab w:val="num" w:pos="436"/>
        </w:tabs>
        <w:ind w:left="436" w:hanging="360"/>
      </w:pPr>
    </w:lvl>
    <w:lvl w:ilvl="2" w:tplc="0415001B" w:tentative="1">
      <w:start w:val="1"/>
      <w:numFmt w:val="lowerRoman"/>
      <w:lvlText w:val="%3."/>
      <w:lvlJc w:val="right"/>
      <w:pPr>
        <w:tabs>
          <w:tab w:val="num" w:pos="1156"/>
        </w:tabs>
        <w:ind w:left="1156" w:hanging="180"/>
      </w:pPr>
    </w:lvl>
    <w:lvl w:ilvl="3" w:tplc="0415000F" w:tentative="1">
      <w:start w:val="1"/>
      <w:numFmt w:val="decimal"/>
      <w:lvlText w:val="%4."/>
      <w:lvlJc w:val="left"/>
      <w:pPr>
        <w:tabs>
          <w:tab w:val="num" w:pos="1876"/>
        </w:tabs>
        <w:ind w:left="1876" w:hanging="360"/>
      </w:pPr>
    </w:lvl>
    <w:lvl w:ilvl="4" w:tplc="04150019" w:tentative="1">
      <w:start w:val="1"/>
      <w:numFmt w:val="lowerLetter"/>
      <w:lvlText w:val="%5."/>
      <w:lvlJc w:val="left"/>
      <w:pPr>
        <w:tabs>
          <w:tab w:val="num" w:pos="2596"/>
        </w:tabs>
        <w:ind w:left="2596" w:hanging="360"/>
      </w:pPr>
    </w:lvl>
    <w:lvl w:ilvl="5" w:tplc="0415001B" w:tentative="1">
      <w:start w:val="1"/>
      <w:numFmt w:val="lowerRoman"/>
      <w:lvlText w:val="%6."/>
      <w:lvlJc w:val="right"/>
      <w:pPr>
        <w:tabs>
          <w:tab w:val="num" w:pos="3316"/>
        </w:tabs>
        <w:ind w:left="3316" w:hanging="180"/>
      </w:pPr>
    </w:lvl>
    <w:lvl w:ilvl="6" w:tplc="0415000F" w:tentative="1">
      <w:start w:val="1"/>
      <w:numFmt w:val="decimal"/>
      <w:lvlText w:val="%7."/>
      <w:lvlJc w:val="left"/>
      <w:pPr>
        <w:tabs>
          <w:tab w:val="num" w:pos="4036"/>
        </w:tabs>
        <w:ind w:left="4036" w:hanging="360"/>
      </w:pPr>
    </w:lvl>
    <w:lvl w:ilvl="7" w:tplc="04150019" w:tentative="1">
      <w:start w:val="1"/>
      <w:numFmt w:val="lowerLetter"/>
      <w:lvlText w:val="%8."/>
      <w:lvlJc w:val="left"/>
      <w:pPr>
        <w:tabs>
          <w:tab w:val="num" w:pos="4756"/>
        </w:tabs>
        <w:ind w:left="4756" w:hanging="360"/>
      </w:pPr>
    </w:lvl>
    <w:lvl w:ilvl="8" w:tplc="0415001B" w:tentative="1">
      <w:start w:val="1"/>
      <w:numFmt w:val="lowerRoman"/>
      <w:lvlText w:val="%9."/>
      <w:lvlJc w:val="right"/>
      <w:pPr>
        <w:tabs>
          <w:tab w:val="num" w:pos="5476"/>
        </w:tabs>
        <w:ind w:left="5476" w:hanging="180"/>
      </w:pPr>
    </w:lvl>
  </w:abstractNum>
  <w:abstractNum w:abstractNumId="115" w15:restartNumberingAfterBreak="0">
    <w:nsid w:val="79AF100E"/>
    <w:multiLevelType w:val="multilevel"/>
    <w:tmpl w:val="FAB48532"/>
    <w:name w:val="WW8Num1522252"/>
    <w:lvl w:ilvl="0">
      <w:start w:val="12"/>
      <w:numFmt w:val="decimal"/>
      <w:lvlText w:val="%1"/>
      <w:lvlJc w:val="left"/>
      <w:pPr>
        <w:ind w:left="600" w:hanging="600"/>
      </w:pPr>
      <w:rPr>
        <w:rFonts w:hint="default"/>
      </w:rPr>
    </w:lvl>
    <w:lvl w:ilvl="1">
      <w:start w:val="2"/>
      <w:numFmt w:val="decimal"/>
      <w:lvlText w:val="%1.%2"/>
      <w:lvlJc w:val="left"/>
      <w:pPr>
        <w:ind w:left="1012" w:hanging="600"/>
      </w:pPr>
      <w:rPr>
        <w:rFonts w:hint="default"/>
      </w:rPr>
    </w:lvl>
    <w:lvl w:ilvl="2">
      <w:start w:val="1"/>
      <w:numFmt w:val="decimal"/>
      <w:lvlText w:val="%1.%2.%3"/>
      <w:lvlJc w:val="left"/>
      <w:pPr>
        <w:ind w:left="1544" w:hanging="720"/>
      </w:pPr>
      <w:rPr>
        <w:rFonts w:hint="default"/>
        <w:b/>
      </w:rPr>
    </w:lvl>
    <w:lvl w:ilvl="3">
      <w:start w:val="1"/>
      <w:numFmt w:val="decimal"/>
      <w:lvlText w:val="%1.%2.%3.%4"/>
      <w:lvlJc w:val="left"/>
      <w:pPr>
        <w:ind w:left="1956" w:hanging="72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140" w:hanging="1080"/>
      </w:pPr>
      <w:rPr>
        <w:rFonts w:hint="default"/>
      </w:rPr>
    </w:lvl>
    <w:lvl w:ilvl="6">
      <w:start w:val="1"/>
      <w:numFmt w:val="decimal"/>
      <w:lvlText w:val="%1.%2.%3.%4.%5.%6.%7"/>
      <w:lvlJc w:val="left"/>
      <w:pPr>
        <w:ind w:left="3912" w:hanging="1440"/>
      </w:pPr>
      <w:rPr>
        <w:rFonts w:hint="default"/>
      </w:rPr>
    </w:lvl>
    <w:lvl w:ilvl="7">
      <w:start w:val="1"/>
      <w:numFmt w:val="decimal"/>
      <w:lvlText w:val="%1.%2.%3.%4.%5.%6.%7.%8"/>
      <w:lvlJc w:val="left"/>
      <w:pPr>
        <w:ind w:left="4324" w:hanging="1440"/>
      </w:pPr>
      <w:rPr>
        <w:rFonts w:hint="default"/>
      </w:rPr>
    </w:lvl>
    <w:lvl w:ilvl="8">
      <w:start w:val="1"/>
      <w:numFmt w:val="decimal"/>
      <w:lvlText w:val="%1.%2.%3.%4.%5.%6.%7.%8.%9"/>
      <w:lvlJc w:val="left"/>
      <w:pPr>
        <w:ind w:left="5096" w:hanging="1800"/>
      </w:pPr>
      <w:rPr>
        <w:rFonts w:hint="default"/>
      </w:rPr>
    </w:lvl>
  </w:abstractNum>
  <w:abstractNum w:abstractNumId="116" w15:restartNumberingAfterBreak="0">
    <w:nsid w:val="7A7103D3"/>
    <w:multiLevelType w:val="hybridMultilevel"/>
    <w:tmpl w:val="771E2E8E"/>
    <w:lvl w:ilvl="0" w:tplc="04150011">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7"/>
      <w:numFmt w:val="upperRoman"/>
      <w:lvlText w:val="%3."/>
      <w:lvlJc w:val="left"/>
      <w:pPr>
        <w:tabs>
          <w:tab w:val="num" w:pos="2700"/>
        </w:tabs>
        <w:ind w:left="2700" w:hanging="72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7" w15:restartNumberingAfterBreak="0">
    <w:nsid w:val="7C1915F8"/>
    <w:multiLevelType w:val="hybridMultilevel"/>
    <w:tmpl w:val="0796879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8" w15:restartNumberingAfterBreak="0">
    <w:nsid w:val="7CE81911"/>
    <w:multiLevelType w:val="hybridMultilevel"/>
    <w:tmpl w:val="AE1C0DBC"/>
    <w:name w:val="WW8Num342"/>
    <w:lvl w:ilvl="0" w:tplc="A60A6980">
      <w:start w:val="1"/>
      <w:numFmt w:val="bullet"/>
      <w:lvlText w:val=""/>
      <w:lvlJc w:val="left"/>
      <w:pPr>
        <w:tabs>
          <w:tab w:val="num" w:pos="1440"/>
        </w:tabs>
        <w:ind w:left="1440" w:hanging="360"/>
      </w:pPr>
      <w:rPr>
        <w:rFonts w:ascii="Symbol" w:hAnsi="Symbol" w:hint="default"/>
      </w:rPr>
    </w:lvl>
    <w:lvl w:ilvl="1" w:tplc="04150019" w:tentative="1">
      <w:start w:val="1"/>
      <w:numFmt w:val="bullet"/>
      <w:lvlText w:val="o"/>
      <w:lvlJc w:val="left"/>
      <w:pPr>
        <w:tabs>
          <w:tab w:val="num" w:pos="2160"/>
        </w:tabs>
        <w:ind w:left="2160" w:hanging="360"/>
      </w:pPr>
      <w:rPr>
        <w:rFonts w:ascii="Courier New" w:hAnsi="Courier New" w:cs="Courier New" w:hint="default"/>
      </w:rPr>
    </w:lvl>
    <w:lvl w:ilvl="2" w:tplc="0415001B" w:tentative="1">
      <w:start w:val="1"/>
      <w:numFmt w:val="bullet"/>
      <w:lvlText w:val=""/>
      <w:lvlJc w:val="left"/>
      <w:pPr>
        <w:tabs>
          <w:tab w:val="num" w:pos="2880"/>
        </w:tabs>
        <w:ind w:left="2880" w:hanging="360"/>
      </w:pPr>
      <w:rPr>
        <w:rFonts w:ascii="Wingdings" w:hAnsi="Wingdings" w:hint="default"/>
      </w:rPr>
    </w:lvl>
    <w:lvl w:ilvl="3" w:tplc="0415000F" w:tentative="1">
      <w:start w:val="1"/>
      <w:numFmt w:val="bullet"/>
      <w:lvlText w:val=""/>
      <w:lvlJc w:val="left"/>
      <w:pPr>
        <w:tabs>
          <w:tab w:val="num" w:pos="3600"/>
        </w:tabs>
        <w:ind w:left="3600" w:hanging="360"/>
      </w:pPr>
      <w:rPr>
        <w:rFonts w:ascii="Symbol" w:hAnsi="Symbol" w:hint="default"/>
      </w:rPr>
    </w:lvl>
    <w:lvl w:ilvl="4" w:tplc="04150019" w:tentative="1">
      <w:start w:val="1"/>
      <w:numFmt w:val="bullet"/>
      <w:lvlText w:val="o"/>
      <w:lvlJc w:val="left"/>
      <w:pPr>
        <w:tabs>
          <w:tab w:val="num" w:pos="4320"/>
        </w:tabs>
        <w:ind w:left="4320" w:hanging="360"/>
      </w:pPr>
      <w:rPr>
        <w:rFonts w:ascii="Courier New" w:hAnsi="Courier New" w:cs="Courier New" w:hint="default"/>
      </w:rPr>
    </w:lvl>
    <w:lvl w:ilvl="5" w:tplc="0415001B" w:tentative="1">
      <w:start w:val="1"/>
      <w:numFmt w:val="bullet"/>
      <w:lvlText w:val=""/>
      <w:lvlJc w:val="left"/>
      <w:pPr>
        <w:tabs>
          <w:tab w:val="num" w:pos="5040"/>
        </w:tabs>
        <w:ind w:left="5040" w:hanging="360"/>
      </w:pPr>
      <w:rPr>
        <w:rFonts w:ascii="Wingdings" w:hAnsi="Wingdings" w:hint="default"/>
      </w:rPr>
    </w:lvl>
    <w:lvl w:ilvl="6" w:tplc="0415000F" w:tentative="1">
      <w:start w:val="1"/>
      <w:numFmt w:val="bullet"/>
      <w:lvlText w:val=""/>
      <w:lvlJc w:val="left"/>
      <w:pPr>
        <w:tabs>
          <w:tab w:val="num" w:pos="5760"/>
        </w:tabs>
        <w:ind w:left="5760" w:hanging="360"/>
      </w:pPr>
      <w:rPr>
        <w:rFonts w:ascii="Symbol" w:hAnsi="Symbol" w:hint="default"/>
      </w:rPr>
    </w:lvl>
    <w:lvl w:ilvl="7" w:tplc="04150019" w:tentative="1">
      <w:start w:val="1"/>
      <w:numFmt w:val="bullet"/>
      <w:lvlText w:val="o"/>
      <w:lvlJc w:val="left"/>
      <w:pPr>
        <w:tabs>
          <w:tab w:val="num" w:pos="6480"/>
        </w:tabs>
        <w:ind w:left="6480" w:hanging="360"/>
      </w:pPr>
      <w:rPr>
        <w:rFonts w:ascii="Courier New" w:hAnsi="Courier New" w:cs="Courier New" w:hint="default"/>
      </w:rPr>
    </w:lvl>
    <w:lvl w:ilvl="8" w:tplc="0415001B" w:tentative="1">
      <w:start w:val="1"/>
      <w:numFmt w:val="bullet"/>
      <w:lvlText w:val=""/>
      <w:lvlJc w:val="left"/>
      <w:pPr>
        <w:tabs>
          <w:tab w:val="num" w:pos="7200"/>
        </w:tabs>
        <w:ind w:left="7200" w:hanging="360"/>
      </w:pPr>
      <w:rPr>
        <w:rFonts w:ascii="Wingdings" w:hAnsi="Wingdings" w:hint="default"/>
      </w:rPr>
    </w:lvl>
  </w:abstractNum>
  <w:abstractNum w:abstractNumId="119" w15:restartNumberingAfterBreak="0">
    <w:nsid w:val="7E030E47"/>
    <w:multiLevelType w:val="multilevel"/>
    <w:tmpl w:val="B9CA0DAE"/>
    <w:name w:val="WW8Num84"/>
    <w:lvl w:ilvl="0">
      <w:start w:val="4"/>
      <w:numFmt w:val="decimal"/>
      <w:lvlText w:val="%1"/>
      <w:lvlJc w:val="left"/>
      <w:pPr>
        <w:tabs>
          <w:tab w:val="num" w:pos="360"/>
        </w:tabs>
        <w:ind w:left="360" w:hanging="360"/>
      </w:pPr>
      <w:rPr>
        <w:rFonts w:hint="default"/>
        <w:u w:val="none"/>
      </w:rPr>
    </w:lvl>
    <w:lvl w:ilvl="1">
      <w:start w:val="6"/>
      <w:numFmt w:val="decimal"/>
      <w:lvlText w:val="%1.%2"/>
      <w:lvlJc w:val="left"/>
      <w:pPr>
        <w:tabs>
          <w:tab w:val="num" w:pos="360"/>
        </w:tabs>
        <w:ind w:left="360" w:hanging="360"/>
      </w:pPr>
      <w:rPr>
        <w:rFonts w:hint="default"/>
        <w:b/>
        <w:i w:val="0"/>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num w:numId="1">
    <w:abstractNumId w:val="7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9"/>
  </w:num>
  <w:num w:numId="3">
    <w:abstractNumId w:val="47"/>
  </w:num>
  <w:num w:numId="4">
    <w:abstractNumId w:val="46"/>
  </w:num>
  <w:num w:numId="5">
    <w:abstractNumId w:val="57"/>
  </w:num>
  <w:num w:numId="6">
    <w:abstractNumId w:val="91"/>
  </w:num>
  <w:num w:numId="7">
    <w:abstractNumId w:val="14"/>
  </w:num>
  <w:num w:numId="8">
    <w:abstractNumId w:val="99"/>
  </w:num>
  <w:num w:numId="9">
    <w:abstractNumId w:val="74"/>
  </w:num>
  <w:num w:numId="10">
    <w:abstractNumId w:val="78"/>
  </w:num>
  <w:num w:numId="11">
    <w:abstractNumId w:val="80"/>
  </w:num>
  <w:num w:numId="12">
    <w:abstractNumId w:val="63"/>
  </w:num>
  <w:num w:numId="13">
    <w:abstractNumId w:val="51"/>
  </w:num>
  <w:num w:numId="14">
    <w:abstractNumId w:val="92"/>
  </w:num>
  <w:num w:numId="15">
    <w:abstractNumId w:val="90"/>
  </w:num>
  <w:num w:numId="16">
    <w:abstractNumId w:val="113"/>
  </w:num>
  <w:num w:numId="17">
    <w:abstractNumId w:val="73"/>
  </w:num>
  <w:num w:numId="18">
    <w:abstractNumId w:val="49"/>
  </w:num>
  <w:num w:numId="19">
    <w:abstractNumId w:val="62"/>
  </w:num>
  <w:num w:numId="20">
    <w:abstractNumId w:val="59"/>
  </w:num>
  <w:num w:numId="21">
    <w:abstractNumId w:val="48"/>
  </w:num>
  <w:num w:numId="22">
    <w:abstractNumId w:val="108"/>
  </w:num>
  <w:num w:numId="23">
    <w:abstractNumId w:val="31"/>
  </w:num>
  <w:num w:numId="24">
    <w:abstractNumId w:val="116"/>
  </w:num>
  <w:num w:numId="25">
    <w:abstractNumId w:val="83"/>
  </w:num>
  <w:num w:numId="26">
    <w:abstractNumId w:val="117"/>
  </w:num>
  <w:num w:numId="27">
    <w:abstractNumId w:val="110"/>
  </w:num>
  <w:num w:numId="28">
    <w:abstractNumId w:val="5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EB2"/>
    <w:rsid w:val="0000028F"/>
    <w:rsid w:val="00000318"/>
    <w:rsid w:val="00001284"/>
    <w:rsid w:val="000031AE"/>
    <w:rsid w:val="000031CC"/>
    <w:rsid w:val="000031DD"/>
    <w:rsid w:val="00003600"/>
    <w:rsid w:val="00004D43"/>
    <w:rsid w:val="00004F0B"/>
    <w:rsid w:val="000053AA"/>
    <w:rsid w:val="00007AC8"/>
    <w:rsid w:val="0001051E"/>
    <w:rsid w:val="00010A35"/>
    <w:rsid w:val="0001139F"/>
    <w:rsid w:val="00011AF1"/>
    <w:rsid w:val="00013357"/>
    <w:rsid w:val="00013493"/>
    <w:rsid w:val="00014F4B"/>
    <w:rsid w:val="00015E8A"/>
    <w:rsid w:val="000163CC"/>
    <w:rsid w:val="000163D5"/>
    <w:rsid w:val="00017867"/>
    <w:rsid w:val="00017A80"/>
    <w:rsid w:val="00020078"/>
    <w:rsid w:val="000204BA"/>
    <w:rsid w:val="0002142D"/>
    <w:rsid w:val="00021763"/>
    <w:rsid w:val="00021B42"/>
    <w:rsid w:val="0002259F"/>
    <w:rsid w:val="00022BF4"/>
    <w:rsid w:val="0002399C"/>
    <w:rsid w:val="000242E5"/>
    <w:rsid w:val="0002446B"/>
    <w:rsid w:val="00024612"/>
    <w:rsid w:val="00024719"/>
    <w:rsid w:val="0002492C"/>
    <w:rsid w:val="00024CFF"/>
    <w:rsid w:val="00025DC6"/>
    <w:rsid w:val="00027662"/>
    <w:rsid w:val="00027D02"/>
    <w:rsid w:val="00027F12"/>
    <w:rsid w:val="0003015D"/>
    <w:rsid w:val="00030169"/>
    <w:rsid w:val="0003245D"/>
    <w:rsid w:val="0003308B"/>
    <w:rsid w:val="000334EE"/>
    <w:rsid w:val="00033F9B"/>
    <w:rsid w:val="00034A0A"/>
    <w:rsid w:val="00035353"/>
    <w:rsid w:val="00035DC4"/>
    <w:rsid w:val="00036269"/>
    <w:rsid w:val="000367D9"/>
    <w:rsid w:val="00036D75"/>
    <w:rsid w:val="000373FA"/>
    <w:rsid w:val="00040294"/>
    <w:rsid w:val="00040968"/>
    <w:rsid w:val="00040EA3"/>
    <w:rsid w:val="000417AF"/>
    <w:rsid w:val="00043B5A"/>
    <w:rsid w:val="00043FCC"/>
    <w:rsid w:val="00044F7B"/>
    <w:rsid w:val="0004577C"/>
    <w:rsid w:val="00045F0F"/>
    <w:rsid w:val="00046642"/>
    <w:rsid w:val="00050305"/>
    <w:rsid w:val="00050A61"/>
    <w:rsid w:val="00050D09"/>
    <w:rsid w:val="00053665"/>
    <w:rsid w:val="000539C5"/>
    <w:rsid w:val="000551A1"/>
    <w:rsid w:val="00055DC0"/>
    <w:rsid w:val="0005672B"/>
    <w:rsid w:val="00057827"/>
    <w:rsid w:val="00060848"/>
    <w:rsid w:val="00061366"/>
    <w:rsid w:val="00061BC5"/>
    <w:rsid w:val="00063F5C"/>
    <w:rsid w:val="00064B22"/>
    <w:rsid w:val="00064B74"/>
    <w:rsid w:val="00066474"/>
    <w:rsid w:val="000664AA"/>
    <w:rsid w:val="00066A54"/>
    <w:rsid w:val="00066D17"/>
    <w:rsid w:val="00067E36"/>
    <w:rsid w:val="0007102A"/>
    <w:rsid w:val="00071A6E"/>
    <w:rsid w:val="00071D13"/>
    <w:rsid w:val="0007256F"/>
    <w:rsid w:val="000730C8"/>
    <w:rsid w:val="00073809"/>
    <w:rsid w:val="00074D53"/>
    <w:rsid w:val="00076B97"/>
    <w:rsid w:val="00081CA1"/>
    <w:rsid w:val="00082A9F"/>
    <w:rsid w:val="00084500"/>
    <w:rsid w:val="00084A71"/>
    <w:rsid w:val="00084F0C"/>
    <w:rsid w:val="000858BB"/>
    <w:rsid w:val="00085E64"/>
    <w:rsid w:val="00086551"/>
    <w:rsid w:val="00090AC6"/>
    <w:rsid w:val="00090B64"/>
    <w:rsid w:val="00092259"/>
    <w:rsid w:val="000928BB"/>
    <w:rsid w:val="00092ADF"/>
    <w:rsid w:val="00092CF2"/>
    <w:rsid w:val="00093BA9"/>
    <w:rsid w:val="00093E8A"/>
    <w:rsid w:val="0009409E"/>
    <w:rsid w:val="00094D95"/>
    <w:rsid w:val="00095CFB"/>
    <w:rsid w:val="00095D6E"/>
    <w:rsid w:val="00097270"/>
    <w:rsid w:val="000973A8"/>
    <w:rsid w:val="00097F2E"/>
    <w:rsid w:val="000A047B"/>
    <w:rsid w:val="000A099C"/>
    <w:rsid w:val="000A09DA"/>
    <w:rsid w:val="000A0D97"/>
    <w:rsid w:val="000A2C0B"/>
    <w:rsid w:val="000A2F33"/>
    <w:rsid w:val="000A321D"/>
    <w:rsid w:val="000A34C4"/>
    <w:rsid w:val="000A3C17"/>
    <w:rsid w:val="000A3EFE"/>
    <w:rsid w:val="000A4A69"/>
    <w:rsid w:val="000A5A70"/>
    <w:rsid w:val="000B01E8"/>
    <w:rsid w:val="000B18BB"/>
    <w:rsid w:val="000B23FF"/>
    <w:rsid w:val="000B2E40"/>
    <w:rsid w:val="000B2F1D"/>
    <w:rsid w:val="000B2F3F"/>
    <w:rsid w:val="000B403E"/>
    <w:rsid w:val="000B5BF3"/>
    <w:rsid w:val="000B6C3A"/>
    <w:rsid w:val="000B75D1"/>
    <w:rsid w:val="000C02AE"/>
    <w:rsid w:val="000C03F9"/>
    <w:rsid w:val="000C1A06"/>
    <w:rsid w:val="000C1E65"/>
    <w:rsid w:val="000C1EE8"/>
    <w:rsid w:val="000C280C"/>
    <w:rsid w:val="000C307F"/>
    <w:rsid w:val="000C43BE"/>
    <w:rsid w:val="000C4795"/>
    <w:rsid w:val="000C51EE"/>
    <w:rsid w:val="000C5478"/>
    <w:rsid w:val="000C5600"/>
    <w:rsid w:val="000C5683"/>
    <w:rsid w:val="000C65AC"/>
    <w:rsid w:val="000C7562"/>
    <w:rsid w:val="000D03D3"/>
    <w:rsid w:val="000D117C"/>
    <w:rsid w:val="000D1978"/>
    <w:rsid w:val="000D26C1"/>
    <w:rsid w:val="000D42F1"/>
    <w:rsid w:val="000D4B10"/>
    <w:rsid w:val="000D4CDD"/>
    <w:rsid w:val="000D5A29"/>
    <w:rsid w:val="000D65B1"/>
    <w:rsid w:val="000D6D12"/>
    <w:rsid w:val="000D7E3F"/>
    <w:rsid w:val="000E103A"/>
    <w:rsid w:val="000E181A"/>
    <w:rsid w:val="000E185C"/>
    <w:rsid w:val="000E33D9"/>
    <w:rsid w:val="000E47E3"/>
    <w:rsid w:val="000E68B5"/>
    <w:rsid w:val="000F01E8"/>
    <w:rsid w:val="000F149B"/>
    <w:rsid w:val="000F2C5E"/>
    <w:rsid w:val="000F307D"/>
    <w:rsid w:val="000F31A7"/>
    <w:rsid w:val="000F32EC"/>
    <w:rsid w:val="000F3532"/>
    <w:rsid w:val="000F375E"/>
    <w:rsid w:val="000F3E0F"/>
    <w:rsid w:val="000F4589"/>
    <w:rsid w:val="000F5551"/>
    <w:rsid w:val="000F6C42"/>
    <w:rsid w:val="000F7CF8"/>
    <w:rsid w:val="0010075F"/>
    <w:rsid w:val="0010086B"/>
    <w:rsid w:val="00101AE4"/>
    <w:rsid w:val="00102401"/>
    <w:rsid w:val="0010295A"/>
    <w:rsid w:val="00104867"/>
    <w:rsid w:val="00105353"/>
    <w:rsid w:val="001057C0"/>
    <w:rsid w:val="00105FCA"/>
    <w:rsid w:val="0010601B"/>
    <w:rsid w:val="0010697B"/>
    <w:rsid w:val="001114F8"/>
    <w:rsid w:val="00111679"/>
    <w:rsid w:val="00112016"/>
    <w:rsid w:val="00112CE1"/>
    <w:rsid w:val="00113028"/>
    <w:rsid w:val="00114D05"/>
    <w:rsid w:val="00115281"/>
    <w:rsid w:val="00115C24"/>
    <w:rsid w:val="0011715A"/>
    <w:rsid w:val="00117675"/>
    <w:rsid w:val="001178F9"/>
    <w:rsid w:val="001206FD"/>
    <w:rsid w:val="00120E64"/>
    <w:rsid w:val="00121A89"/>
    <w:rsid w:val="00124D51"/>
    <w:rsid w:val="001262D4"/>
    <w:rsid w:val="00126495"/>
    <w:rsid w:val="00127F4D"/>
    <w:rsid w:val="00130948"/>
    <w:rsid w:val="00130DB3"/>
    <w:rsid w:val="001312D0"/>
    <w:rsid w:val="00132284"/>
    <w:rsid w:val="00132A89"/>
    <w:rsid w:val="001331DE"/>
    <w:rsid w:val="001334EB"/>
    <w:rsid w:val="001335CD"/>
    <w:rsid w:val="00133A42"/>
    <w:rsid w:val="001341CF"/>
    <w:rsid w:val="00134B03"/>
    <w:rsid w:val="00134E6F"/>
    <w:rsid w:val="00135004"/>
    <w:rsid w:val="0013684E"/>
    <w:rsid w:val="0014006E"/>
    <w:rsid w:val="0014064E"/>
    <w:rsid w:val="00142545"/>
    <w:rsid w:val="00142C1B"/>
    <w:rsid w:val="00142F9F"/>
    <w:rsid w:val="00144773"/>
    <w:rsid w:val="00146ED3"/>
    <w:rsid w:val="00147885"/>
    <w:rsid w:val="00151302"/>
    <w:rsid w:val="0015158D"/>
    <w:rsid w:val="00151905"/>
    <w:rsid w:val="00151930"/>
    <w:rsid w:val="0015597F"/>
    <w:rsid w:val="001575C3"/>
    <w:rsid w:val="0016143C"/>
    <w:rsid w:val="0016186A"/>
    <w:rsid w:val="00161922"/>
    <w:rsid w:val="00161B28"/>
    <w:rsid w:val="00163B12"/>
    <w:rsid w:val="00163D0A"/>
    <w:rsid w:val="00163D55"/>
    <w:rsid w:val="001650D4"/>
    <w:rsid w:val="00165359"/>
    <w:rsid w:val="00166256"/>
    <w:rsid w:val="00166572"/>
    <w:rsid w:val="00170518"/>
    <w:rsid w:val="00170BEF"/>
    <w:rsid w:val="001711C6"/>
    <w:rsid w:val="00171325"/>
    <w:rsid w:val="00172FC8"/>
    <w:rsid w:val="001732CE"/>
    <w:rsid w:val="001739FB"/>
    <w:rsid w:val="001739FE"/>
    <w:rsid w:val="001751BC"/>
    <w:rsid w:val="001751FC"/>
    <w:rsid w:val="001759B4"/>
    <w:rsid w:val="00175B98"/>
    <w:rsid w:val="00175EA4"/>
    <w:rsid w:val="0017693E"/>
    <w:rsid w:val="00177B8E"/>
    <w:rsid w:val="00177D49"/>
    <w:rsid w:val="001811EB"/>
    <w:rsid w:val="0018140C"/>
    <w:rsid w:val="00181770"/>
    <w:rsid w:val="001818BF"/>
    <w:rsid w:val="001818FE"/>
    <w:rsid w:val="00184AD6"/>
    <w:rsid w:val="0018530A"/>
    <w:rsid w:val="001861C8"/>
    <w:rsid w:val="0018622F"/>
    <w:rsid w:val="00186F09"/>
    <w:rsid w:val="00186F37"/>
    <w:rsid w:val="00190AEE"/>
    <w:rsid w:val="001916A9"/>
    <w:rsid w:val="0019188D"/>
    <w:rsid w:val="001926BD"/>
    <w:rsid w:val="001943FB"/>
    <w:rsid w:val="0019737A"/>
    <w:rsid w:val="001A0965"/>
    <w:rsid w:val="001A1FA1"/>
    <w:rsid w:val="001A3C49"/>
    <w:rsid w:val="001A3F14"/>
    <w:rsid w:val="001A4434"/>
    <w:rsid w:val="001A49FA"/>
    <w:rsid w:val="001A4B9A"/>
    <w:rsid w:val="001A4C54"/>
    <w:rsid w:val="001A53E4"/>
    <w:rsid w:val="001B12C8"/>
    <w:rsid w:val="001B3012"/>
    <w:rsid w:val="001B3097"/>
    <w:rsid w:val="001B32E9"/>
    <w:rsid w:val="001B33F5"/>
    <w:rsid w:val="001B4046"/>
    <w:rsid w:val="001B4744"/>
    <w:rsid w:val="001B4A97"/>
    <w:rsid w:val="001B4FC4"/>
    <w:rsid w:val="001B5CA7"/>
    <w:rsid w:val="001B5DF7"/>
    <w:rsid w:val="001B7275"/>
    <w:rsid w:val="001B7B82"/>
    <w:rsid w:val="001C09B5"/>
    <w:rsid w:val="001C19A1"/>
    <w:rsid w:val="001C49D4"/>
    <w:rsid w:val="001C55D5"/>
    <w:rsid w:val="001C5C8F"/>
    <w:rsid w:val="001C6FE7"/>
    <w:rsid w:val="001C7444"/>
    <w:rsid w:val="001C7561"/>
    <w:rsid w:val="001C75E0"/>
    <w:rsid w:val="001C7EDB"/>
    <w:rsid w:val="001D0888"/>
    <w:rsid w:val="001D1A93"/>
    <w:rsid w:val="001D29A6"/>
    <w:rsid w:val="001D428C"/>
    <w:rsid w:val="001D4597"/>
    <w:rsid w:val="001D5C13"/>
    <w:rsid w:val="001D5E92"/>
    <w:rsid w:val="001D69B7"/>
    <w:rsid w:val="001D746E"/>
    <w:rsid w:val="001E2C27"/>
    <w:rsid w:val="001E30A3"/>
    <w:rsid w:val="001E4635"/>
    <w:rsid w:val="001E5086"/>
    <w:rsid w:val="001E5B4B"/>
    <w:rsid w:val="001E5BF6"/>
    <w:rsid w:val="001E6073"/>
    <w:rsid w:val="001E6BE7"/>
    <w:rsid w:val="001F0B13"/>
    <w:rsid w:val="001F111B"/>
    <w:rsid w:val="001F1137"/>
    <w:rsid w:val="001F16EC"/>
    <w:rsid w:val="001F1AD1"/>
    <w:rsid w:val="001F2460"/>
    <w:rsid w:val="001F25D9"/>
    <w:rsid w:val="001F4580"/>
    <w:rsid w:val="001F51C6"/>
    <w:rsid w:val="001F6171"/>
    <w:rsid w:val="001F7E27"/>
    <w:rsid w:val="00200353"/>
    <w:rsid w:val="002022A7"/>
    <w:rsid w:val="002040C4"/>
    <w:rsid w:val="00204399"/>
    <w:rsid w:val="00204E7A"/>
    <w:rsid w:val="00205028"/>
    <w:rsid w:val="00205148"/>
    <w:rsid w:val="00205B2F"/>
    <w:rsid w:val="002062F2"/>
    <w:rsid w:val="00210107"/>
    <w:rsid w:val="0021126D"/>
    <w:rsid w:val="002116E3"/>
    <w:rsid w:val="00212A81"/>
    <w:rsid w:val="0021309F"/>
    <w:rsid w:val="00213FE2"/>
    <w:rsid w:val="00215728"/>
    <w:rsid w:val="00216451"/>
    <w:rsid w:val="002169DA"/>
    <w:rsid w:val="00216C21"/>
    <w:rsid w:val="00216F24"/>
    <w:rsid w:val="00217222"/>
    <w:rsid w:val="00217DEE"/>
    <w:rsid w:val="002227E9"/>
    <w:rsid w:val="00223667"/>
    <w:rsid w:val="00223B9C"/>
    <w:rsid w:val="00223BFF"/>
    <w:rsid w:val="0022610C"/>
    <w:rsid w:val="0022727C"/>
    <w:rsid w:val="002276C2"/>
    <w:rsid w:val="002302C9"/>
    <w:rsid w:val="00230D9C"/>
    <w:rsid w:val="0023167B"/>
    <w:rsid w:val="002322C4"/>
    <w:rsid w:val="00232B15"/>
    <w:rsid w:val="00232E7D"/>
    <w:rsid w:val="00232EBB"/>
    <w:rsid w:val="0023357D"/>
    <w:rsid w:val="002351F3"/>
    <w:rsid w:val="00236395"/>
    <w:rsid w:val="0023680A"/>
    <w:rsid w:val="00236923"/>
    <w:rsid w:val="00236F8D"/>
    <w:rsid w:val="00240B1E"/>
    <w:rsid w:val="00240F84"/>
    <w:rsid w:val="00241B8F"/>
    <w:rsid w:val="00241C05"/>
    <w:rsid w:val="00244C69"/>
    <w:rsid w:val="00244EAF"/>
    <w:rsid w:val="0024588D"/>
    <w:rsid w:val="002458E3"/>
    <w:rsid w:val="0024653A"/>
    <w:rsid w:val="00247384"/>
    <w:rsid w:val="00247F77"/>
    <w:rsid w:val="0025048B"/>
    <w:rsid w:val="002520C8"/>
    <w:rsid w:val="00253326"/>
    <w:rsid w:val="002542BC"/>
    <w:rsid w:val="002546A7"/>
    <w:rsid w:val="00260A73"/>
    <w:rsid w:val="002611E1"/>
    <w:rsid w:val="00261EC2"/>
    <w:rsid w:val="00263442"/>
    <w:rsid w:val="00264805"/>
    <w:rsid w:val="00265990"/>
    <w:rsid w:val="002663B7"/>
    <w:rsid w:val="002665CC"/>
    <w:rsid w:val="00267E40"/>
    <w:rsid w:val="0027002A"/>
    <w:rsid w:val="00270A85"/>
    <w:rsid w:val="00270CDE"/>
    <w:rsid w:val="002710C0"/>
    <w:rsid w:val="002712C4"/>
    <w:rsid w:val="002717FB"/>
    <w:rsid w:val="00272416"/>
    <w:rsid w:val="0027246D"/>
    <w:rsid w:val="002726A2"/>
    <w:rsid w:val="00272CEE"/>
    <w:rsid w:val="00273C6F"/>
    <w:rsid w:val="0027549E"/>
    <w:rsid w:val="00275ABB"/>
    <w:rsid w:val="00275ACF"/>
    <w:rsid w:val="002764F8"/>
    <w:rsid w:val="002767F6"/>
    <w:rsid w:val="00277167"/>
    <w:rsid w:val="00277B25"/>
    <w:rsid w:val="00277DDD"/>
    <w:rsid w:val="00280455"/>
    <w:rsid w:val="00280C0C"/>
    <w:rsid w:val="002811F1"/>
    <w:rsid w:val="00281AD6"/>
    <w:rsid w:val="00282EC1"/>
    <w:rsid w:val="0028340F"/>
    <w:rsid w:val="00284342"/>
    <w:rsid w:val="00285D92"/>
    <w:rsid w:val="0028602B"/>
    <w:rsid w:val="00287266"/>
    <w:rsid w:val="00287358"/>
    <w:rsid w:val="00287516"/>
    <w:rsid w:val="0028788F"/>
    <w:rsid w:val="00290467"/>
    <w:rsid w:val="00290696"/>
    <w:rsid w:val="00291902"/>
    <w:rsid w:val="00292075"/>
    <w:rsid w:val="002926F0"/>
    <w:rsid w:val="00294161"/>
    <w:rsid w:val="002941DA"/>
    <w:rsid w:val="00295D79"/>
    <w:rsid w:val="002962D7"/>
    <w:rsid w:val="002962DD"/>
    <w:rsid w:val="00296485"/>
    <w:rsid w:val="00297654"/>
    <w:rsid w:val="0029774D"/>
    <w:rsid w:val="002A04C6"/>
    <w:rsid w:val="002A1149"/>
    <w:rsid w:val="002A194E"/>
    <w:rsid w:val="002A1A74"/>
    <w:rsid w:val="002A2A87"/>
    <w:rsid w:val="002A3C31"/>
    <w:rsid w:val="002A54D2"/>
    <w:rsid w:val="002A59A7"/>
    <w:rsid w:val="002A5CD4"/>
    <w:rsid w:val="002A6FF5"/>
    <w:rsid w:val="002B1145"/>
    <w:rsid w:val="002B2F49"/>
    <w:rsid w:val="002B423C"/>
    <w:rsid w:val="002B7320"/>
    <w:rsid w:val="002C02CD"/>
    <w:rsid w:val="002C1F25"/>
    <w:rsid w:val="002C2114"/>
    <w:rsid w:val="002C3968"/>
    <w:rsid w:val="002C4100"/>
    <w:rsid w:val="002C5092"/>
    <w:rsid w:val="002C53D3"/>
    <w:rsid w:val="002C5B81"/>
    <w:rsid w:val="002C63D1"/>
    <w:rsid w:val="002C6A51"/>
    <w:rsid w:val="002C6AFA"/>
    <w:rsid w:val="002C7392"/>
    <w:rsid w:val="002C74C8"/>
    <w:rsid w:val="002C76DB"/>
    <w:rsid w:val="002C771F"/>
    <w:rsid w:val="002D147F"/>
    <w:rsid w:val="002D1F5D"/>
    <w:rsid w:val="002D21B5"/>
    <w:rsid w:val="002D314C"/>
    <w:rsid w:val="002D632C"/>
    <w:rsid w:val="002D7150"/>
    <w:rsid w:val="002D7D10"/>
    <w:rsid w:val="002E231C"/>
    <w:rsid w:val="002E2C85"/>
    <w:rsid w:val="002E4656"/>
    <w:rsid w:val="002E4772"/>
    <w:rsid w:val="002E54DD"/>
    <w:rsid w:val="002E57FF"/>
    <w:rsid w:val="002E582F"/>
    <w:rsid w:val="002E5DED"/>
    <w:rsid w:val="002E6586"/>
    <w:rsid w:val="002E796B"/>
    <w:rsid w:val="002E7AB6"/>
    <w:rsid w:val="002F0594"/>
    <w:rsid w:val="002F20E8"/>
    <w:rsid w:val="002F2CAB"/>
    <w:rsid w:val="002F37DE"/>
    <w:rsid w:val="002F4A7D"/>
    <w:rsid w:val="002F5120"/>
    <w:rsid w:val="002F54A7"/>
    <w:rsid w:val="002F55B2"/>
    <w:rsid w:val="002F5BD2"/>
    <w:rsid w:val="002F5D79"/>
    <w:rsid w:val="002F5DFF"/>
    <w:rsid w:val="002F7F31"/>
    <w:rsid w:val="0030161E"/>
    <w:rsid w:val="00302DA7"/>
    <w:rsid w:val="00302DA8"/>
    <w:rsid w:val="00303864"/>
    <w:rsid w:val="00304389"/>
    <w:rsid w:val="00304EFE"/>
    <w:rsid w:val="00305E35"/>
    <w:rsid w:val="0030751E"/>
    <w:rsid w:val="00307907"/>
    <w:rsid w:val="00307C42"/>
    <w:rsid w:val="0031014B"/>
    <w:rsid w:val="003115F1"/>
    <w:rsid w:val="003115FD"/>
    <w:rsid w:val="00312CF8"/>
    <w:rsid w:val="0031326B"/>
    <w:rsid w:val="00313E60"/>
    <w:rsid w:val="0031530A"/>
    <w:rsid w:val="0031683C"/>
    <w:rsid w:val="00317E6C"/>
    <w:rsid w:val="00320106"/>
    <w:rsid w:val="00320A14"/>
    <w:rsid w:val="00320F41"/>
    <w:rsid w:val="00321688"/>
    <w:rsid w:val="003221BC"/>
    <w:rsid w:val="003226C9"/>
    <w:rsid w:val="00322C90"/>
    <w:rsid w:val="00322E4E"/>
    <w:rsid w:val="0032555E"/>
    <w:rsid w:val="00326769"/>
    <w:rsid w:val="00326D43"/>
    <w:rsid w:val="00327278"/>
    <w:rsid w:val="00327866"/>
    <w:rsid w:val="00327D0D"/>
    <w:rsid w:val="00330651"/>
    <w:rsid w:val="003308A2"/>
    <w:rsid w:val="0033118E"/>
    <w:rsid w:val="00331EE7"/>
    <w:rsid w:val="003328D3"/>
    <w:rsid w:val="003332C5"/>
    <w:rsid w:val="0033428E"/>
    <w:rsid w:val="003349D2"/>
    <w:rsid w:val="00335A92"/>
    <w:rsid w:val="00335AAB"/>
    <w:rsid w:val="0033718E"/>
    <w:rsid w:val="00340A57"/>
    <w:rsid w:val="003424F8"/>
    <w:rsid w:val="00343AF9"/>
    <w:rsid w:val="00343B9B"/>
    <w:rsid w:val="00343D06"/>
    <w:rsid w:val="00344801"/>
    <w:rsid w:val="00344C02"/>
    <w:rsid w:val="00344C79"/>
    <w:rsid w:val="00344E19"/>
    <w:rsid w:val="0034635E"/>
    <w:rsid w:val="00346AB7"/>
    <w:rsid w:val="00346E82"/>
    <w:rsid w:val="00346F59"/>
    <w:rsid w:val="00350161"/>
    <w:rsid w:val="00350852"/>
    <w:rsid w:val="0035154A"/>
    <w:rsid w:val="003515B0"/>
    <w:rsid w:val="003521F4"/>
    <w:rsid w:val="00353340"/>
    <w:rsid w:val="00353C27"/>
    <w:rsid w:val="0035465E"/>
    <w:rsid w:val="00354926"/>
    <w:rsid w:val="0035566D"/>
    <w:rsid w:val="0035679F"/>
    <w:rsid w:val="003568BD"/>
    <w:rsid w:val="0036167D"/>
    <w:rsid w:val="00362824"/>
    <w:rsid w:val="00362CE7"/>
    <w:rsid w:val="00362D29"/>
    <w:rsid w:val="00363375"/>
    <w:rsid w:val="003641C1"/>
    <w:rsid w:val="00365CD3"/>
    <w:rsid w:val="00366027"/>
    <w:rsid w:val="00366087"/>
    <w:rsid w:val="00366441"/>
    <w:rsid w:val="0036655A"/>
    <w:rsid w:val="003666C6"/>
    <w:rsid w:val="0036766C"/>
    <w:rsid w:val="003703BB"/>
    <w:rsid w:val="00371AB2"/>
    <w:rsid w:val="0037214D"/>
    <w:rsid w:val="003726AA"/>
    <w:rsid w:val="0037356C"/>
    <w:rsid w:val="00374D3B"/>
    <w:rsid w:val="00375FE6"/>
    <w:rsid w:val="00377FC0"/>
    <w:rsid w:val="00380B26"/>
    <w:rsid w:val="00380F82"/>
    <w:rsid w:val="003814AB"/>
    <w:rsid w:val="00382B72"/>
    <w:rsid w:val="00382FBD"/>
    <w:rsid w:val="00383AC4"/>
    <w:rsid w:val="00384373"/>
    <w:rsid w:val="00385211"/>
    <w:rsid w:val="0038547F"/>
    <w:rsid w:val="00386261"/>
    <w:rsid w:val="00387E26"/>
    <w:rsid w:val="0039006E"/>
    <w:rsid w:val="00390820"/>
    <w:rsid w:val="00390975"/>
    <w:rsid w:val="0039097E"/>
    <w:rsid w:val="00390A51"/>
    <w:rsid w:val="00391401"/>
    <w:rsid w:val="00391C6E"/>
    <w:rsid w:val="00392C75"/>
    <w:rsid w:val="00394585"/>
    <w:rsid w:val="003949B9"/>
    <w:rsid w:val="00395F33"/>
    <w:rsid w:val="003A0BB8"/>
    <w:rsid w:val="003A1526"/>
    <w:rsid w:val="003A2568"/>
    <w:rsid w:val="003A452F"/>
    <w:rsid w:val="003A4530"/>
    <w:rsid w:val="003A4F53"/>
    <w:rsid w:val="003A65E1"/>
    <w:rsid w:val="003A6C22"/>
    <w:rsid w:val="003A7117"/>
    <w:rsid w:val="003A720C"/>
    <w:rsid w:val="003B00F2"/>
    <w:rsid w:val="003B0444"/>
    <w:rsid w:val="003B04F5"/>
    <w:rsid w:val="003B059A"/>
    <w:rsid w:val="003B0648"/>
    <w:rsid w:val="003B0708"/>
    <w:rsid w:val="003B10A5"/>
    <w:rsid w:val="003B2AA7"/>
    <w:rsid w:val="003B3518"/>
    <w:rsid w:val="003B3E46"/>
    <w:rsid w:val="003B4014"/>
    <w:rsid w:val="003B467F"/>
    <w:rsid w:val="003B47B3"/>
    <w:rsid w:val="003B51F5"/>
    <w:rsid w:val="003B5399"/>
    <w:rsid w:val="003B6255"/>
    <w:rsid w:val="003B668F"/>
    <w:rsid w:val="003B6D4F"/>
    <w:rsid w:val="003B7180"/>
    <w:rsid w:val="003C19CB"/>
    <w:rsid w:val="003C1D53"/>
    <w:rsid w:val="003C2551"/>
    <w:rsid w:val="003C3E12"/>
    <w:rsid w:val="003C4B91"/>
    <w:rsid w:val="003C4D96"/>
    <w:rsid w:val="003C50B0"/>
    <w:rsid w:val="003C5511"/>
    <w:rsid w:val="003C5591"/>
    <w:rsid w:val="003C741C"/>
    <w:rsid w:val="003D0E1A"/>
    <w:rsid w:val="003D1125"/>
    <w:rsid w:val="003D16BC"/>
    <w:rsid w:val="003D28CB"/>
    <w:rsid w:val="003D3312"/>
    <w:rsid w:val="003D3DF4"/>
    <w:rsid w:val="003D4CD7"/>
    <w:rsid w:val="003D4FAC"/>
    <w:rsid w:val="003D610A"/>
    <w:rsid w:val="003D72C7"/>
    <w:rsid w:val="003E3419"/>
    <w:rsid w:val="003E35FD"/>
    <w:rsid w:val="003E3DB4"/>
    <w:rsid w:val="003E48B8"/>
    <w:rsid w:val="003E58AF"/>
    <w:rsid w:val="003E5D89"/>
    <w:rsid w:val="003E5DEE"/>
    <w:rsid w:val="003E62E0"/>
    <w:rsid w:val="003E7FB7"/>
    <w:rsid w:val="003F0815"/>
    <w:rsid w:val="003F0D23"/>
    <w:rsid w:val="003F1017"/>
    <w:rsid w:val="003F164E"/>
    <w:rsid w:val="003F1C24"/>
    <w:rsid w:val="003F26BD"/>
    <w:rsid w:val="003F2842"/>
    <w:rsid w:val="003F2A4C"/>
    <w:rsid w:val="003F340A"/>
    <w:rsid w:val="003F3E3E"/>
    <w:rsid w:val="003F5965"/>
    <w:rsid w:val="003F681C"/>
    <w:rsid w:val="003F6EE8"/>
    <w:rsid w:val="003F709D"/>
    <w:rsid w:val="003F7570"/>
    <w:rsid w:val="004021A6"/>
    <w:rsid w:val="00402A91"/>
    <w:rsid w:val="00402C2A"/>
    <w:rsid w:val="0040303F"/>
    <w:rsid w:val="00403FBC"/>
    <w:rsid w:val="00404499"/>
    <w:rsid w:val="00404DE3"/>
    <w:rsid w:val="00405D40"/>
    <w:rsid w:val="00406A57"/>
    <w:rsid w:val="00406CC0"/>
    <w:rsid w:val="00406EDE"/>
    <w:rsid w:val="004103A9"/>
    <w:rsid w:val="00410D05"/>
    <w:rsid w:val="00412E55"/>
    <w:rsid w:val="004137CC"/>
    <w:rsid w:val="00413A57"/>
    <w:rsid w:val="00413D39"/>
    <w:rsid w:val="004158D7"/>
    <w:rsid w:val="00416320"/>
    <w:rsid w:val="00416AE4"/>
    <w:rsid w:val="004170B4"/>
    <w:rsid w:val="004202B9"/>
    <w:rsid w:val="00421B03"/>
    <w:rsid w:val="004230E0"/>
    <w:rsid w:val="004248A5"/>
    <w:rsid w:val="004254FE"/>
    <w:rsid w:val="00425DE5"/>
    <w:rsid w:val="00425E76"/>
    <w:rsid w:val="004265E7"/>
    <w:rsid w:val="00427770"/>
    <w:rsid w:val="00430106"/>
    <w:rsid w:val="004307BC"/>
    <w:rsid w:val="004319C9"/>
    <w:rsid w:val="00431D9D"/>
    <w:rsid w:val="00431F36"/>
    <w:rsid w:val="00432C53"/>
    <w:rsid w:val="004335A5"/>
    <w:rsid w:val="00433818"/>
    <w:rsid w:val="004348E6"/>
    <w:rsid w:val="00435005"/>
    <w:rsid w:val="00436A13"/>
    <w:rsid w:val="00437C97"/>
    <w:rsid w:val="00441649"/>
    <w:rsid w:val="00441E48"/>
    <w:rsid w:val="004425AA"/>
    <w:rsid w:val="00442842"/>
    <w:rsid w:val="00443008"/>
    <w:rsid w:val="0044374B"/>
    <w:rsid w:val="00443803"/>
    <w:rsid w:val="00444994"/>
    <w:rsid w:val="00444EAA"/>
    <w:rsid w:val="0044688E"/>
    <w:rsid w:val="004469B5"/>
    <w:rsid w:val="004505DA"/>
    <w:rsid w:val="0045138B"/>
    <w:rsid w:val="004518BE"/>
    <w:rsid w:val="004524DC"/>
    <w:rsid w:val="00452E0D"/>
    <w:rsid w:val="00453D97"/>
    <w:rsid w:val="00453DB0"/>
    <w:rsid w:val="00454F7C"/>
    <w:rsid w:val="00456991"/>
    <w:rsid w:val="00456A7B"/>
    <w:rsid w:val="004571DA"/>
    <w:rsid w:val="004572B9"/>
    <w:rsid w:val="00460CD9"/>
    <w:rsid w:val="00460F37"/>
    <w:rsid w:val="0046110C"/>
    <w:rsid w:val="0046259C"/>
    <w:rsid w:val="0046283E"/>
    <w:rsid w:val="00462D53"/>
    <w:rsid w:val="004631FC"/>
    <w:rsid w:val="004638D0"/>
    <w:rsid w:val="00463E79"/>
    <w:rsid w:val="004648D8"/>
    <w:rsid w:val="004655D9"/>
    <w:rsid w:val="00466B0D"/>
    <w:rsid w:val="004714D9"/>
    <w:rsid w:val="0047329F"/>
    <w:rsid w:val="00474F9B"/>
    <w:rsid w:val="0047590A"/>
    <w:rsid w:val="00476247"/>
    <w:rsid w:val="00481009"/>
    <w:rsid w:val="0048158E"/>
    <w:rsid w:val="00482386"/>
    <w:rsid w:val="00482623"/>
    <w:rsid w:val="00483062"/>
    <w:rsid w:val="00483E75"/>
    <w:rsid w:val="00485003"/>
    <w:rsid w:val="0048604A"/>
    <w:rsid w:val="00486B44"/>
    <w:rsid w:val="00486FA5"/>
    <w:rsid w:val="00490485"/>
    <w:rsid w:val="00490CF0"/>
    <w:rsid w:val="00491018"/>
    <w:rsid w:val="0049268B"/>
    <w:rsid w:val="00492693"/>
    <w:rsid w:val="004932C2"/>
    <w:rsid w:val="0049333B"/>
    <w:rsid w:val="00494AB5"/>
    <w:rsid w:val="00494E23"/>
    <w:rsid w:val="0049722F"/>
    <w:rsid w:val="00497A35"/>
    <w:rsid w:val="004A09F4"/>
    <w:rsid w:val="004A212D"/>
    <w:rsid w:val="004A32E6"/>
    <w:rsid w:val="004A3EBC"/>
    <w:rsid w:val="004A4439"/>
    <w:rsid w:val="004A5AFB"/>
    <w:rsid w:val="004A63EE"/>
    <w:rsid w:val="004A63F8"/>
    <w:rsid w:val="004B0A57"/>
    <w:rsid w:val="004B0AC8"/>
    <w:rsid w:val="004B0B38"/>
    <w:rsid w:val="004B0F28"/>
    <w:rsid w:val="004B2BE9"/>
    <w:rsid w:val="004B40C2"/>
    <w:rsid w:val="004B4AE0"/>
    <w:rsid w:val="004B4C5F"/>
    <w:rsid w:val="004B5951"/>
    <w:rsid w:val="004B65AB"/>
    <w:rsid w:val="004B697B"/>
    <w:rsid w:val="004B6C90"/>
    <w:rsid w:val="004B7EFB"/>
    <w:rsid w:val="004C041F"/>
    <w:rsid w:val="004C079A"/>
    <w:rsid w:val="004C0E83"/>
    <w:rsid w:val="004C13D5"/>
    <w:rsid w:val="004C257C"/>
    <w:rsid w:val="004C4590"/>
    <w:rsid w:val="004C5A0B"/>
    <w:rsid w:val="004C5E8B"/>
    <w:rsid w:val="004D07EF"/>
    <w:rsid w:val="004D4CA6"/>
    <w:rsid w:val="004D50EC"/>
    <w:rsid w:val="004D5188"/>
    <w:rsid w:val="004D56CD"/>
    <w:rsid w:val="004D6581"/>
    <w:rsid w:val="004D6F1A"/>
    <w:rsid w:val="004E0C77"/>
    <w:rsid w:val="004E37B4"/>
    <w:rsid w:val="004E43A8"/>
    <w:rsid w:val="004E5306"/>
    <w:rsid w:val="004E70DE"/>
    <w:rsid w:val="004F0180"/>
    <w:rsid w:val="004F0238"/>
    <w:rsid w:val="004F0759"/>
    <w:rsid w:val="004F1F41"/>
    <w:rsid w:val="004F2391"/>
    <w:rsid w:val="004F242F"/>
    <w:rsid w:val="004F243F"/>
    <w:rsid w:val="004F2DDB"/>
    <w:rsid w:val="004F2EC8"/>
    <w:rsid w:val="004F4008"/>
    <w:rsid w:val="004F6462"/>
    <w:rsid w:val="004F6F67"/>
    <w:rsid w:val="00500DEE"/>
    <w:rsid w:val="00501BC8"/>
    <w:rsid w:val="00501DC2"/>
    <w:rsid w:val="00502030"/>
    <w:rsid w:val="00502E40"/>
    <w:rsid w:val="00504C74"/>
    <w:rsid w:val="00504D62"/>
    <w:rsid w:val="0050567A"/>
    <w:rsid w:val="00506331"/>
    <w:rsid w:val="0050733A"/>
    <w:rsid w:val="00507D3B"/>
    <w:rsid w:val="00507DDB"/>
    <w:rsid w:val="0051040E"/>
    <w:rsid w:val="00511642"/>
    <w:rsid w:val="005118BA"/>
    <w:rsid w:val="005130E2"/>
    <w:rsid w:val="00513B69"/>
    <w:rsid w:val="00514B00"/>
    <w:rsid w:val="0051529C"/>
    <w:rsid w:val="00516100"/>
    <w:rsid w:val="00516F84"/>
    <w:rsid w:val="00520A0A"/>
    <w:rsid w:val="00520DA4"/>
    <w:rsid w:val="00521073"/>
    <w:rsid w:val="00524EE8"/>
    <w:rsid w:val="0052638B"/>
    <w:rsid w:val="00526C24"/>
    <w:rsid w:val="00531564"/>
    <w:rsid w:val="0053257F"/>
    <w:rsid w:val="00533835"/>
    <w:rsid w:val="00536381"/>
    <w:rsid w:val="005375BA"/>
    <w:rsid w:val="005405E8"/>
    <w:rsid w:val="00541306"/>
    <w:rsid w:val="00541604"/>
    <w:rsid w:val="00541E53"/>
    <w:rsid w:val="005421EF"/>
    <w:rsid w:val="0054283B"/>
    <w:rsid w:val="0054303A"/>
    <w:rsid w:val="0054463A"/>
    <w:rsid w:val="0054531B"/>
    <w:rsid w:val="005459E3"/>
    <w:rsid w:val="00545D4D"/>
    <w:rsid w:val="00545D59"/>
    <w:rsid w:val="0054724D"/>
    <w:rsid w:val="00547B7B"/>
    <w:rsid w:val="005506EF"/>
    <w:rsid w:val="00552184"/>
    <w:rsid w:val="00552D2A"/>
    <w:rsid w:val="00553952"/>
    <w:rsid w:val="00554A42"/>
    <w:rsid w:val="00557D96"/>
    <w:rsid w:val="0056008B"/>
    <w:rsid w:val="00560599"/>
    <w:rsid w:val="00562513"/>
    <w:rsid w:val="00562B0D"/>
    <w:rsid w:val="00564779"/>
    <w:rsid w:val="005668DC"/>
    <w:rsid w:val="00566925"/>
    <w:rsid w:val="00566CFA"/>
    <w:rsid w:val="005706CE"/>
    <w:rsid w:val="0057082F"/>
    <w:rsid w:val="00570860"/>
    <w:rsid w:val="00572257"/>
    <w:rsid w:val="005743BC"/>
    <w:rsid w:val="00574C99"/>
    <w:rsid w:val="005761CA"/>
    <w:rsid w:val="005802D3"/>
    <w:rsid w:val="005804D3"/>
    <w:rsid w:val="00580605"/>
    <w:rsid w:val="00580985"/>
    <w:rsid w:val="00580CAF"/>
    <w:rsid w:val="005814F2"/>
    <w:rsid w:val="005818CF"/>
    <w:rsid w:val="005824B7"/>
    <w:rsid w:val="00583C5F"/>
    <w:rsid w:val="00583F40"/>
    <w:rsid w:val="0058406E"/>
    <w:rsid w:val="0058486E"/>
    <w:rsid w:val="00584937"/>
    <w:rsid w:val="00584CD0"/>
    <w:rsid w:val="00585BB1"/>
    <w:rsid w:val="00586168"/>
    <w:rsid w:val="00587A09"/>
    <w:rsid w:val="0059075B"/>
    <w:rsid w:val="00591B08"/>
    <w:rsid w:val="00592515"/>
    <w:rsid w:val="00592565"/>
    <w:rsid w:val="0059323E"/>
    <w:rsid w:val="0059334B"/>
    <w:rsid w:val="005933D3"/>
    <w:rsid w:val="00596792"/>
    <w:rsid w:val="00596C94"/>
    <w:rsid w:val="00597817"/>
    <w:rsid w:val="00597D66"/>
    <w:rsid w:val="005A01F7"/>
    <w:rsid w:val="005A1E6E"/>
    <w:rsid w:val="005A20D0"/>
    <w:rsid w:val="005A2C72"/>
    <w:rsid w:val="005A3C3B"/>
    <w:rsid w:val="005A4339"/>
    <w:rsid w:val="005A45D4"/>
    <w:rsid w:val="005A5504"/>
    <w:rsid w:val="005A5CF7"/>
    <w:rsid w:val="005A6D8F"/>
    <w:rsid w:val="005A7B39"/>
    <w:rsid w:val="005B1C46"/>
    <w:rsid w:val="005B1D4E"/>
    <w:rsid w:val="005B3008"/>
    <w:rsid w:val="005B35C5"/>
    <w:rsid w:val="005B3D13"/>
    <w:rsid w:val="005B4070"/>
    <w:rsid w:val="005B494E"/>
    <w:rsid w:val="005B4AB9"/>
    <w:rsid w:val="005B5147"/>
    <w:rsid w:val="005B5545"/>
    <w:rsid w:val="005B5949"/>
    <w:rsid w:val="005B5D6A"/>
    <w:rsid w:val="005B5E6A"/>
    <w:rsid w:val="005B5F7F"/>
    <w:rsid w:val="005B6D64"/>
    <w:rsid w:val="005C2309"/>
    <w:rsid w:val="005C3731"/>
    <w:rsid w:val="005C39E5"/>
    <w:rsid w:val="005C4990"/>
    <w:rsid w:val="005C4F1F"/>
    <w:rsid w:val="005C56F4"/>
    <w:rsid w:val="005D03B4"/>
    <w:rsid w:val="005D2301"/>
    <w:rsid w:val="005D2586"/>
    <w:rsid w:val="005D4270"/>
    <w:rsid w:val="005D4E20"/>
    <w:rsid w:val="005D4EE9"/>
    <w:rsid w:val="005D6124"/>
    <w:rsid w:val="005D6772"/>
    <w:rsid w:val="005D6E1B"/>
    <w:rsid w:val="005D74A3"/>
    <w:rsid w:val="005D7876"/>
    <w:rsid w:val="005D790A"/>
    <w:rsid w:val="005E0271"/>
    <w:rsid w:val="005E19FA"/>
    <w:rsid w:val="005E1BA7"/>
    <w:rsid w:val="005E21BB"/>
    <w:rsid w:val="005E2899"/>
    <w:rsid w:val="005E2A77"/>
    <w:rsid w:val="005E2FCB"/>
    <w:rsid w:val="005E3896"/>
    <w:rsid w:val="005E4646"/>
    <w:rsid w:val="005E543C"/>
    <w:rsid w:val="005E649A"/>
    <w:rsid w:val="005E70EB"/>
    <w:rsid w:val="005E7483"/>
    <w:rsid w:val="005E75E1"/>
    <w:rsid w:val="005F06C4"/>
    <w:rsid w:val="005F06D6"/>
    <w:rsid w:val="005F0AF1"/>
    <w:rsid w:val="005F10C4"/>
    <w:rsid w:val="005F1816"/>
    <w:rsid w:val="005F195B"/>
    <w:rsid w:val="005F1C2C"/>
    <w:rsid w:val="005F30E9"/>
    <w:rsid w:val="005F4BED"/>
    <w:rsid w:val="005F570F"/>
    <w:rsid w:val="005F6FE9"/>
    <w:rsid w:val="005F737A"/>
    <w:rsid w:val="006004AB"/>
    <w:rsid w:val="00602469"/>
    <w:rsid w:val="00602B2E"/>
    <w:rsid w:val="006045BD"/>
    <w:rsid w:val="00605326"/>
    <w:rsid w:val="00605437"/>
    <w:rsid w:val="00605584"/>
    <w:rsid w:val="00606591"/>
    <w:rsid w:val="00606CB2"/>
    <w:rsid w:val="00607C36"/>
    <w:rsid w:val="0061210B"/>
    <w:rsid w:val="00612377"/>
    <w:rsid w:val="00612DE5"/>
    <w:rsid w:val="006131C3"/>
    <w:rsid w:val="00613B2B"/>
    <w:rsid w:val="00613D61"/>
    <w:rsid w:val="00613F48"/>
    <w:rsid w:val="006140BC"/>
    <w:rsid w:val="0061459E"/>
    <w:rsid w:val="00614FDD"/>
    <w:rsid w:val="006153E3"/>
    <w:rsid w:val="00615D60"/>
    <w:rsid w:val="00616470"/>
    <w:rsid w:val="00617AF9"/>
    <w:rsid w:val="006224F1"/>
    <w:rsid w:val="00622CE6"/>
    <w:rsid w:val="006243B5"/>
    <w:rsid w:val="006245D5"/>
    <w:rsid w:val="00624AC2"/>
    <w:rsid w:val="00624D13"/>
    <w:rsid w:val="0062641A"/>
    <w:rsid w:val="006268AB"/>
    <w:rsid w:val="00626F07"/>
    <w:rsid w:val="0062770B"/>
    <w:rsid w:val="006300E1"/>
    <w:rsid w:val="006313D6"/>
    <w:rsid w:val="006317C4"/>
    <w:rsid w:val="00631A6A"/>
    <w:rsid w:val="00631F62"/>
    <w:rsid w:val="006338B4"/>
    <w:rsid w:val="00634258"/>
    <w:rsid w:val="00635A45"/>
    <w:rsid w:val="00635B8D"/>
    <w:rsid w:val="0064078C"/>
    <w:rsid w:val="00640BCC"/>
    <w:rsid w:val="0064159E"/>
    <w:rsid w:val="00642723"/>
    <w:rsid w:val="00643440"/>
    <w:rsid w:val="006435F0"/>
    <w:rsid w:val="00643ECE"/>
    <w:rsid w:val="006443B9"/>
    <w:rsid w:val="006462F2"/>
    <w:rsid w:val="006464B4"/>
    <w:rsid w:val="00646713"/>
    <w:rsid w:val="00650270"/>
    <w:rsid w:val="0065103A"/>
    <w:rsid w:val="0065113C"/>
    <w:rsid w:val="006514FD"/>
    <w:rsid w:val="00651E72"/>
    <w:rsid w:val="006537AD"/>
    <w:rsid w:val="00653D48"/>
    <w:rsid w:val="00654CCF"/>
    <w:rsid w:val="006565AA"/>
    <w:rsid w:val="0065681E"/>
    <w:rsid w:val="00656D53"/>
    <w:rsid w:val="00661995"/>
    <w:rsid w:val="00663CE0"/>
    <w:rsid w:val="006649B8"/>
    <w:rsid w:val="00664B97"/>
    <w:rsid w:val="00664CD4"/>
    <w:rsid w:val="00664ED2"/>
    <w:rsid w:val="0066548A"/>
    <w:rsid w:val="006667BD"/>
    <w:rsid w:val="00666C9F"/>
    <w:rsid w:val="00667543"/>
    <w:rsid w:val="006675CD"/>
    <w:rsid w:val="00670500"/>
    <w:rsid w:val="0067097B"/>
    <w:rsid w:val="00670989"/>
    <w:rsid w:val="006709DF"/>
    <w:rsid w:val="00670DA4"/>
    <w:rsid w:val="00671C49"/>
    <w:rsid w:val="00673CBF"/>
    <w:rsid w:val="00673FC4"/>
    <w:rsid w:val="0067469E"/>
    <w:rsid w:val="00675D7C"/>
    <w:rsid w:val="0067655A"/>
    <w:rsid w:val="00680211"/>
    <w:rsid w:val="00680ED4"/>
    <w:rsid w:val="0068269D"/>
    <w:rsid w:val="00684DF2"/>
    <w:rsid w:val="006851B1"/>
    <w:rsid w:val="00687775"/>
    <w:rsid w:val="00687BE8"/>
    <w:rsid w:val="00687C24"/>
    <w:rsid w:val="006906E3"/>
    <w:rsid w:val="00690C49"/>
    <w:rsid w:val="00691C97"/>
    <w:rsid w:val="00692526"/>
    <w:rsid w:val="0069287D"/>
    <w:rsid w:val="00694088"/>
    <w:rsid w:val="00694308"/>
    <w:rsid w:val="006947A9"/>
    <w:rsid w:val="006953B4"/>
    <w:rsid w:val="006960D7"/>
    <w:rsid w:val="006973D3"/>
    <w:rsid w:val="006A0327"/>
    <w:rsid w:val="006A0E49"/>
    <w:rsid w:val="006A13BB"/>
    <w:rsid w:val="006A19A5"/>
    <w:rsid w:val="006A2421"/>
    <w:rsid w:val="006A2875"/>
    <w:rsid w:val="006A3709"/>
    <w:rsid w:val="006A3C65"/>
    <w:rsid w:val="006A4299"/>
    <w:rsid w:val="006A5AB7"/>
    <w:rsid w:val="006A6AC7"/>
    <w:rsid w:val="006A6C18"/>
    <w:rsid w:val="006B02A0"/>
    <w:rsid w:val="006B036F"/>
    <w:rsid w:val="006B0B29"/>
    <w:rsid w:val="006B1D19"/>
    <w:rsid w:val="006B2A80"/>
    <w:rsid w:val="006B39EC"/>
    <w:rsid w:val="006B3F50"/>
    <w:rsid w:val="006B4084"/>
    <w:rsid w:val="006B41D7"/>
    <w:rsid w:val="006B4D3B"/>
    <w:rsid w:val="006B4F97"/>
    <w:rsid w:val="006B56D0"/>
    <w:rsid w:val="006B5D24"/>
    <w:rsid w:val="006B6E92"/>
    <w:rsid w:val="006C012C"/>
    <w:rsid w:val="006C07D7"/>
    <w:rsid w:val="006C30BF"/>
    <w:rsid w:val="006C3145"/>
    <w:rsid w:val="006C36A4"/>
    <w:rsid w:val="006C3ABA"/>
    <w:rsid w:val="006C3E1B"/>
    <w:rsid w:val="006C4235"/>
    <w:rsid w:val="006C4346"/>
    <w:rsid w:val="006C4814"/>
    <w:rsid w:val="006C4B75"/>
    <w:rsid w:val="006C571C"/>
    <w:rsid w:val="006C5AA0"/>
    <w:rsid w:val="006D12E3"/>
    <w:rsid w:val="006D199F"/>
    <w:rsid w:val="006D1DDF"/>
    <w:rsid w:val="006D2458"/>
    <w:rsid w:val="006D3655"/>
    <w:rsid w:val="006D391C"/>
    <w:rsid w:val="006D404D"/>
    <w:rsid w:val="006D40CD"/>
    <w:rsid w:val="006D4315"/>
    <w:rsid w:val="006D4608"/>
    <w:rsid w:val="006D53BF"/>
    <w:rsid w:val="006D5D58"/>
    <w:rsid w:val="006D5D94"/>
    <w:rsid w:val="006D5E68"/>
    <w:rsid w:val="006D64A3"/>
    <w:rsid w:val="006D6BAC"/>
    <w:rsid w:val="006D7626"/>
    <w:rsid w:val="006D7E03"/>
    <w:rsid w:val="006E2808"/>
    <w:rsid w:val="006E2B32"/>
    <w:rsid w:val="006E35F2"/>
    <w:rsid w:val="006E3984"/>
    <w:rsid w:val="006E40A0"/>
    <w:rsid w:val="006E43A4"/>
    <w:rsid w:val="006E506B"/>
    <w:rsid w:val="006E581A"/>
    <w:rsid w:val="006E6535"/>
    <w:rsid w:val="006E6A43"/>
    <w:rsid w:val="006E6C8A"/>
    <w:rsid w:val="006E7103"/>
    <w:rsid w:val="006E7A37"/>
    <w:rsid w:val="006E7C97"/>
    <w:rsid w:val="006E7F20"/>
    <w:rsid w:val="006F0FC8"/>
    <w:rsid w:val="006F11BC"/>
    <w:rsid w:val="006F12B9"/>
    <w:rsid w:val="006F18D8"/>
    <w:rsid w:val="006F19A8"/>
    <w:rsid w:val="006F2752"/>
    <w:rsid w:val="006F2CE8"/>
    <w:rsid w:val="006F2D1C"/>
    <w:rsid w:val="006F40E1"/>
    <w:rsid w:val="006F6279"/>
    <w:rsid w:val="006F674A"/>
    <w:rsid w:val="006F6864"/>
    <w:rsid w:val="006F6ECE"/>
    <w:rsid w:val="006F7649"/>
    <w:rsid w:val="00700FE7"/>
    <w:rsid w:val="007011BB"/>
    <w:rsid w:val="00702771"/>
    <w:rsid w:val="00702C0F"/>
    <w:rsid w:val="007031E1"/>
    <w:rsid w:val="00703F29"/>
    <w:rsid w:val="0070424D"/>
    <w:rsid w:val="00704383"/>
    <w:rsid w:val="00704832"/>
    <w:rsid w:val="007052E4"/>
    <w:rsid w:val="00706326"/>
    <w:rsid w:val="0071037A"/>
    <w:rsid w:val="007103DE"/>
    <w:rsid w:val="007114FF"/>
    <w:rsid w:val="00711833"/>
    <w:rsid w:val="00712ED0"/>
    <w:rsid w:val="007132FC"/>
    <w:rsid w:val="00713C7E"/>
    <w:rsid w:val="007151BE"/>
    <w:rsid w:val="007164CB"/>
    <w:rsid w:val="00716F32"/>
    <w:rsid w:val="0071748D"/>
    <w:rsid w:val="007179EB"/>
    <w:rsid w:val="0072049B"/>
    <w:rsid w:val="00720E17"/>
    <w:rsid w:val="00722B38"/>
    <w:rsid w:val="00722D66"/>
    <w:rsid w:val="00723E44"/>
    <w:rsid w:val="00724CC3"/>
    <w:rsid w:val="007255E5"/>
    <w:rsid w:val="00725AF4"/>
    <w:rsid w:val="0072646B"/>
    <w:rsid w:val="00726A12"/>
    <w:rsid w:val="00727514"/>
    <w:rsid w:val="00727B2C"/>
    <w:rsid w:val="00727D9F"/>
    <w:rsid w:val="007357E6"/>
    <w:rsid w:val="00735B90"/>
    <w:rsid w:val="00736088"/>
    <w:rsid w:val="00736801"/>
    <w:rsid w:val="007401F4"/>
    <w:rsid w:val="00740D4C"/>
    <w:rsid w:val="007410C0"/>
    <w:rsid w:val="0074140A"/>
    <w:rsid w:val="00741F5B"/>
    <w:rsid w:val="0074356D"/>
    <w:rsid w:val="007436F5"/>
    <w:rsid w:val="00743FCC"/>
    <w:rsid w:val="00744C9E"/>
    <w:rsid w:val="00745C74"/>
    <w:rsid w:val="00746F27"/>
    <w:rsid w:val="00747BC9"/>
    <w:rsid w:val="00751065"/>
    <w:rsid w:val="007510F4"/>
    <w:rsid w:val="0075206A"/>
    <w:rsid w:val="00752384"/>
    <w:rsid w:val="00752424"/>
    <w:rsid w:val="00752831"/>
    <w:rsid w:val="007528F7"/>
    <w:rsid w:val="00760B5C"/>
    <w:rsid w:val="00760DAF"/>
    <w:rsid w:val="00760F71"/>
    <w:rsid w:val="0076110C"/>
    <w:rsid w:val="0076122D"/>
    <w:rsid w:val="00761729"/>
    <w:rsid w:val="00762829"/>
    <w:rsid w:val="007628DE"/>
    <w:rsid w:val="007639CB"/>
    <w:rsid w:val="00763ACB"/>
    <w:rsid w:val="0076485A"/>
    <w:rsid w:val="00765BD4"/>
    <w:rsid w:val="00771E96"/>
    <w:rsid w:val="00772696"/>
    <w:rsid w:val="00772999"/>
    <w:rsid w:val="007732A5"/>
    <w:rsid w:val="0077349D"/>
    <w:rsid w:val="0077486F"/>
    <w:rsid w:val="00775247"/>
    <w:rsid w:val="007767ED"/>
    <w:rsid w:val="0077771C"/>
    <w:rsid w:val="00780002"/>
    <w:rsid w:val="00780ABF"/>
    <w:rsid w:val="00780DCC"/>
    <w:rsid w:val="00780FFD"/>
    <w:rsid w:val="00781C95"/>
    <w:rsid w:val="00782395"/>
    <w:rsid w:val="0078602E"/>
    <w:rsid w:val="00786076"/>
    <w:rsid w:val="00787A17"/>
    <w:rsid w:val="00790EBF"/>
    <w:rsid w:val="0079102B"/>
    <w:rsid w:val="0079193B"/>
    <w:rsid w:val="00791A87"/>
    <w:rsid w:val="00792796"/>
    <w:rsid w:val="00792E48"/>
    <w:rsid w:val="00792FAF"/>
    <w:rsid w:val="00794065"/>
    <w:rsid w:val="007944ED"/>
    <w:rsid w:val="00796F2F"/>
    <w:rsid w:val="0079786D"/>
    <w:rsid w:val="007A11FB"/>
    <w:rsid w:val="007A1AF4"/>
    <w:rsid w:val="007A1D87"/>
    <w:rsid w:val="007A23AE"/>
    <w:rsid w:val="007A275C"/>
    <w:rsid w:val="007A3026"/>
    <w:rsid w:val="007A4BDA"/>
    <w:rsid w:val="007A5282"/>
    <w:rsid w:val="007A7873"/>
    <w:rsid w:val="007A79D3"/>
    <w:rsid w:val="007A7D0E"/>
    <w:rsid w:val="007B0067"/>
    <w:rsid w:val="007B09EC"/>
    <w:rsid w:val="007B0D30"/>
    <w:rsid w:val="007B1648"/>
    <w:rsid w:val="007B174F"/>
    <w:rsid w:val="007B2037"/>
    <w:rsid w:val="007B2746"/>
    <w:rsid w:val="007B29F0"/>
    <w:rsid w:val="007B3276"/>
    <w:rsid w:val="007B4465"/>
    <w:rsid w:val="007B4877"/>
    <w:rsid w:val="007B680E"/>
    <w:rsid w:val="007B6E13"/>
    <w:rsid w:val="007B77CB"/>
    <w:rsid w:val="007C0D06"/>
    <w:rsid w:val="007C1AB4"/>
    <w:rsid w:val="007C1C75"/>
    <w:rsid w:val="007C1FF1"/>
    <w:rsid w:val="007C2CCA"/>
    <w:rsid w:val="007C30EF"/>
    <w:rsid w:val="007C32AF"/>
    <w:rsid w:val="007C485C"/>
    <w:rsid w:val="007C521F"/>
    <w:rsid w:val="007C6026"/>
    <w:rsid w:val="007C6FD3"/>
    <w:rsid w:val="007D00D8"/>
    <w:rsid w:val="007D0835"/>
    <w:rsid w:val="007D19F4"/>
    <w:rsid w:val="007D1CF5"/>
    <w:rsid w:val="007D2609"/>
    <w:rsid w:val="007D3BB4"/>
    <w:rsid w:val="007D4285"/>
    <w:rsid w:val="007D4533"/>
    <w:rsid w:val="007D5155"/>
    <w:rsid w:val="007D56E6"/>
    <w:rsid w:val="007D65D7"/>
    <w:rsid w:val="007D6802"/>
    <w:rsid w:val="007E12B1"/>
    <w:rsid w:val="007E1E45"/>
    <w:rsid w:val="007E2C9C"/>
    <w:rsid w:val="007E490C"/>
    <w:rsid w:val="007E58F7"/>
    <w:rsid w:val="007E5B64"/>
    <w:rsid w:val="007E5EB5"/>
    <w:rsid w:val="007E5EC5"/>
    <w:rsid w:val="007E613D"/>
    <w:rsid w:val="007E6E5B"/>
    <w:rsid w:val="007E70DC"/>
    <w:rsid w:val="007E7ABE"/>
    <w:rsid w:val="007F147F"/>
    <w:rsid w:val="007F37C5"/>
    <w:rsid w:val="007F3981"/>
    <w:rsid w:val="007F506D"/>
    <w:rsid w:val="007F5D32"/>
    <w:rsid w:val="007F6A6B"/>
    <w:rsid w:val="007F76BF"/>
    <w:rsid w:val="007F794F"/>
    <w:rsid w:val="008005D5"/>
    <w:rsid w:val="0080069A"/>
    <w:rsid w:val="008058FA"/>
    <w:rsid w:val="00806B67"/>
    <w:rsid w:val="00807809"/>
    <w:rsid w:val="00810579"/>
    <w:rsid w:val="00810704"/>
    <w:rsid w:val="008111B6"/>
    <w:rsid w:val="00811B5B"/>
    <w:rsid w:val="00811E5B"/>
    <w:rsid w:val="008130C4"/>
    <w:rsid w:val="00813284"/>
    <w:rsid w:val="008132BB"/>
    <w:rsid w:val="00813FE3"/>
    <w:rsid w:val="00814729"/>
    <w:rsid w:val="008178A8"/>
    <w:rsid w:val="0082004E"/>
    <w:rsid w:val="00821053"/>
    <w:rsid w:val="008214D7"/>
    <w:rsid w:val="00821AE8"/>
    <w:rsid w:val="00821D6F"/>
    <w:rsid w:val="00821DD2"/>
    <w:rsid w:val="008230A2"/>
    <w:rsid w:val="008231B6"/>
    <w:rsid w:val="008250A1"/>
    <w:rsid w:val="008250D4"/>
    <w:rsid w:val="00825D99"/>
    <w:rsid w:val="00827EE4"/>
    <w:rsid w:val="00827F89"/>
    <w:rsid w:val="00830338"/>
    <w:rsid w:val="008307CC"/>
    <w:rsid w:val="00834145"/>
    <w:rsid w:val="0083445F"/>
    <w:rsid w:val="00835096"/>
    <w:rsid w:val="00835607"/>
    <w:rsid w:val="008365E6"/>
    <w:rsid w:val="00840FDB"/>
    <w:rsid w:val="0084102A"/>
    <w:rsid w:val="008413F3"/>
    <w:rsid w:val="00841660"/>
    <w:rsid w:val="0084166A"/>
    <w:rsid w:val="00842652"/>
    <w:rsid w:val="008429C4"/>
    <w:rsid w:val="00843300"/>
    <w:rsid w:val="008437EB"/>
    <w:rsid w:val="00843C44"/>
    <w:rsid w:val="0084518A"/>
    <w:rsid w:val="008453FE"/>
    <w:rsid w:val="00845710"/>
    <w:rsid w:val="00845779"/>
    <w:rsid w:val="0084581B"/>
    <w:rsid w:val="008464AD"/>
    <w:rsid w:val="008507F6"/>
    <w:rsid w:val="008518DE"/>
    <w:rsid w:val="00851E9A"/>
    <w:rsid w:val="00852CB2"/>
    <w:rsid w:val="008549D0"/>
    <w:rsid w:val="00854A08"/>
    <w:rsid w:val="00855D37"/>
    <w:rsid w:val="008565E0"/>
    <w:rsid w:val="00856CD7"/>
    <w:rsid w:val="00857280"/>
    <w:rsid w:val="0085757E"/>
    <w:rsid w:val="008575C6"/>
    <w:rsid w:val="00857B25"/>
    <w:rsid w:val="00861980"/>
    <w:rsid w:val="00861E38"/>
    <w:rsid w:val="00863E93"/>
    <w:rsid w:val="00864ABC"/>
    <w:rsid w:val="00865168"/>
    <w:rsid w:val="00866106"/>
    <w:rsid w:val="00866596"/>
    <w:rsid w:val="00867748"/>
    <w:rsid w:val="00871157"/>
    <w:rsid w:val="00872DE7"/>
    <w:rsid w:val="00872F60"/>
    <w:rsid w:val="008753D5"/>
    <w:rsid w:val="008758FF"/>
    <w:rsid w:val="00876238"/>
    <w:rsid w:val="00876713"/>
    <w:rsid w:val="008769AD"/>
    <w:rsid w:val="00876BF0"/>
    <w:rsid w:val="00876C59"/>
    <w:rsid w:val="008802A4"/>
    <w:rsid w:val="008810BD"/>
    <w:rsid w:val="00881CCE"/>
    <w:rsid w:val="008848BB"/>
    <w:rsid w:val="008858BD"/>
    <w:rsid w:val="0088606A"/>
    <w:rsid w:val="00886288"/>
    <w:rsid w:val="00887536"/>
    <w:rsid w:val="00887A70"/>
    <w:rsid w:val="00890542"/>
    <w:rsid w:val="008912A5"/>
    <w:rsid w:val="00891541"/>
    <w:rsid w:val="00892352"/>
    <w:rsid w:val="00892888"/>
    <w:rsid w:val="00893E4E"/>
    <w:rsid w:val="008943E2"/>
    <w:rsid w:val="008953CA"/>
    <w:rsid w:val="0089540E"/>
    <w:rsid w:val="008956E4"/>
    <w:rsid w:val="00895C10"/>
    <w:rsid w:val="008965E9"/>
    <w:rsid w:val="00897B49"/>
    <w:rsid w:val="00897FA8"/>
    <w:rsid w:val="008A098A"/>
    <w:rsid w:val="008A0A74"/>
    <w:rsid w:val="008A0AA0"/>
    <w:rsid w:val="008A0F7D"/>
    <w:rsid w:val="008A16D0"/>
    <w:rsid w:val="008A173C"/>
    <w:rsid w:val="008A1954"/>
    <w:rsid w:val="008A1E51"/>
    <w:rsid w:val="008A3579"/>
    <w:rsid w:val="008A3CC6"/>
    <w:rsid w:val="008A42AA"/>
    <w:rsid w:val="008B14EE"/>
    <w:rsid w:val="008B1DF6"/>
    <w:rsid w:val="008B2A07"/>
    <w:rsid w:val="008B37B6"/>
    <w:rsid w:val="008B5428"/>
    <w:rsid w:val="008B58B9"/>
    <w:rsid w:val="008B5A3E"/>
    <w:rsid w:val="008B66BB"/>
    <w:rsid w:val="008B68C6"/>
    <w:rsid w:val="008B6B5D"/>
    <w:rsid w:val="008C0881"/>
    <w:rsid w:val="008C1535"/>
    <w:rsid w:val="008C37B4"/>
    <w:rsid w:val="008C409E"/>
    <w:rsid w:val="008C5424"/>
    <w:rsid w:val="008C6252"/>
    <w:rsid w:val="008C7185"/>
    <w:rsid w:val="008D08BF"/>
    <w:rsid w:val="008D12DB"/>
    <w:rsid w:val="008D134A"/>
    <w:rsid w:val="008D31B7"/>
    <w:rsid w:val="008D3D0F"/>
    <w:rsid w:val="008D3E7A"/>
    <w:rsid w:val="008D46A8"/>
    <w:rsid w:val="008D48F9"/>
    <w:rsid w:val="008D4A92"/>
    <w:rsid w:val="008D4F84"/>
    <w:rsid w:val="008D52AF"/>
    <w:rsid w:val="008D5EB4"/>
    <w:rsid w:val="008D60E5"/>
    <w:rsid w:val="008D6A49"/>
    <w:rsid w:val="008D7662"/>
    <w:rsid w:val="008D78F6"/>
    <w:rsid w:val="008D7949"/>
    <w:rsid w:val="008E1366"/>
    <w:rsid w:val="008E23EE"/>
    <w:rsid w:val="008E2F22"/>
    <w:rsid w:val="008E36AE"/>
    <w:rsid w:val="008E5C4E"/>
    <w:rsid w:val="008F09F8"/>
    <w:rsid w:val="008F1414"/>
    <w:rsid w:val="008F24E9"/>
    <w:rsid w:val="008F2F0A"/>
    <w:rsid w:val="008F31A9"/>
    <w:rsid w:val="008F41F3"/>
    <w:rsid w:val="008F44D8"/>
    <w:rsid w:val="008F4637"/>
    <w:rsid w:val="008F5B71"/>
    <w:rsid w:val="008F6781"/>
    <w:rsid w:val="008F67A2"/>
    <w:rsid w:val="008F69EB"/>
    <w:rsid w:val="008F6D1C"/>
    <w:rsid w:val="008F7BBA"/>
    <w:rsid w:val="008F7EC2"/>
    <w:rsid w:val="009002C4"/>
    <w:rsid w:val="00900694"/>
    <w:rsid w:val="00900E58"/>
    <w:rsid w:val="009021BE"/>
    <w:rsid w:val="009026D4"/>
    <w:rsid w:val="00902BE4"/>
    <w:rsid w:val="00903A62"/>
    <w:rsid w:val="00903EEB"/>
    <w:rsid w:val="0090500E"/>
    <w:rsid w:val="009050FE"/>
    <w:rsid w:val="00905686"/>
    <w:rsid w:val="00906CED"/>
    <w:rsid w:val="0091058D"/>
    <w:rsid w:val="0091120C"/>
    <w:rsid w:val="00912AC7"/>
    <w:rsid w:val="009149E9"/>
    <w:rsid w:val="00914A12"/>
    <w:rsid w:val="00914DD5"/>
    <w:rsid w:val="00914F77"/>
    <w:rsid w:val="00920243"/>
    <w:rsid w:val="00921251"/>
    <w:rsid w:val="0092182A"/>
    <w:rsid w:val="009218B1"/>
    <w:rsid w:val="00921ABD"/>
    <w:rsid w:val="0092279D"/>
    <w:rsid w:val="00924706"/>
    <w:rsid w:val="0092487D"/>
    <w:rsid w:val="00926B04"/>
    <w:rsid w:val="00926B1B"/>
    <w:rsid w:val="00931CC7"/>
    <w:rsid w:val="00932046"/>
    <w:rsid w:val="00932065"/>
    <w:rsid w:val="00932701"/>
    <w:rsid w:val="0093292A"/>
    <w:rsid w:val="00933601"/>
    <w:rsid w:val="0093487A"/>
    <w:rsid w:val="00935720"/>
    <w:rsid w:val="00935EE9"/>
    <w:rsid w:val="00936CE9"/>
    <w:rsid w:val="00937B59"/>
    <w:rsid w:val="00937DDC"/>
    <w:rsid w:val="00937E4A"/>
    <w:rsid w:val="0094027E"/>
    <w:rsid w:val="00940740"/>
    <w:rsid w:val="009413F7"/>
    <w:rsid w:val="00941BCD"/>
    <w:rsid w:val="00941C19"/>
    <w:rsid w:val="00942570"/>
    <w:rsid w:val="009429A4"/>
    <w:rsid w:val="00943CE0"/>
    <w:rsid w:val="00943D89"/>
    <w:rsid w:val="00943DEE"/>
    <w:rsid w:val="0094440D"/>
    <w:rsid w:val="00945FD4"/>
    <w:rsid w:val="009460E9"/>
    <w:rsid w:val="00946670"/>
    <w:rsid w:val="00946F33"/>
    <w:rsid w:val="009472EC"/>
    <w:rsid w:val="009475A9"/>
    <w:rsid w:val="0094781F"/>
    <w:rsid w:val="00951067"/>
    <w:rsid w:val="00951312"/>
    <w:rsid w:val="0095195E"/>
    <w:rsid w:val="00952492"/>
    <w:rsid w:val="00952747"/>
    <w:rsid w:val="0095482A"/>
    <w:rsid w:val="00955BCB"/>
    <w:rsid w:val="00955E9B"/>
    <w:rsid w:val="00956ECA"/>
    <w:rsid w:val="00957946"/>
    <w:rsid w:val="00957F7E"/>
    <w:rsid w:val="009614D8"/>
    <w:rsid w:val="00970CC8"/>
    <w:rsid w:val="00971211"/>
    <w:rsid w:val="00971405"/>
    <w:rsid w:val="00971B7E"/>
    <w:rsid w:val="00976C94"/>
    <w:rsid w:val="0098002A"/>
    <w:rsid w:val="00982AD5"/>
    <w:rsid w:val="00982BD3"/>
    <w:rsid w:val="00983CE1"/>
    <w:rsid w:val="00983F74"/>
    <w:rsid w:val="00986030"/>
    <w:rsid w:val="00986716"/>
    <w:rsid w:val="00986C5F"/>
    <w:rsid w:val="00987459"/>
    <w:rsid w:val="00987923"/>
    <w:rsid w:val="00987A73"/>
    <w:rsid w:val="009901B7"/>
    <w:rsid w:val="00990CB6"/>
    <w:rsid w:val="0099148B"/>
    <w:rsid w:val="00992665"/>
    <w:rsid w:val="00992CB6"/>
    <w:rsid w:val="0099361E"/>
    <w:rsid w:val="009941ED"/>
    <w:rsid w:val="00994881"/>
    <w:rsid w:val="0099513D"/>
    <w:rsid w:val="00995562"/>
    <w:rsid w:val="009962A1"/>
    <w:rsid w:val="00996A75"/>
    <w:rsid w:val="00996C50"/>
    <w:rsid w:val="009978E7"/>
    <w:rsid w:val="00997A4C"/>
    <w:rsid w:val="009A082C"/>
    <w:rsid w:val="009A16A2"/>
    <w:rsid w:val="009A17D3"/>
    <w:rsid w:val="009A2991"/>
    <w:rsid w:val="009A37ED"/>
    <w:rsid w:val="009A581E"/>
    <w:rsid w:val="009A7474"/>
    <w:rsid w:val="009A76A3"/>
    <w:rsid w:val="009A7B70"/>
    <w:rsid w:val="009B1A9C"/>
    <w:rsid w:val="009B1FDE"/>
    <w:rsid w:val="009B21DF"/>
    <w:rsid w:val="009B229B"/>
    <w:rsid w:val="009B32B1"/>
    <w:rsid w:val="009B3428"/>
    <w:rsid w:val="009B4117"/>
    <w:rsid w:val="009B42F9"/>
    <w:rsid w:val="009B4F7D"/>
    <w:rsid w:val="009B5B55"/>
    <w:rsid w:val="009B5FEF"/>
    <w:rsid w:val="009B69C4"/>
    <w:rsid w:val="009B6ACC"/>
    <w:rsid w:val="009B6D2D"/>
    <w:rsid w:val="009C00EF"/>
    <w:rsid w:val="009C1329"/>
    <w:rsid w:val="009C14B7"/>
    <w:rsid w:val="009C1562"/>
    <w:rsid w:val="009C1A22"/>
    <w:rsid w:val="009C2B5E"/>
    <w:rsid w:val="009C4893"/>
    <w:rsid w:val="009C49FC"/>
    <w:rsid w:val="009C5B15"/>
    <w:rsid w:val="009C642C"/>
    <w:rsid w:val="009C6686"/>
    <w:rsid w:val="009C705F"/>
    <w:rsid w:val="009C7867"/>
    <w:rsid w:val="009D043D"/>
    <w:rsid w:val="009D17CE"/>
    <w:rsid w:val="009D2F01"/>
    <w:rsid w:val="009D3121"/>
    <w:rsid w:val="009D5C21"/>
    <w:rsid w:val="009D67CB"/>
    <w:rsid w:val="009D6F00"/>
    <w:rsid w:val="009E0789"/>
    <w:rsid w:val="009E16DF"/>
    <w:rsid w:val="009E17BE"/>
    <w:rsid w:val="009E1ED0"/>
    <w:rsid w:val="009E2ED7"/>
    <w:rsid w:val="009E3566"/>
    <w:rsid w:val="009E4363"/>
    <w:rsid w:val="009E4E9A"/>
    <w:rsid w:val="009E533D"/>
    <w:rsid w:val="009E55C9"/>
    <w:rsid w:val="009E59A5"/>
    <w:rsid w:val="009E5D84"/>
    <w:rsid w:val="009E7008"/>
    <w:rsid w:val="009E7B5E"/>
    <w:rsid w:val="009F0F4C"/>
    <w:rsid w:val="009F124A"/>
    <w:rsid w:val="009F12D8"/>
    <w:rsid w:val="009F155C"/>
    <w:rsid w:val="009F1D5C"/>
    <w:rsid w:val="009F3428"/>
    <w:rsid w:val="009F4538"/>
    <w:rsid w:val="009F4711"/>
    <w:rsid w:val="009F6C42"/>
    <w:rsid w:val="009F6F15"/>
    <w:rsid w:val="009F7177"/>
    <w:rsid w:val="009F7A5C"/>
    <w:rsid w:val="00A00722"/>
    <w:rsid w:val="00A0101B"/>
    <w:rsid w:val="00A01DE4"/>
    <w:rsid w:val="00A01E3A"/>
    <w:rsid w:val="00A02EE3"/>
    <w:rsid w:val="00A04159"/>
    <w:rsid w:val="00A0426E"/>
    <w:rsid w:val="00A05C8C"/>
    <w:rsid w:val="00A0631B"/>
    <w:rsid w:val="00A06C5B"/>
    <w:rsid w:val="00A072BF"/>
    <w:rsid w:val="00A07938"/>
    <w:rsid w:val="00A1046E"/>
    <w:rsid w:val="00A1066B"/>
    <w:rsid w:val="00A117EF"/>
    <w:rsid w:val="00A13C7B"/>
    <w:rsid w:val="00A151CE"/>
    <w:rsid w:val="00A15A16"/>
    <w:rsid w:val="00A15EFE"/>
    <w:rsid w:val="00A174D7"/>
    <w:rsid w:val="00A20B4C"/>
    <w:rsid w:val="00A212C3"/>
    <w:rsid w:val="00A21656"/>
    <w:rsid w:val="00A226AE"/>
    <w:rsid w:val="00A22C04"/>
    <w:rsid w:val="00A22C4A"/>
    <w:rsid w:val="00A2311B"/>
    <w:rsid w:val="00A23358"/>
    <w:rsid w:val="00A233AA"/>
    <w:rsid w:val="00A2426C"/>
    <w:rsid w:val="00A252F1"/>
    <w:rsid w:val="00A2574E"/>
    <w:rsid w:val="00A25DDC"/>
    <w:rsid w:val="00A268C2"/>
    <w:rsid w:val="00A26AE4"/>
    <w:rsid w:val="00A2767E"/>
    <w:rsid w:val="00A2799B"/>
    <w:rsid w:val="00A3002C"/>
    <w:rsid w:val="00A30320"/>
    <w:rsid w:val="00A306B5"/>
    <w:rsid w:val="00A30997"/>
    <w:rsid w:val="00A30C36"/>
    <w:rsid w:val="00A316E5"/>
    <w:rsid w:val="00A316F9"/>
    <w:rsid w:val="00A31A67"/>
    <w:rsid w:val="00A32D68"/>
    <w:rsid w:val="00A3580D"/>
    <w:rsid w:val="00A36FE1"/>
    <w:rsid w:val="00A4063F"/>
    <w:rsid w:val="00A41A44"/>
    <w:rsid w:val="00A41BD5"/>
    <w:rsid w:val="00A427FA"/>
    <w:rsid w:val="00A42A3A"/>
    <w:rsid w:val="00A434CB"/>
    <w:rsid w:val="00A4370C"/>
    <w:rsid w:val="00A437CD"/>
    <w:rsid w:val="00A44100"/>
    <w:rsid w:val="00A4427A"/>
    <w:rsid w:val="00A46F00"/>
    <w:rsid w:val="00A5046C"/>
    <w:rsid w:val="00A52814"/>
    <w:rsid w:val="00A52CB9"/>
    <w:rsid w:val="00A53124"/>
    <w:rsid w:val="00A531FE"/>
    <w:rsid w:val="00A537A3"/>
    <w:rsid w:val="00A53CB6"/>
    <w:rsid w:val="00A558C6"/>
    <w:rsid w:val="00A55D1D"/>
    <w:rsid w:val="00A55E71"/>
    <w:rsid w:val="00A56767"/>
    <w:rsid w:val="00A56E00"/>
    <w:rsid w:val="00A57021"/>
    <w:rsid w:val="00A606CF"/>
    <w:rsid w:val="00A61637"/>
    <w:rsid w:val="00A6179A"/>
    <w:rsid w:val="00A62676"/>
    <w:rsid w:val="00A638E5"/>
    <w:rsid w:val="00A63D01"/>
    <w:rsid w:val="00A63DDA"/>
    <w:rsid w:val="00A654DF"/>
    <w:rsid w:val="00A661CE"/>
    <w:rsid w:val="00A672FE"/>
    <w:rsid w:val="00A6791E"/>
    <w:rsid w:val="00A7081E"/>
    <w:rsid w:val="00A70CDE"/>
    <w:rsid w:val="00A70D6E"/>
    <w:rsid w:val="00A70FBB"/>
    <w:rsid w:val="00A72879"/>
    <w:rsid w:val="00A72BE4"/>
    <w:rsid w:val="00A73563"/>
    <w:rsid w:val="00A738A3"/>
    <w:rsid w:val="00A7462A"/>
    <w:rsid w:val="00A74911"/>
    <w:rsid w:val="00A74CFC"/>
    <w:rsid w:val="00A75EB4"/>
    <w:rsid w:val="00A77FDC"/>
    <w:rsid w:val="00A81301"/>
    <w:rsid w:val="00A81E3E"/>
    <w:rsid w:val="00A83640"/>
    <w:rsid w:val="00A83671"/>
    <w:rsid w:val="00A83CFD"/>
    <w:rsid w:val="00A842F6"/>
    <w:rsid w:val="00A843B1"/>
    <w:rsid w:val="00A84531"/>
    <w:rsid w:val="00A8463D"/>
    <w:rsid w:val="00A85B61"/>
    <w:rsid w:val="00A85B75"/>
    <w:rsid w:val="00A85C42"/>
    <w:rsid w:val="00A85E04"/>
    <w:rsid w:val="00A86C2D"/>
    <w:rsid w:val="00A87A01"/>
    <w:rsid w:val="00A900F9"/>
    <w:rsid w:val="00A90956"/>
    <w:rsid w:val="00A90AAF"/>
    <w:rsid w:val="00A90F55"/>
    <w:rsid w:val="00A92C39"/>
    <w:rsid w:val="00A93473"/>
    <w:rsid w:val="00A93BDA"/>
    <w:rsid w:val="00A9425D"/>
    <w:rsid w:val="00A94AC6"/>
    <w:rsid w:val="00A94EF8"/>
    <w:rsid w:val="00A95531"/>
    <w:rsid w:val="00A97B15"/>
    <w:rsid w:val="00AA074B"/>
    <w:rsid w:val="00AA10E6"/>
    <w:rsid w:val="00AA4094"/>
    <w:rsid w:val="00AA445C"/>
    <w:rsid w:val="00AA4AF8"/>
    <w:rsid w:val="00AA4E00"/>
    <w:rsid w:val="00AA50B1"/>
    <w:rsid w:val="00AA58CA"/>
    <w:rsid w:val="00AA5D09"/>
    <w:rsid w:val="00AA76E8"/>
    <w:rsid w:val="00AB0666"/>
    <w:rsid w:val="00AB0815"/>
    <w:rsid w:val="00AB0C5E"/>
    <w:rsid w:val="00AB102C"/>
    <w:rsid w:val="00AB22E4"/>
    <w:rsid w:val="00AB2695"/>
    <w:rsid w:val="00AB2DF5"/>
    <w:rsid w:val="00AB3182"/>
    <w:rsid w:val="00AB341F"/>
    <w:rsid w:val="00AB3C42"/>
    <w:rsid w:val="00AB4B43"/>
    <w:rsid w:val="00AB4EFB"/>
    <w:rsid w:val="00AB5503"/>
    <w:rsid w:val="00AB550E"/>
    <w:rsid w:val="00AB681A"/>
    <w:rsid w:val="00AB6F2E"/>
    <w:rsid w:val="00AB7A48"/>
    <w:rsid w:val="00AC006D"/>
    <w:rsid w:val="00AC06AC"/>
    <w:rsid w:val="00AC2065"/>
    <w:rsid w:val="00AC3FA0"/>
    <w:rsid w:val="00AC4DA4"/>
    <w:rsid w:val="00AC6A1D"/>
    <w:rsid w:val="00AC6C90"/>
    <w:rsid w:val="00AC7BFA"/>
    <w:rsid w:val="00AD06B9"/>
    <w:rsid w:val="00AD24A2"/>
    <w:rsid w:val="00AD2728"/>
    <w:rsid w:val="00AD29DD"/>
    <w:rsid w:val="00AD3717"/>
    <w:rsid w:val="00AD3789"/>
    <w:rsid w:val="00AD3C41"/>
    <w:rsid w:val="00AD42B6"/>
    <w:rsid w:val="00AD534F"/>
    <w:rsid w:val="00AD63FC"/>
    <w:rsid w:val="00AD7059"/>
    <w:rsid w:val="00AD7685"/>
    <w:rsid w:val="00AE3499"/>
    <w:rsid w:val="00AE3E8C"/>
    <w:rsid w:val="00AE3FDE"/>
    <w:rsid w:val="00AE400A"/>
    <w:rsid w:val="00AE4F7D"/>
    <w:rsid w:val="00AE51F4"/>
    <w:rsid w:val="00AE63DB"/>
    <w:rsid w:val="00AE6C74"/>
    <w:rsid w:val="00AE71D2"/>
    <w:rsid w:val="00AE731F"/>
    <w:rsid w:val="00AE7845"/>
    <w:rsid w:val="00AE7862"/>
    <w:rsid w:val="00AE7A84"/>
    <w:rsid w:val="00AF0FEB"/>
    <w:rsid w:val="00AF25F9"/>
    <w:rsid w:val="00AF5776"/>
    <w:rsid w:val="00AF5C6C"/>
    <w:rsid w:val="00AF7EA1"/>
    <w:rsid w:val="00AF7FD8"/>
    <w:rsid w:val="00B00684"/>
    <w:rsid w:val="00B016BF"/>
    <w:rsid w:val="00B0173F"/>
    <w:rsid w:val="00B02A12"/>
    <w:rsid w:val="00B0338F"/>
    <w:rsid w:val="00B04EA2"/>
    <w:rsid w:val="00B06678"/>
    <w:rsid w:val="00B06B73"/>
    <w:rsid w:val="00B1022E"/>
    <w:rsid w:val="00B10874"/>
    <w:rsid w:val="00B114F0"/>
    <w:rsid w:val="00B1270C"/>
    <w:rsid w:val="00B12B78"/>
    <w:rsid w:val="00B14312"/>
    <w:rsid w:val="00B145A7"/>
    <w:rsid w:val="00B14891"/>
    <w:rsid w:val="00B153D8"/>
    <w:rsid w:val="00B154E4"/>
    <w:rsid w:val="00B15BF7"/>
    <w:rsid w:val="00B164A5"/>
    <w:rsid w:val="00B165F6"/>
    <w:rsid w:val="00B16A5B"/>
    <w:rsid w:val="00B16DDA"/>
    <w:rsid w:val="00B17530"/>
    <w:rsid w:val="00B17A4C"/>
    <w:rsid w:val="00B17F5A"/>
    <w:rsid w:val="00B2034B"/>
    <w:rsid w:val="00B20D5B"/>
    <w:rsid w:val="00B220D3"/>
    <w:rsid w:val="00B22295"/>
    <w:rsid w:val="00B227BD"/>
    <w:rsid w:val="00B2387F"/>
    <w:rsid w:val="00B24280"/>
    <w:rsid w:val="00B2473A"/>
    <w:rsid w:val="00B24814"/>
    <w:rsid w:val="00B24E3D"/>
    <w:rsid w:val="00B24EB2"/>
    <w:rsid w:val="00B26AFB"/>
    <w:rsid w:val="00B277D3"/>
    <w:rsid w:val="00B318EB"/>
    <w:rsid w:val="00B33D44"/>
    <w:rsid w:val="00B3406E"/>
    <w:rsid w:val="00B34B74"/>
    <w:rsid w:val="00B35216"/>
    <w:rsid w:val="00B36958"/>
    <w:rsid w:val="00B36EF1"/>
    <w:rsid w:val="00B373C9"/>
    <w:rsid w:val="00B4053A"/>
    <w:rsid w:val="00B40D93"/>
    <w:rsid w:val="00B41A82"/>
    <w:rsid w:val="00B42B3F"/>
    <w:rsid w:val="00B42C0C"/>
    <w:rsid w:val="00B44971"/>
    <w:rsid w:val="00B44BFA"/>
    <w:rsid w:val="00B44D2E"/>
    <w:rsid w:val="00B45181"/>
    <w:rsid w:val="00B45594"/>
    <w:rsid w:val="00B45A30"/>
    <w:rsid w:val="00B45FC7"/>
    <w:rsid w:val="00B4629B"/>
    <w:rsid w:val="00B46681"/>
    <w:rsid w:val="00B46903"/>
    <w:rsid w:val="00B4692C"/>
    <w:rsid w:val="00B46E21"/>
    <w:rsid w:val="00B476CB"/>
    <w:rsid w:val="00B47B9A"/>
    <w:rsid w:val="00B51EE2"/>
    <w:rsid w:val="00B521D2"/>
    <w:rsid w:val="00B52E76"/>
    <w:rsid w:val="00B5317D"/>
    <w:rsid w:val="00B5343C"/>
    <w:rsid w:val="00B53807"/>
    <w:rsid w:val="00B53B73"/>
    <w:rsid w:val="00B53CEB"/>
    <w:rsid w:val="00B54B43"/>
    <w:rsid w:val="00B55575"/>
    <w:rsid w:val="00B56135"/>
    <w:rsid w:val="00B56400"/>
    <w:rsid w:val="00B57196"/>
    <w:rsid w:val="00B57322"/>
    <w:rsid w:val="00B61605"/>
    <w:rsid w:val="00B61AC5"/>
    <w:rsid w:val="00B6280A"/>
    <w:rsid w:val="00B62C4D"/>
    <w:rsid w:val="00B652B4"/>
    <w:rsid w:val="00B652BE"/>
    <w:rsid w:val="00B653BD"/>
    <w:rsid w:val="00B6595D"/>
    <w:rsid w:val="00B66B50"/>
    <w:rsid w:val="00B66E62"/>
    <w:rsid w:val="00B6719A"/>
    <w:rsid w:val="00B67E04"/>
    <w:rsid w:val="00B70195"/>
    <w:rsid w:val="00B705EC"/>
    <w:rsid w:val="00B709F3"/>
    <w:rsid w:val="00B71653"/>
    <w:rsid w:val="00B741C4"/>
    <w:rsid w:val="00B74BFC"/>
    <w:rsid w:val="00B753CE"/>
    <w:rsid w:val="00B75A92"/>
    <w:rsid w:val="00B75CFB"/>
    <w:rsid w:val="00B761F1"/>
    <w:rsid w:val="00B76D64"/>
    <w:rsid w:val="00B76DF7"/>
    <w:rsid w:val="00B77FB1"/>
    <w:rsid w:val="00B80470"/>
    <w:rsid w:val="00B828CE"/>
    <w:rsid w:val="00B83F53"/>
    <w:rsid w:val="00B8683A"/>
    <w:rsid w:val="00B877E9"/>
    <w:rsid w:val="00B91E87"/>
    <w:rsid w:val="00B92E70"/>
    <w:rsid w:val="00B939AD"/>
    <w:rsid w:val="00B944F4"/>
    <w:rsid w:val="00B96C0D"/>
    <w:rsid w:val="00BA0253"/>
    <w:rsid w:val="00BA356E"/>
    <w:rsid w:val="00BA4415"/>
    <w:rsid w:val="00BA4E51"/>
    <w:rsid w:val="00BA7586"/>
    <w:rsid w:val="00BA7792"/>
    <w:rsid w:val="00BA79E0"/>
    <w:rsid w:val="00BB1BD8"/>
    <w:rsid w:val="00BB239C"/>
    <w:rsid w:val="00BB2ED3"/>
    <w:rsid w:val="00BB38C7"/>
    <w:rsid w:val="00BB4342"/>
    <w:rsid w:val="00BB45CC"/>
    <w:rsid w:val="00BB554F"/>
    <w:rsid w:val="00BB562D"/>
    <w:rsid w:val="00BB69DB"/>
    <w:rsid w:val="00BB707E"/>
    <w:rsid w:val="00BC0DE2"/>
    <w:rsid w:val="00BC1301"/>
    <w:rsid w:val="00BC2362"/>
    <w:rsid w:val="00BC2C32"/>
    <w:rsid w:val="00BC4D3C"/>
    <w:rsid w:val="00BC57AC"/>
    <w:rsid w:val="00BC7F39"/>
    <w:rsid w:val="00BD0B45"/>
    <w:rsid w:val="00BD1725"/>
    <w:rsid w:val="00BD24FE"/>
    <w:rsid w:val="00BD2A92"/>
    <w:rsid w:val="00BD31CB"/>
    <w:rsid w:val="00BD38C3"/>
    <w:rsid w:val="00BD3AED"/>
    <w:rsid w:val="00BD434E"/>
    <w:rsid w:val="00BD5642"/>
    <w:rsid w:val="00BD6860"/>
    <w:rsid w:val="00BD6927"/>
    <w:rsid w:val="00BE1451"/>
    <w:rsid w:val="00BE15D5"/>
    <w:rsid w:val="00BE1946"/>
    <w:rsid w:val="00BE1D6D"/>
    <w:rsid w:val="00BE23E0"/>
    <w:rsid w:val="00BE2AAD"/>
    <w:rsid w:val="00BE3BED"/>
    <w:rsid w:val="00BE472F"/>
    <w:rsid w:val="00BE7303"/>
    <w:rsid w:val="00BF03B9"/>
    <w:rsid w:val="00BF2A24"/>
    <w:rsid w:val="00BF58C6"/>
    <w:rsid w:val="00BF6903"/>
    <w:rsid w:val="00BF6D5C"/>
    <w:rsid w:val="00BF6DD5"/>
    <w:rsid w:val="00BF6E0C"/>
    <w:rsid w:val="00BF7D3A"/>
    <w:rsid w:val="00BF7F75"/>
    <w:rsid w:val="00C027EC"/>
    <w:rsid w:val="00C0542E"/>
    <w:rsid w:val="00C0565D"/>
    <w:rsid w:val="00C061AA"/>
    <w:rsid w:val="00C10469"/>
    <w:rsid w:val="00C1069C"/>
    <w:rsid w:val="00C1207F"/>
    <w:rsid w:val="00C137F9"/>
    <w:rsid w:val="00C1391D"/>
    <w:rsid w:val="00C13CB4"/>
    <w:rsid w:val="00C13FC7"/>
    <w:rsid w:val="00C14529"/>
    <w:rsid w:val="00C15539"/>
    <w:rsid w:val="00C1563D"/>
    <w:rsid w:val="00C1632B"/>
    <w:rsid w:val="00C2099D"/>
    <w:rsid w:val="00C21147"/>
    <w:rsid w:val="00C21743"/>
    <w:rsid w:val="00C21DDB"/>
    <w:rsid w:val="00C2224F"/>
    <w:rsid w:val="00C233CC"/>
    <w:rsid w:val="00C23BF8"/>
    <w:rsid w:val="00C27850"/>
    <w:rsid w:val="00C27940"/>
    <w:rsid w:val="00C27E76"/>
    <w:rsid w:val="00C3028A"/>
    <w:rsid w:val="00C30C9E"/>
    <w:rsid w:val="00C31A46"/>
    <w:rsid w:val="00C3429D"/>
    <w:rsid w:val="00C34A31"/>
    <w:rsid w:val="00C35069"/>
    <w:rsid w:val="00C350DC"/>
    <w:rsid w:val="00C35FC5"/>
    <w:rsid w:val="00C3718D"/>
    <w:rsid w:val="00C40FD8"/>
    <w:rsid w:val="00C412B4"/>
    <w:rsid w:val="00C41A31"/>
    <w:rsid w:val="00C4233F"/>
    <w:rsid w:val="00C4272A"/>
    <w:rsid w:val="00C434EF"/>
    <w:rsid w:val="00C44754"/>
    <w:rsid w:val="00C44D4E"/>
    <w:rsid w:val="00C459C2"/>
    <w:rsid w:val="00C46442"/>
    <w:rsid w:val="00C4681E"/>
    <w:rsid w:val="00C50D20"/>
    <w:rsid w:val="00C5173C"/>
    <w:rsid w:val="00C5174F"/>
    <w:rsid w:val="00C51978"/>
    <w:rsid w:val="00C51DCD"/>
    <w:rsid w:val="00C52B29"/>
    <w:rsid w:val="00C53225"/>
    <w:rsid w:val="00C53809"/>
    <w:rsid w:val="00C53F8B"/>
    <w:rsid w:val="00C548EC"/>
    <w:rsid w:val="00C55D4A"/>
    <w:rsid w:val="00C6006C"/>
    <w:rsid w:val="00C606D7"/>
    <w:rsid w:val="00C608D7"/>
    <w:rsid w:val="00C608DD"/>
    <w:rsid w:val="00C60966"/>
    <w:rsid w:val="00C6225B"/>
    <w:rsid w:val="00C62606"/>
    <w:rsid w:val="00C62DF4"/>
    <w:rsid w:val="00C62EAF"/>
    <w:rsid w:val="00C632AA"/>
    <w:rsid w:val="00C649B2"/>
    <w:rsid w:val="00C65821"/>
    <w:rsid w:val="00C67752"/>
    <w:rsid w:val="00C67DF6"/>
    <w:rsid w:val="00C70634"/>
    <w:rsid w:val="00C70F11"/>
    <w:rsid w:val="00C711AB"/>
    <w:rsid w:val="00C71BBD"/>
    <w:rsid w:val="00C72090"/>
    <w:rsid w:val="00C7213B"/>
    <w:rsid w:val="00C72BCF"/>
    <w:rsid w:val="00C7360F"/>
    <w:rsid w:val="00C7374D"/>
    <w:rsid w:val="00C73E77"/>
    <w:rsid w:val="00C751DB"/>
    <w:rsid w:val="00C75CA7"/>
    <w:rsid w:val="00C75DDE"/>
    <w:rsid w:val="00C7668F"/>
    <w:rsid w:val="00C804BB"/>
    <w:rsid w:val="00C80F33"/>
    <w:rsid w:val="00C813F8"/>
    <w:rsid w:val="00C83121"/>
    <w:rsid w:val="00C84398"/>
    <w:rsid w:val="00C84BF4"/>
    <w:rsid w:val="00C84C10"/>
    <w:rsid w:val="00C8698F"/>
    <w:rsid w:val="00C87291"/>
    <w:rsid w:val="00C879AF"/>
    <w:rsid w:val="00C90C92"/>
    <w:rsid w:val="00C915F6"/>
    <w:rsid w:val="00C91D0A"/>
    <w:rsid w:val="00C937FE"/>
    <w:rsid w:val="00C938AC"/>
    <w:rsid w:val="00C944AA"/>
    <w:rsid w:val="00C94633"/>
    <w:rsid w:val="00C94989"/>
    <w:rsid w:val="00C9657E"/>
    <w:rsid w:val="00C9660E"/>
    <w:rsid w:val="00C9681D"/>
    <w:rsid w:val="00C9728D"/>
    <w:rsid w:val="00CA1556"/>
    <w:rsid w:val="00CA3204"/>
    <w:rsid w:val="00CA39C5"/>
    <w:rsid w:val="00CA3BB9"/>
    <w:rsid w:val="00CA4DE5"/>
    <w:rsid w:val="00CA56BD"/>
    <w:rsid w:val="00CA7BA0"/>
    <w:rsid w:val="00CB04A5"/>
    <w:rsid w:val="00CB10A3"/>
    <w:rsid w:val="00CB149C"/>
    <w:rsid w:val="00CB17D1"/>
    <w:rsid w:val="00CB2A1A"/>
    <w:rsid w:val="00CB36CC"/>
    <w:rsid w:val="00CB3C8D"/>
    <w:rsid w:val="00CB3DD6"/>
    <w:rsid w:val="00CB4E85"/>
    <w:rsid w:val="00CB4F82"/>
    <w:rsid w:val="00CB5542"/>
    <w:rsid w:val="00CB5EC3"/>
    <w:rsid w:val="00CB604F"/>
    <w:rsid w:val="00CB6842"/>
    <w:rsid w:val="00CB69B2"/>
    <w:rsid w:val="00CB7242"/>
    <w:rsid w:val="00CC0029"/>
    <w:rsid w:val="00CC1CB4"/>
    <w:rsid w:val="00CC1F4E"/>
    <w:rsid w:val="00CC1FBB"/>
    <w:rsid w:val="00CC3D74"/>
    <w:rsid w:val="00CC501E"/>
    <w:rsid w:val="00CC5AA9"/>
    <w:rsid w:val="00CC655B"/>
    <w:rsid w:val="00CC68C3"/>
    <w:rsid w:val="00CC6B39"/>
    <w:rsid w:val="00CC70DE"/>
    <w:rsid w:val="00CC728A"/>
    <w:rsid w:val="00CC74CB"/>
    <w:rsid w:val="00CC75DA"/>
    <w:rsid w:val="00CC796F"/>
    <w:rsid w:val="00CD1260"/>
    <w:rsid w:val="00CD1DAD"/>
    <w:rsid w:val="00CD29F3"/>
    <w:rsid w:val="00CD4A8F"/>
    <w:rsid w:val="00CD4EA6"/>
    <w:rsid w:val="00CD5016"/>
    <w:rsid w:val="00CD5922"/>
    <w:rsid w:val="00CD6CCA"/>
    <w:rsid w:val="00CD7040"/>
    <w:rsid w:val="00CE043B"/>
    <w:rsid w:val="00CE08B4"/>
    <w:rsid w:val="00CE1EDA"/>
    <w:rsid w:val="00CE230A"/>
    <w:rsid w:val="00CE2F0D"/>
    <w:rsid w:val="00CE376A"/>
    <w:rsid w:val="00CE3F08"/>
    <w:rsid w:val="00CE40D8"/>
    <w:rsid w:val="00CE4819"/>
    <w:rsid w:val="00CE52D8"/>
    <w:rsid w:val="00CE54EE"/>
    <w:rsid w:val="00CE5C56"/>
    <w:rsid w:val="00CE6664"/>
    <w:rsid w:val="00CE66D7"/>
    <w:rsid w:val="00CE671C"/>
    <w:rsid w:val="00CE6ABD"/>
    <w:rsid w:val="00CE782D"/>
    <w:rsid w:val="00CF04EF"/>
    <w:rsid w:val="00CF06BD"/>
    <w:rsid w:val="00CF16D4"/>
    <w:rsid w:val="00CF1B41"/>
    <w:rsid w:val="00CF1FE5"/>
    <w:rsid w:val="00CF33AE"/>
    <w:rsid w:val="00CF3745"/>
    <w:rsid w:val="00CF3A4E"/>
    <w:rsid w:val="00CF6621"/>
    <w:rsid w:val="00CF7BB8"/>
    <w:rsid w:val="00D01749"/>
    <w:rsid w:val="00D0245C"/>
    <w:rsid w:val="00D030DF"/>
    <w:rsid w:val="00D03302"/>
    <w:rsid w:val="00D03E03"/>
    <w:rsid w:val="00D042B9"/>
    <w:rsid w:val="00D057F6"/>
    <w:rsid w:val="00D06511"/>
    <w:rsid w:val="00D06A8F"/>
    <w:rsid w:val="00D10A89"/>
    <w:rsid w:val="00D11226"/>
    <w:rsid w:val="00D115FB"/>
    <w:rsid w:val="00D1223A"/>
    <w:rsid w:val="00D13F44"/>
    <w:rsid w:val="00D14607"/>
    <w:rsid w:val="00D14871"/>
    <w:rsid w:val="00D15280"/>
    <w:rsid w:val="00D166EA"/>
    <w:rsid w:val="00D16945"/>
    <w:rsid w:val="00D16A6E"/>
    <w:rsid w:val="00D17919"/>
    <w:rsid w:val="00D20808"/>
    <w:rsid w:val="00D21398"/>
    <w:rsid w:val="00D21F7F"/>
    <w:rsid w:val="00D246AC"/>
    <w:rsid w:val="00D2667A"/>
    <w:rsid w:val="00D26E0C"/>
    <w:rsid w:val="00D273E8"/>
    <w:rsid w:val="00D303D0"/>
    <w:rsid w:val="00D30874"/>
    <w:rsid w:val="00D30A4C"/>
    <w:rsid w:val="00D31304"/>
    <w:rsid w:val="00D32C4A"/>
    <w:rsid w:val="00D32D85"/>
    <w:rsid w:val="00D33874"/>
    <w:rsid w:val="00D33E90"/>
    <w:rsid w:val="00D34060"/>
    <w:rsid w:val="00D3518D"/>
    <w:rsid w:val="00D3630C"/>
    <w:rsid w:val="00D371DE"/>
    <w:rsid w:val="00D37CC8"/>
    <w:rsid w:val="00D40719"/>
    <w:rsid w:val="00D40BBB"/>
    <w:rsid w:val="00D41D04"/>
    <w:rsid w:val="00D41FEC"/>
    <w:rsid w:val="00D42D0E"/>
    <w:rsid w:val="00D433DC"/>
    <w:rsid w:val="00D4388F"/>
    <w:rsid w:val="00D442A1"/>
    <w:rsid w:val="00D44E70"/>
    <w:rsid w:val="00D45C07"/>
    <w:rsid w:val="00D45C35"/>
    <w:rsid w:val="00D50340"/>
    <w:rsid w:val="00D50416"/>
    <w:rsid w:val="00D510C4"/>
    <w:rsid w:val="00D51A88"/>
    <w:rsid w:val="00D52D58"/>
    <w:rsid w:val="00D52F4E"/>
    <w:rsid w:val="00D5486F"/>
    <w:rsid w:val="00D54909"/>
    <w:rsid w:val="00D54ABD"/>
    <w:rsid w:val="00D55DAA"/>
    <w:rsid w:val="00D565A1"/>
    <w:rsid w:val="00D570BE"/>
    <w:rsid w:val="00D57E91"/>
    <w:rsid w:val="00D631CA"/>
    <w:rsid w:val="00D6347A"/>
    <w:rsid w:val="00D63C17"/>
    <w:rsid w:val="00D63DC1"/>
    <w:rsid w:val="00D648C2"/>
    <w:rsid w:val="00D64E2F"/>
    <w:rsid w:val="00D66DA6"/>
    <w:rsid w:val="00D67F72"/>
    <w:rsid w:val="00D70375"/>
    <w:rsid w:val="00D71031"/>
    <w:rsid w:val="00D71CA4"/>
    <w:rsid w:val="00D7253B"/>
    <w:rsid w:val="00D72D2A"/>
    <w:rsid w:val="00D73302"/>
    <w:rsid w:val="00D73F95"/>
    <w:rsid w:val="00D75F27"/>
    <w:rsid w:val="00D75FE6"/>
    <w:rsid w:val="00D766DD"/>
    <w:rsid w:val="00D768E5"/>
    <w:rsid w:val="00D80768"/>
    <w:rsid w:val="00D8076E"/>
    <w:rsid w:val="00D807EF"/>
    <w:rsid w:val="00D80A39"/>
    <w:rsid w:val="00D80F8A"/>
    <w:rsid w:val="00D827EA"/>
    <w:rsid w:val="00D82D29"/>
    <w:rsid w:val="00D82DE1"/>
    <w:rsid w:val="00D84102"/>
    <w:rsid w:val="00D84880"/>
    <w:rsid w:val="00D86CC4"/>
    <w:rsid w:val="00D872A8"/>
    <w:rsid w:val="00D87431"/>
    <w:rsid w:val="00D914FC"/>
    <w:rsid w:val="00D91787"/>
    <w:rsid w:val="00D91AB7"/>
    <w:rsid w:val="00D91CB7"/>
    <w:rsid w:val="00D94915"/>
    <w:rsid w:val="00D95BD8"/>
    <w:rsid w:val="00D96649"/>
    <w:rsid w:val="00D97995"/>
    <w:rsid w:val="00D97B1A"/>
    <w:rsid w:val="00DA0093"/>
    <w:rsid w:val="00DA110C"/>
    <w:rsid w:val="00DA27FD"/>
    <w:rsid w:val="00DA2ABB"/>
    <w:rsid w:val="00DA3142"/>
    <w:rsid w:val="00DA3C27"/>
    <w:rsid w:val="00DA42E2"/>
    <w:rsid w:val="00DA5139"/>
    <w:rsid w:val="00DA6322"/>
    <w:rsid w:val="00DB14D8"/>
    <w:rsid w:val="00DB16C6"/>
    <w:rsid w:val="00DB306E"/>
    <w:rsid w:val="00DB30C4"/>
    <w:rsid w:val="00DB3AA6"/>
    <w:rsid w:val="00DB4187"/>
    <w:rsid w:val="00DB42F4"/>
    <w:rsid w:val="00DB4D5A"/>
    <w:rsid w:val="00DB50CA"/>
    <w:rsid w:val="00DB54ED"/>
    <w:rsid w:val="00DB55C4"/>
    <w:rsid w:val="00DB5C5B"/>
    <w:rsid w:val="00DB63E0"/>
    <w:rsid w:val="00DB668E"/>
    <w:rsid w:val="00DB750A"/>
    <w:rsid w:val="00DB7B7B"/>
    <w:rsid w:val="00DC0973"/>
    <w:rsid w:val="00DC412B"/>
    <w:rsid w:val="00DC6006"/>
    <w:rsid w:val="00DC6291"/>
    <w:rsid w:val="00DC7179"/>
    <w:rsid w:val="00DC782B"/>
    <w:rsid w:val="00DD1621"/>
    <w:rsid w:val="00DD2785"/>
    <w:rsid w:val="00DD320C"/>
    <w:rsid w:val="00DD376A"/>
    <w:rsid w:val="00DD3B00"/>
    <w:rsid w:val="00DD50E8"/>
    <w:rsid w:val="00DD5275"/>
    <w:rsid w:val="00DD5773"/>
    <w:rsid w:val="00DD5832"/>
    <w:rsid w:val="00DD58BB"/>
    <w:rsid w:val="00DD6FDA"/>
    <w:rsid w:val="00DD70DF"/>
    <w:rsid w:val="00DD7C94"/>
    <w:rsid w:val="00DE0742"/>
    <w:rsid w:val="00DE0B05"/>
    <w:rsid w:val="00DE0B93"/>
    <w:rsid w:val="00DE1142"/>
    <w:rsid w:val="00DE3806"/>
    <w:rsid w:val="00DE3ED1"/>
    <w:rsid w:val="00DE4048"/>
    <w:rsid w:val="00DE4392"/>
    <w:rsid w:val="00DE4AD9"/>
    <w:rsid w:val="00DE5A1A"/>
    <w:rsid w:val="00DE5CB7"/>
    <w:rsid w:val="00DE5CE0"/>
    <w:rsid w:val="00DE6505"/>
    <w:rsid w:val="00DE75E0"/>
    <w:rsid w:val="00DE7D26"/>
    <w:rsid w:val="00DF0C45"/>
    <w:rsid w:val="00DF1A97"/>
    <w:rsid w:val="00DF29BB"/>
    <w:rsid w:val="00DF4A6B"/>
    <w:rsid w:val="00DF4C8E"/>
    <w:rsid w:val="00DF580A"/>
    <w:rsid w:val="00DF7205"/>
    <w:rsid w:val="00DF7600"/>
    <w:rsid w:val="00DF7FDB"/>
    <w:rsid w:val="00E002AA"/>
    <w:rsid w:val="00E00CED"/>
    <w:rsid w:val="00E021D2"/>
    <w:rsid w:val="00E02544"/>
    <w:rsid w:val="00E02836"/>
    <w:rsid w:val="00E02C15"/>
    <w:rsid w:val="00E02D71"/>
    <w:rsid w:val="00E046C2"/>
    <w:rsid w:val="00E04C9A"/>
    <w:rsid w:val="00E051A9"/>
    <w:rsid w:val="00E0554A"/>
    <w:rsid w:val="00E057E5"/>
    <w:rsid w:val="00E05E97"/>
    <w:rsid w:val="00E06386"/>
    <w:rsid w:val="00E070FA"/>
    <w:rsid w:val="00E0759D"/>
    <w:rsid w:val="00E078CD"/>
    <w:rsid w:val="00E07A98"/>
    <w:rsid w:val="00E07CA4"/>
    <w:rsid w:val="00E102C2"/>
    <w:rsid w:val="00E12186"/>
    <w:rsid w:val="00E1276E"/>
    <w:rsid w:val="00E138DB"/>
    <w:rsid w:val="00E148FE"/>
    <w:rsid w:val="00E149CA"/>
    <w:rsid w:val="00E1635D"/>
    <w:rsid w:val="00E167D8"/>
    <w:rsid w:val="00E17B61"/>
    <w:rsid w:val="00E17C92"/>
    <w:rsid w:val="00E20BE0"/>
    <w:rsid w:val="00E20FE5"/>
    <w:rsid w:val="00E22767"/>
    <w:rsid w:val="00E23136"/>
    <w:rsid w:val="00E234E9"/>
    <w:rsid w:val="00E27DFA"/>
    <w:rsid w:val="00E314EA"/>
    <w:rsid w:val="00E3204B"/>
    <w:rsid w:val="00E3236B"/>
    <w:rsid w:val="00E32758"/>
    <w:rsid w:val="00E328BB"/>
    <w:rsid w:val="00E34320"/>
    <w:rsid w:val="00E347AA"/>
    <w:rsid w:val="00E348F0"/>
    <w:rsid w:val="00E3532D"/>
    <w:rsid w:val="00E3670A"/>
    <w:rsid w:val="00E368F8"/>
    <w:rsid w:val="00E37F56"/>
    <w:rsid w:val="00E4021B"/>
    <w:rsid w:val="00E40A99"/>
    <w:rsid w:val="00E43F6E"/>
    <w:rsid w:val="00E44042"/>
    <w:rsid w:val="00E44904"/>
    <w:rsid w:val="00E46765"/>
    <w:rsid w:val="00E46933"/>
    <w:rsid w:val="00E508B9"/>
    <w:rsid w:val="00E509B4"/>
    <w:rsid w:val="00E50F99"/>
    <w:rsid w:val="00E51052"/>
    <w:rsid w:val="00E51B45"/>
    <w:rsid w:val="00E51D6C"/>
    <w:rsid w:val="00E547CA"/>
    <w:rsid w:val="00E54AF0"/>
    <w:rsid w:val="00E553C2"/>
    <w:rsid w:val="00E556BD"/>
    <w:rsid w:val="00E5652C"/>
    <w:rsid w:val="00E57F8F"/>
    <w:rsid w:val="00E600C2"/>
    <w:rsid w:val="00E60268"/>
    <w:rsid w:val="00E60F83"/>
    <w:rsid w:val="00E61985"/>
    <w:rsid w:val="00E61A03"/>
    <w:rsid w:val="00E61A41"/>
    <w:rsid w:val="00E62AB9"/>
    <w:rsid w:val="00E63269"/>
    <w:rsid w:val="00E64757"/>
    <w:rsid w:val="00E6476E"/>
    <w:rsid w:val="00E64C0C"/>
    <w:rsid w:val="00E64C5C"/>
    <w:rsid w:val="00E66519"/>
    <w:rsid w:val="00E669E0"/>
    <w:rsid w:val="00E66D67"/>
    <w:rsid w:val="00E66FD0"/>
    <w:rsid w:val="00E679FD"/>
    <w:rsid w:val="00E7060F"/>
    <w:rsid w:val="00E709C1"/>
    <w:rsid w:val="00E71762"/>
    <w:rsid w:val="00E72240"/>
    <w:rsid w:val="00E7352A"/>
    <w:rsid w:val="00E73ED1"/>
    <w:rsid w:val="00E756B7"/>
    <w:rsid w:val="00E760E9"/>
    <w:rsid w:val="00E76E66"/>
    <w:rsid w:val="00E816B5"/>
    <w:rsid w:val="00E82A1D"/>
    <w:rsid w:val="00E83F9C"/>
    <w:rsid w:val="00E84049"/>
    <w:rsid w:val="00E8423D"/>
    <w:rsid w:val="00E84EC6"/>
    <w:rsid w:val="00E853BA"/>
    <w:rsid w:val="00E86010"/>
    <w:rsid w:val="00E87EF9"/>
    <w:rsid w:val="00E90691"/>
    <w:rsid w:val="00E92244"/>
    <w:rsid w:val="00E9324E"/>
    <w:rsid w:val="00E9691A"/>
    <w:rsid w:val="00E969A0"/>
    <w:rsid w:val="00E97955"/>
    <w:rsid w:val="00E979C9"/>
    <w:rsid w:val="00EA0C6A"/>
    <w:rsid w:val="00EA0EBA"/>
    <w:rsid w:val="00EA3165"/>
    <w:rsid w:val="00EA35B3"/>
    <w:rsid w:val="00EA3B74"/>
    <w:rsid w:val="00EA472A"/>
    <w:rsid w:val="00EA487F"/>
    <w:rsid w:val="00EA50C2"/>
    <w:rsid w:val="00EA66DD"/>
    <w:rsid w:val="00EA715A"/>
    <w:rsid w:val="00EA7169"/>
    <w:rsid w:val="00EA71C4"/>
    <w:rsid w:val="00EA74C3"/>
    <w:rsid w:val="00EB041A"/>
    <w:rsid w:val="00EB078C"/>
    <w:rsid w:val="00EB0B81"/>
    <w:rsid w:val="00EB0CE4"/>
    <w:rsid w:val="00EB1A53"/>
    <w:rsid w:val="00EB288A"/>
    <w:rsid w:val="00EB2AE8"/>
    <w:rsid w:val="00EB2CC8"/>
    <w:rsid w:val="00EB3558"/>
    <w:rsid w:val="00EB3F49"/>
    <w:rsid w:val="00EB4B65"/>
    <w:rsid w:val="00EB606E"/>
    <w:rsid w:val="00EB62A6"/>
    <w:rsid w:val="00EB64B9"/>
    <w:rsid w:val="00EB6BF0"/>
    <w:rsid w:val="00EB7762"/>
    <w:rsid w:val="00EC18BF"/>
    <w:rsid w:val="00EC19FC"/>
    <w:rsid w:val="00EC1A4B"/>
    <w:rsid w:val="00EC34B7"/>
    <w:rsid w:val="00EC34C4"/>
    <w:rsid w:val="00EC34F2"/>
    <w:rsid w:val="00EC4214"/>
    <w:rsid w:val="00EC45B8"/>
    <w:rsid w:val="00EC55F0"/>
    <w:rsid w:val="00EC5973"/>
    <w:rsid w:val="00EC6A11"/>
    <w:rsid w:val="00EC6C5E"/>
    <w:rsid w:val="00EC70DC"/>
    <w:rsid w:val="00EC7A87"/>
    <w:rsid w:val="00EC7A89"/>
    <w:rsid w:val="00ED0E3A"/>
    <w:rsid w:val="00ED18D3"/>
    <w:rsid w:val="00ED1DAE"/>
    <w:rsid w:val="00ED2003"/>
    <w:rsid w:val="00ED4ED0"/>
    <w:rsid w:val="00ED734A"/>
    <w:rsid w:val="00EE14C9"/>
    <w:rsid w:val="00EE21B3"/>
    <w:rsid w:val="00EE2D9D"/>
    <w:rsid w:val="00EE2F30"/>
    <w:rsid w:val="00EE2F46"/>
    <w:rsid w:val="00EE4269"/>
    <w:rsid w:val="00EE4AB6"/>
    <w:rsid w:val="00EE4FD1"/>
    <w:rsid w:val="00EE5713"/>
    <w:rsid w:val="00EE5F99"/>
    <w:rsid w:val="00EE6174"/>
    <w:rsid w:val="00EE63B8"/>
    <w:rsid w:val="00EE70BC"/>
    <w:rsid w:val="00EE78C1"/>
    <w:rsid w:val="00EF1C02"/>
    <w:rsid w:val="00EF21FA"/>
    <w:rsid w:val="00EF2A80"/>
    <w:rsid w:val="00EF37A0"/>
    <w:rsid w:val="00EF3BFE"/>
    <w:rsid w:val="00EF4F85"/>
    <w:rsid w:val="00EF5337"/>
    <w:rsid w:val="00EF5ECF"/>
    <w:rsid w:val="00EF6302"/>
    <w:rsid w:val="00EF6B36"/>
    <w:rsid w:val="00EF73C3"/>
    <w:rsid w:val="00EF7918"/>
    <w:rsid w:val="00EF7C98"/>
    <w:rsid w:val="00F00C21"/>
    <w:rsid w:val="00F00FE2"/>
    <w:rsid w:val="00F01032"/>
    <w:rsid w:val="00F0120E"/>
    <w:rsid w:val="00F01738"/>
    <w:rsid w:val="00F01E6D"/>
    <w:rsid w:val="00F01E8D"/>
    <w:rsid w:val="00F02E36"/>
    <w:rsid w:val="00F03345"/>
    <w:rsid w:val="00F03626"/>
    <w:rsid w:val="00F0385C"/>
    <w:rsid w:val="00F03D6A"/>
    <w:rsid w:val="00F056FF"/>
    <w:rsid w:val="00F05762"/>
    <w:rsid w:val="00F05DEC"/>
    <w:rsid w:val="00F05F7E"/>
    <w:rsid w:val="00F0619A"/>
    <w:rsid w:val="00F06C60"/>
    <w:rsid w:val="00F07022"/>
    <w:rsid w:val="00F10537"/>
    <w:rsid w:val="00F108D3"/>
    <w:rsid w:val="00F10ACE"/>
    <w:rsid w:val="00F1128B"/>
    <w:rsid w:val="00F11697"/>
    <w:rsid w:val="00F12618"/>
    <w:rsid w:val="00F13778"/>
    <w:rsid w:val="00F13D1D"/>
    <w:rsid w:val="00F14702"/>
    <w:rsid w:val="00F15077"/>
    <w:rsid w:val="00F157E3"/>
    <w:rsid w:val="00F15F88"/>
    <w:rsid w:val="00F16947"/>
    <w:rsid w:val="00F174DB"/>
    <w:rsid w:val="00F17B12"/>
    <w:rsid w:val="00F20E15"/>
    <w:rsid w:val="00F214A1"/>
    <w:rsid w:val="00F21584"/>
    <w:rsid w:val="00F217E9"/>
    <w:rsid w:val="00F218FB"/>
    <w:rsid w:val="00F22865"/>
    <w:rsid w:val="00F22E82"/>
    <w:rsid w:val="00F2379C"/>
    <w:rsid w:val="00F23BDB"/>
    <w:rsid w:val="00F25416"/>
    <w:rsid w:val="00F257E7"/>
    <w:rsid w:val="00F25EED"/>
    <w:rsid w:val="00F2706F"/>
    <w:rsid w:val="00F271FF"/>
    <w:rsid w:val="00F303BB"/>
    <w:rsid w:val="00F316B7"/>
    <w:rsid w:val="00F31F7E"/>
    <w:rsid w:val="00F32522"/>
    <w:rsid w:val="00F340B1"/>
    <w:rsid w:val="00F353CC"/>
    <w:rsid w:val="00F37196"/>
    <w:rsid w:val="00F37B92"/>
    <w:rsid w:val="00F40D27"/>
    <w:rsid w:val="00F41211"/>
    <w:rsid w:val="00F42232"/>
    <w:rsid w:val="00F43826"/>
    <w:rsid w:val="00F4418C"/>
    <w:rsid w:val="00F4456D"/>
    <w:rsid w:val="00F44A90"/>
    <w:rsid w:val="00F46796"/>
    <w:rsid w:val="00F501AE"/>
    <w:rsid w:val="00F50F81"/>
    <w:rsid w:val="00F5332B"/>
    <w:rsid w:val="00F54652"/>
    <w:rsid w:val="00F54F8D"/>
    <w:rsid w:val="00F55683"/>
    <w:rsid w:val="00F55839"/>
    <w:rsid w:val="00F56AF4"/>
    <w:rsid w:val="00F57323"/>
    <w:rsid w:val="00F57525"/>
    <w:rsid w:val="00F57C2E"/>
    <w:rsid w:val="00F60ACF"/>
    <w:rsid w:val="00F60D82"/>
    <w:rsid w:val="00F6247A"/>
    <w:rsid w:val="00F64C77"/>
    <w:rsid w:val="00F673BA"/>
    <w:rsid w:val="00F71971"/>
    <w:rsid w:val="00F7261B"/>
    <w:rsid w:val="00F73397"/>
    <w:rsid w:val="00F755F8"/>
    <w:rsid w:val="00F7582D"/>
    <w:rsid w:val="00F76C9A"/>
    <w:rsid w:val="00F80405"/>
    <w:rsid w:val="00F809D1"/>
    <w:rsid w:val="00F81906"/>
    <w:rsid w:val="00F82B49"/>
    <w:rsid w:val="00F82B58"/>
    <w:rsid w:val="00F82F56"/>
    <w:rsid w:val="00F84520"/>
    <w:rsid w:val="00F852A9"/>
    <w:rsid w:val="00F854A3"/>
    <w:rsid w:val="00F85649"/>
    <w:rsid w:val="00F85F62"/>
    <w:rsid w:val="00F86606"/>
    <w:rsid w:val="00F867FD"/>
    <w:rsid w:val="00F86C24"/>
    <w:rsid w:val="00F87158"/>
    <w:rsid w:val="00F87A0B"/>
    <w:rsid w:val="00F902D0"/>
    <w:rsid w:val="00F91263"/>
    <w:rsid w:val="00F913B4"/>
    <w:rsid w:val="00F91BF7"/>
    <w:rsid w:val="00F9392B"/>
    <w:rsid w:val="00F93FBA"/>
    <w:rsid w:val="00F963E8"/>
    <w:rsid w:val="00F96C34"/>
    <w:rsid w:val="00FA0D55"/>
    <w:rsid w:val="00FA0FD3"/>
    <w:rsid w:val="00FA1DA5"/>
    <w:rsid w:val="00FA3208"/>
    <w:rsid w:val="00FA38E2"/>
    <w:rsid w:val="00FA39F6"/>
    <w:rsid w:val="00FA3DC8"/>
    <w:rsid w:val="00FA4D60"/>
    <w:rsid w:val="00FA4E0E"/>
    <w:rsid w:val="00FA64CB"/>
    <w:rsid w:val="00FA7C00"/>
    <w:rsid w:val="00FA7EAE"/>
    <w:rsid w:val="00FB06CD"/>
    <w:rsid w:val="00FB0B3E"/>
    <w:rsid w:val="00FB14D1"/>
    <w:rsid w:val="00FB194D"/>
    <w:rsid w:val="00FB247D"/>
    <w:rsid w:val="00FB27A6"/>
    <w:rsid w:val="00FB3251"/>
    <w:rsid w:val="00FB51F0"/>
    <w:rsid w:val="00FB599E"/>
    <w:rsid w:val="00FB59A6"/>
    <w:rsid w:val="00FB6263"/>
    <w:rsid w:val="00FB6E44"/>
    <w:rsid w:val="00FB7719"/>
    <w:rsid w:val="00FC1CAA"/>
    <w:rsid w:val="00FC28A8"/>
    <w:rsid w:val="00FC2DE9"/>
    <w:rsid w:val="00FC3323"/>
    <w:rsid w:val="00FC4086"/>
    <w:rsid w:val="00FC4653"/>
    <w:rsid w:val="00FC5016"/>
    <w:rsid w:val="00FC504D"/>
    <w:rsid w:val="00FC5762"/>
    <w:rsid w:val="00FC58B3"/>
    <w:rsid w:val="00FC5A54"/>
    <w:rsid w:val="00FC71EC"/>
    <w:rsid w:val="00FD0F62"/>
    <w:rsid w:val="00FD112C"/>
    <w:rsid w:val="00FD21CF"/>
    <w:rsid w:val="00FD267F"/>
    <w:rsid w:val="00FD3D5E"/>
    <w:rsid w:val="00FD66B8"/>
    <w:rsid w:val="00FD6D38"/>
    <w:rsid w:val="00FE01AE"/>
    <w:rsid w:val="00FE093D"/>
    <w:rsid w:val="00FE16ED"/>
    <w:rsid w:val="00FE2544"/>
    <w:rsid w:val="00FE499F"/>
    <w:rsid w:val="00FE4B2E"/>
    <w:rsid w:val="00FE589D"/>
    <w:rsid w:val="00FE5BBA"/>
    <w:rsid w:val="00FE5FFE"/>
    <w:rsid w:val="00FE6A85"/>
    <w:rsid w:val="00FE6D04"/>
    <w:rsid w:val="00FF0470"/>
    <w:rsid w:val="00FF0792"/>
    <w:rsid w:val="00FF26C2"/>
    <w:rsid w:val="00FF26F0"/>
    <w:rsid w:val="00FF4E94"/>
    <w:rsid w:val="00FF571F"/>
    <w:rsid w:val="00FF5726"/>
    <w:rsid w:val="00FF5FD9"/>
    <w:rsid w:val="00FF677F"/>
    <w:rsid w:val="00FF753A"/>
    <w:rsid w:val="00FF7A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B0044"/>
  <w15:docId w15:val="{00BE390B-F03E-42BF-AC51-712496C2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902D0"/>
    <w:pPr>
      <w:spacing w:after="120"/>
      <w:ind w:left="567" w:hanging="567"/>
      <w:jc w:val="both"/>
    </w:pPr>
    <w:rPr>
      <w:sz w:val="24"/>
      <w:szCs w:val="24"/>
      <w:lang w:eastAsia="ar-SA"/>
    </w:rPr>
  </w:style>
  <w:style w:type="paragraph" w:styleId="Nagwek1">
    <w:name w:val="heading 1"/>
    <w:basedOn w:val="Normalny"/>
    <w:next w:val="Normalny"/>
    <w:link w:val="Nagwek1Znak"/>
    <w:qFormat/>
    <w:rsid w:val="001F16EC"/>
    <w:pPr>
      <w:keepNext/>
      <w:tabs>
        <w:tab w:val="left" w:pos="284"/>
      </w:tabs>
      <w:snapToGrid w:val="0"/>
      <w:ind w:left="357"/>
      <w:jc w:val="center"/>
      <w:outlineLvl w:val="0"/>
    </w:pPr>
    <w:rPr>
      <w:rFonts w:ascii="Verdana" w:hAnsi="Verdana" w:cs="Tahoma"/>
      <w:b/>
      <w:spacing w:val="20"/>
      <w:sz w:val="22"/>
      <w:szCs w:val="22"/>
    </w:rPr>
  </w:style>
  <w:style w:type="paragraph" w:styleId="Nagwek2">
    <w:name w:val="heading 2"/>
    <w:basedOn w:val="Normalny"/>
    <w:next w:val="Normalny"/>
    <w:link w:val="Nagwek2Znak"/>
    <w:qFormat/>
    <w:rsid w:val="00986C5F"/>
    <w:pPr>
      <w:keepNext/>
      <w:widowControl w:val="0"/>
      <w:snapToGrid w:val="0"/>
      <w:spacing w:after="0"/>
      <w:ind w:left="0" w:firstLine="0"/>
      <w:jc w:val="center"/>
      <w:outlineLvl w:val="1"/>
    </w:pPr>
    <w:rPr>
      <w:rFonts w:ascii="Verdana" w:hAnsi="Verdana" w:cs="Tahoma"/>
      <w:b/>
      <w:spacing w:val="20"/>
      <w:sz w:val="20"/>
      <w:szCs w:val="20"/>
    </w:rPr>
  </w:style>
  <w:style w:type="paragraph" w:styleId="Nagwek3">
    <w:name w:val="heading 3"/>
    <w:basedOn w:val="Akapitzlist"/>
    <w:next w:val="Normalny"/>
    <w:link w:val="Nagwek3Znak"/>
    <w:qFormat/>
    <w:rsid w:val="001F16EC"/>
    <w:pPr>
      <w:numPr>
        <w:numId w:val="8"/>
      </w:numPr>
      <w:spacing w:after="160" w:line="259" w:lineRule="auto"/>
      <w:ind w:left="426" w:hanging="426"/>
      <w:contextualSpacing/>
      <w:outlineLvl w:val="2"/>
    </w:pPr>
    <w:rPr>
      <w:rFonts w:ascii="Verdana" w:hAnsi="Verdana"/>
      <w:sz w:val="18"/>
      <w:szCs w:val="18"/>
    </w:rPr>
  </w:style>
  <w:style w:type="paragraph" w:styleId="Nagwek4">
    <w:name w:val="heading 4"/>
    <w:basedOn w:val="Normalny"/>
    <w:next w:val="Normalny"/>
    <w:link w:val="Nagwek4Znak"/>
    <w:qFormat/>
    <w:rsid w:val="001F16EC"/>
    <w:pPr>
      <w:ind w:left="0" w:firstLine="0"/>
      <w:outlineLvl w:val="3"/>
    </w:pPr>
    <w:rPr>
      <w:rFonts w:ascii="Verdana" w:hAnsi="Verdana"/>
      <w:b/>
      <w:sz w:val="20"/>
      <w:szCs w:val="20"/>
    </w:rPr>
  </w:style>
  <w:style w:type="paragraph" w:styleId="Nagwek5">
    <w:name w:val="heading 5"/>
    <w:basedOn w:val="Normalny"/>
    <w:next w:val="Normalny"/>
    <w:link w:val="Nagwek5Znak"/>
    <w:qFormat/>
    <w:rsid w:val="004265E7"/>
    <w:pPr>
      <w:numPr>
        <w:ilvl w:val="1"/>
        <w:numId w:val="9"/>
      </w:numPr>
      <w:outlineLvl w:val="4"/>
    </w:pPr>
    <w:rPr>
      <w:rFonts w:ascii="Verdana" w:hAnsi="Verdana" w:cs="Arial"/>
      <w:b/>
      <w:sz w:val="18"/>
      <w:szCs w:val="18"/>
    </w:rPr>
  </w:style>
  <w:style w:type="paragraph" w:styleId="Nagwek6">
    <w:name w:val="heading 6"/>
    <w:basedOn w:val="Normalny"/>
    <w:next w:val="Normalny"/>
    <w:link w:val="Nagwek6Znak"/>
    <w:qFormat/>
    <w:rsid w:val="001F16EC"/>
    <w:pPr>
      <w:numPr>
        <w:numId w:val="6"/>
      </w:numPr>
      <w:ind w:left="709"/>
      <w:outlineLvl w:val="5"/>
    </w:pPr>
    <w:rPr>
      <w:rFonts w:ascii="Verdana" w:hAnsi="Verdana" w:cs="Arial"/>
      <w:b/>
      <w:i/>
      <w:sz w:val="18"/>
      <w:szCs w:val="18"/>
    </w:rPr>
  </w:style>
  <w:style w:type="paragraph" w:styleId="Nagwek7">
    <w:name w:val="heading 7"/>
    <w:basedOn w:val="Normalny"/>
    <w:next w:val="Normalny"/>
    <w:link w:val="Nagwek7Znak"/>
    <w:qFormat/>
    <w:rsid w:val="004265E7"/>
    <w:pPr>
      <w:numPr>
        <w:numId w:val="5"/>
      </w:numPr>
      <w:ind w:left="284" w:hanging="284"/>
      <w:outlineLvl w:val="6"/>
    </w:pPr>
    <w:rPr>
      <w:rFonts w:ascii="Verdana" w:hAnsi="Verdana" w:cs="Arial"/>
      <w:i/>
      <w:iCs/>
      <w:sz w:val="18"/>
      <w:szCs w:val="18"/>
      <w:u w:val="single"/>
    </w:rPr>
  </w:style>
  <w:style w:type="paragraph" w:styleId="Nagwek8">
    <w:name w:val="heading 8"/>
    <w:basedOn w:val="Normalny"/>
    <w:next w:val="Normalny"/>
    <w:link w:val="Nagwek8Znak"/>
    <w:qFormat/>
    <w:pPr>
      <w:keepNext/>
      <w:tabs>
        <w:tab w:val="num" w:pos="0"/>
      </w:tabs>
      <w:jc w:val="center"/>
      <w:outlineLvl w:val="7"/>
    </w:pPr>
    <w:rPr>
      <w:sz w:val="28"/>
      <w:szCs w:val="20"/>
    </w:rPr>
  </w:style>
  <w:style w:type="paragraph" w:styleId="Nagwek9">
    <w:name w:val="heading 9"/>
    <w:basedOn w:val="Normalny"/>
    <w:next w:val="Normalny"/>
    <w:link w:val="Nagwek9Znak"/>
    <w:qFormat/>
    <w:pPr>
      <w:keepNext/>
      <w:widowControl w:val="0"/>
      <w:tabs>
        <w:tab w:val="num" w:pos="0"/>
      </w:tabs>
      <w:snapToGrid w:val="0"/>
      <w:jc w:val="center"/>
      <w:outlineLvl w:val="8"/>
    </w:pPr>
    <w:rPr>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5z0">
    <w:name w:val="WW8Num5z0"/>
    <w:rPr>
      <w:b/>
      <w:u w:val="single"/>
    </w:rPr>
  </w:style>
  <w:style w:type="character" w:customStyle="1" w:styleId="WW8Num6z0">
    <w:name w:val="WW8Num6z0"/>
    <w:rPr>
      <w:rFonts w:ascii="Wingdings" w:hAnsi="Wingdings"/>
    </w:rPr>
  </w:style>
  <w:style w:type="character" w:customStyle="1" w:styleId="WW8Num8z0">
    <w:name w:val="WW8Num8z0"/>
    <w:rPr>
      <w:rFonts w:ascii="Symbol" w:hAnsi="Symbol"/>
    </w:rPr>
  </w:style>
  <w:style w:type="character" w:customStyle="1" w:styleId="WW8Num9z0">
    <w:name w:val="WW8Num9z0"/>
    <w:rPr>
      <w:b w:val="0"/>
      <w:i w:val="0"/>
      <w:sz w:val="24"/>
      <w:szCs w:val="24"/>
    </w:rPr>
  </w:style>
  <w:style w:type="character" w:customStyle="1" w:styleId="WW8Num10z0">
    <w:name w:val="WW8Num10z0"/>
    <w:rPr>
      <w:sz w:val="24"/>
      <w:szCs w:val="24"/>
    </w:rPr>
  </w:style>
  <w:style w:type="character" w:customStyle="1" w:styleId="WW8Num10z1">
    <w:name w:val="WW8Num10z1"/>
    <w:rPr>
      <w:b/>
      <w:u w:val="single"/>
    </w:rPr>
  </w:style>
  <w:style w:type="character" w:customStyle="1" w:styleId="WW8Num10z2">
    <w:name w:val="WW8Num10z2"/>
    <w:rPr>
      <w:color w:val="auto"/>
    </w:rPr>
  </w:style>
  <w:style w:type="character" w:customStyle="1" w:styleId="WW8Num11z0">
    <w:name w:val="WW8Num11z0"/>
    <w:rPr>
      <w:rFonts w:ascii="Wingdings" w:hAnsi="Wingdings"/>
    </w:rPr>
  </w:style>
  <w:style w:type="character" w:customStyle="1" w:styleId="WW8Num11z3">
    <w:name w:val="WW8Num11z3"/>
    <w:rPr>
      <w:rFonts w:ascii="Wingdings" w:hAnsi="Wingdings"/>
      <w:b w:val="0"/>
      <w:i w:val="0"/>
      <w:sz w:val="22"/>
    </w:rPr>
  </w:style>
  <w:style w:type="character" w:customStyle="1" w:styleId="WW8Num12z0">
    <w:name w:val="WW8Num12z0"/>
    <w:rPr>
      <w:rFonts w:ascii="Symbol" w:hAnsi="Symbol"/>
    </w:rPr>
  </w:style>
  <w:style w:type="character" w:customStyle="1" w:styleId="WW8Num12z1">
    <w:name w:val="WW8Num12z1"/>
    <w:rPr>
      <w:rFonts w:ascii="Symbol" w:hAnsi="Symbol"/>
      <w:color w:val="auto"/>
      <w:sz w:val="24"/>
    </w:rPr>
  </w:style>
  <w:style w:type="character" w:customStyle="1" w:styleId="WW8Num13z0">
    <w:name w:val="WW8Num13z0"/>
    <w:rPr>
      <w:sz w:val="24"/>
      <w:szCs w:val="24"/>
    </w:rPr>
  </w:style>
  <w:style w:type="character" w:customStyle="1" w:styleId="WW8Num13z1">
    <w:name w:val="WW8Num13z1"/>
    <w:rPr>
      <w:b/>
      <w:u w:val="single"/>
    </w:rPr>
  </w:style>
  <w:style w:type="character" w:customStyle="1" w:styleId="WW8Num15z0">
    <w:name w:val="WW8Num15z0"/>
    <w:rPr>
      <w:b/>
      <w:i w:val="0"/>
    </w:rPr>
  </w:style>
  <w:style w:type="character" w:customStyle="1" w:styleId="WW8Num16z0">
    <w:name w:val="WW8Num16z0"/>
    <w:rPr>
      <w:b/>
      <w:u w:val="single"/>
    </w:rPr>
  </w:style>
  <w:style w:type="character" w:customStyle="1" w:styleId="WW8Num17z0">
    <w:name w:val="WW8Num17z0"/>
    <w:rPr>
      <w:rFonts w:ascii="Wingdings" w:hAnsi="Wingdings"/>
    </w:rPr>
  </w:style>
  <w:style w:type="character" w:customStyle="1" w:styleId="WW8Num19z0">
    <w:name w:val="WW8Num19z0"/>
    <w:rPr>
      <w:b w:val="0"/>
    </w:rPr>
  </w:style>
  <w:style w:type="character" w:customStyle="1" w:styleId="WW8Num19z1">
    <w:name w:val="WW8Num19z1"/>
    <w:rPr>
      <w:b w:val="0"/>
      <w:u w:val="single"/>
    </w:rPr>
  </w:style>
  <w:style w:type="character" w:customStyle="1" w:styleId="WW8Num20z0">
    <w:name w:val="WW8Num20z0"/>
    <w:rPr>
      <w:b/>
      <w:i w:val="0"/>
      <w:color w:val="auto"/>
      <w:sz w:val="28"/>
      <w:szCs w:val="28"/>
    </w:rPr>
  </w:style>
  <w:style w:type="character" w:customStyle="1" w:styleId="WW8Num20z1">
    <w:name w:val="WW8Num20z1"/>
    <w:rPr>
      <w:b/>
      <w:u w:val="single"/>
    </w:rPr>
  </w:style>
  <w:style w:type="character" w:customStyle="1" w:styleId="WW8Num20z2">
    <w:name w:val="WW8Num20z2"/>
    <w:rPr>
      <w:color w:val="auto"/>
    </w:rPr>
  </w:style>
  <w:style w:type="character" w:customStyle="1" w:styleId="WW8Num22z0">
    <w:name w:val="WW8Num22z0"/>
    <w:rPr>
      <w:u w:val="single"/>
    </w:rPr>
  </w:style>
  <w:style w:type="character" w:customStyle="1" w:styleId="WW8Num22z1">
    <w:name w:val="WW8Num22z1"/>
    <w:rPr>
      <w:u w:val="none"/>
    </w:rPr>
  </w:style>
  <w:style w:type="character" w:customStyle="1" w:styleId="WW8Num23z0">
    <w:name w:val="WW8Num23z0"/>
    <w:rPr>
      <w:b/>
      <w:u w:val="single"/>
    </w:rPr>
  </w:style>
  <w:style w:type="character" w:customStyle="1" w:styleId="WW8Num24z0">
    <w:name w:val="WW8Num24z0"/>
    <w:rPr>
      <w:b/>
    </w:rPr>
  </w:style>
  <w:style w:type="character" w:customStyle="1" w:styleId="WW8Num24z1">
    <w:name w:val="WW8Num24z1"/>
    <w:rPr>
      <w:b w:val="0"/>
      <w:color w:val="auto"/>
      <w:u w:val="single"/>
    </w:rPr>
  </w:style>
  <w:style w:type="character" w:customStyle="1" w:styleId="WW8Num26z0">
    <w:name w:val="WW8Num26z0"/>
    <w:rPr>
      <w:rFonts w:ascii="Bookman Old Style" w:hAnsi="Bookman Old Style"/>
      <w:b w:val="0"/>
      <w:i w:val="0"/>
      <w:sz w:val="22"/>
    </w:rPr>
  </w:style>
  <w:style w:type="character" w:customStyle="1" w:styleId="Absatz-Standardschriftart">
    <w:name w:val="Absatz-Standardschriftart"/>
  </w:style>
  <w:style w:type="character" w:customStyle="1" w:styleId="WW8Num4z0">
    <w:name w:val="WW8Num4z0"/>
    <w:rPr>
      <w:sz w:val="24"/>
      <w:szCs w:val="24"/>
    </w:rPr>
  </w:style>
  <w:style w:type="character" w:customStyle="1" w:styleId="WW8Num5z1">
    <w:name w:val="WW8Num5z1"/>
    <w:rPr>
      <w:b w:val="0"/>
      <w:color w:val="auto"/>
      <w:u w:val="single"/>
    </w:rPr>
  </w:style>
  <w:style w:type="character" w:customStyle="1" w:styleId="WW8Num9z1">
    <w:name w:val="WW8Num9z1"/>
    <w:rPr>
      <w:u w:val="none"/>
    </w:rPr>
  </w:style>
  <w:style w:type="character" w:customStyle="1" w:styleId="WW8Num14z0">
    <w:name w:val="WW8Num14z0"/>
    <w:rPr>
      <w:rFonts w:ascii="Bookman Old Style" w:hAnsi="Bookman Old Style"/>
      <w:b w:val="0"/>
      <w:i w:val="0"/>
      <w:sz w:val="22"/>
    </w:rPr>
  </w:style>
  <w:style w:type="character" w:customStyle="1" w:styleId="WW8Num16z1">
    <w:name w:val="WW8Num16z1"/>
    <w:rPr>
      <w:b w:val="0"/>
      <w:color w:val="auto"/>
      <w:u w:val="single"/>
    </w:rPr>
  </w:style>
  <w:style w:type="character" w:customStyle="1" w:styleId="WW8Num23z1">
    <w:name w:val="WW8Num23z1"/>
    <w:rPr>
      <w:b w:val="0"/>
      <w:u w:val="single"/>
    </w:rPr>
  </w:style>
  <w:style w:type="character" w:customStyle="1" w:styleId="WW8Num25z0">
    <w:name w:val="WW8Num25z0"/>
    <w:rPr>
      <w:sz w:val="24"/>
      <w:szCs w:val="24"/>
    </w:rPr>
  </w:style>
  <w:style w:type="character" w:customStyle="1" w:styleId="WW8Num25z1">
    <w:name w:val="WW8Num25z1"/>
    <w:rPr>
      <w:b/>
      <w:u w:val="single"/>
    </w:rPr>
  </w:style>
  <w:style w:type="character" w:customStyle="1" w:styleId="WW8Num25z2">
    <w:name w:val="WW8Num25z2"/>
    <w:rPr>
      <w:color w:val="auto"/>
    </w:rPr>
  </w:style>
  <w:style w:type="character" w:customStyle="1" w:styleId="WW8Num26z3">
    <w:name w:val="WW8Num26z3"/>
    <w:rPr>
      <w:rFonts w:ascii="Wingdings" w:hAnsi="Wingdings"/>
      <w:b w:val="0"/>
      <w:i w:val="0"/>
      <w:sz w:val="22"/>
    </w:rPr>
  </w:style>
  <w:style w:type="character" w:customStyle="1" w:styleId="WW8Num27z0">
    <w:name w:val="WW8Num27z0"/>
    <w:rPr>
      <w:b w:val="0"/>
      <w:i w:val="0"/>
    </w:rPr>
  </w:style>
  <w:style w:type="character" w:customStyle="1" w:styleId="WW8Num27z1">
    <w:name w:val="WW8Num27z1"/>
    <w:rPr>
      <w:rFonts w:ascii="Symbol" w:hAnsi="Symbol"/>
      <w:color w:val="auto"/>
      <w:sz w:val="24"/>
    </w:rPr>
  </w:style>
  <w:style w:type="character" w:customStyle="1" w:styleId="WW8Num28z0">
    <w:name w:val="WW8Num28z0"/>
    <w:rPr>
      <w:rFonts w:ascii="Times New Roman" w:hAnsi="Times New Roman" w:cs="Times New Roman"/>
      <w:color w:val="auto"/>
    </w:rPr>
  </w:style>
  <w:style w:type="character" w:customStyle="1" w:styleId="WW8Num28z1">
    <w:name w:val="WW8Num28z1"/>
    <w:rPr>
      <w:b/>
    </w:rPr>
  </w:style>
  <w:style w:type="character" w:customStyle="1" w:styleId="WW8Num30z0">
    <w:name w:val="WW8Num30z0"/>
    <w:rPr>
      <w:b w:val="0"/>
    </w:rPr>
  </w:style>
  <w:style w:type="character" w:customStyle="1" w:styleId="WW8Num31z0">
    <w:name w:val="WW8Num31z0"/>
    <w:rPr>
      <w:color w:val="auto"/>
    </w:rPr>
  </w:style>
  <w:style w:type="character" w:customStyle="1" w:styleId="WW8Num31z1">
    <w:name w:val="WW8Num31z1"/>
    <w:rPr>
      <w:color w:val="auto"/>
    </w:rPr>
  </w:style>
  <w:style w:type="character" w:customStyle="1" w:styleId="WW8Num32z0">
    <w:name w:val="WW8Num32z0"/>
    <w:rPr>
      <w:b/>
      <w:sz w:val="24"/>
    </w:rPr>
  </w:style>
  <w:style w:type="character" w:customStyle="1" w:styleId="WW8Num34z0">
    <w:name w:val="WW8Num34z0"/>
    <w:rPr>
      <w:rFonts w:ascii="Times New Roman" w:hAnsi="Times New Roman" w:cs="Times New Roman"/>
      <w:b/>
      <w:sz w:val="24"/>
    </w:rPr>
  </w:style>
  <w:style w:type="character" w:customStyle="1" w:styleId="WW8Num34z1">
    <w:name w:val="WW8Num34z1"/>
    <w:rPr>
      <w:b w:val="0"/>
      <w:u w:val="single"/>
    </w:rPr>
  </w:style>
  <w:style w:type="character" w:customStyle="1" w:styleId="WW8Num35z0">
    <w:name w:val="WW8Num35z0"/>
    <w:rPr>
      <w:b/>
    </w:rPr>
  </w:style>
  <w:style w:type="character" w:customStyle="1" w:styleId="WW8Num35z1">
    <w:name w:val="WW8Num35z1"/>
    <w:rPr>
      <w:b/>
      <w:u w:val="single"/>
    </w:rPr>
  </w:style>
  <w:style w:type="character" w:customStyle="1" w:styleId="WW8Num35z2">
    <w:name w:val="WW8Num35z2"/>
    <w:rPr>
      <w:color w:val="auto"/>
    </w:rPr>
  </w:style>
  <w:style w:type="character" w:customStyle="1" w:styleId="WW8Num37z0">
    <w:name w:val="WW8Num37z0"/>
    <w:rPr>
      <w:b/>
    </w:rPr>
  </w:style>
  <w:style w:type="character" w:customStyle="1" w:styleId="WW8Num37z1">
    <w:name w:val="WW8Num37z1"/>
    <w:rPr>
      <w:u w:val="none"/>
    </w:rPr>
  </w:style>
  <w:style w:type="character" w:customStyle="1" w:styleId="WW8Num38z0">
    <w:name w:val="WW8Num38z0"/>
    <w:rPr>
      <w:rFonts w:ascii="Times New Roman" w:hAnsi="Times New Roman" w:cs="Times New Roman"/>
      <w:b/>
      <w:sz w:val="24"/>
    </w:rPr>
  </w:style>
  <w:style w:type="character" w:customStyle="1" w:styleId="WW8Num39z0">
    <w:name w:val="WW8Num39z0"/>
    <w:rPr>
      <w:b/>
      <w:u w:val="single"/>
    </w:rPr>
  </w:style>
  <w:style w:type="character" w:customStyle="1" w:styleId="WW8Num39z1">
    <w:name w:val="WW8Num39z1"/>
    <w:rPr>
      <w:b w:val="0"/>
      <w:color w:val="auto"/>
      <w:u w:val="single"/>
    </w:rPr>
  </w:style>
  <w:style w:type="character" w:customStyle="1" w:styleId="WW8Num41z0">
    <w:name w:val="WW8Num41z0"/>
    <w:rPr>
      <w:rFonts w:ascii="Times New Roman" w:hAnsi="Times New Roman" w:cs="Times New Roman"/>
      <w:color w:val="auto"/>
    </w:rPr>
  </w:style>
  <w:style w:type="character" w:customStyle="1" w:styleId="WW-Absatz-Standardschriftart">
    <w:name w:val="WW-Absatz-Standardschriftart"/>
  </w:style>
  <w:style w:type="character" w:customStyle="1" w:styleId="WW8Num2z2">
    <w:name w:val="WW8Num2z2"/>
    <w:rPr>
      <w:rFonts w:ascii="Wingdings" w:hAnsi="Wingdings"/>
    </w:rPr>
  </w:style>
  <w:style w:type="character" w:customStyle="1" w:styleId="WW8Num2z4">
    <w:name w:val="WW8Num2z4"/>
    <w:rPr>
      <w:rFonts w:ascii="Courier New" w:hAnsi="Courier New" w:cs="Courier New"/>
    </w:rPr>
  </w:style>
  <w:style w:type="character" w:customStyle="1" w:styleId="WW8Num8z1">
    <w:name w:val="WW8Num8z1"/>
    <w:rPr>
      <w:rFonts w:ascii="Symbol" w:hAnsi="Symbol"/>
      <w:color w:val="auto"/>
      <w:sz w:val="24"/>
    </w:rPr>
  </w:style>
  <w:style w:type="character" w:customStyle="1" w:styleId="WW8Num13z2">
    <w:name w:val="WW8Num13z2"/>
    <w:rPr>
      <w:color w:val="auto"/>
    </w:rPr>
  </w:style>
  <w:style w:type="character" w:customStyle="1" w:styleId="WW8Num14z3">
    <w:name w:val="WW8Num14z3"/>
    <w:rPr>
      <w:rFonts w:ascii="Wingdings" w:hAnsi="Wingdings"/>
      <w:b w:val="0"/>
      <w:i w:val="0"/>
      <w:sz w:val="22"/>
    </w:rPr>
  </w:style>
  <w:style w:type="character" w:customStyle="1" w:styleId="WW8Num15z1">
    <w:name w:val="WW8Num15z1"/>
    <w:rPr>
      <w:rFonts w:ascii="Symbol" w:hAnsi="Symbol"/>
      <w:b/>
      <w:i w:val="0"/>
      <w:color w:val="auto"/>
    </w:rPr>
  </w:style>
  <w:style w:type="character" w:customStyle="1" w:styleId="WW8Num29z0">
    <w:name w:val="WW8Num29z0"/>
    <w:rPr>
      <w:rFonts w:ascii="Wingdings" w:hAnsi="Wingdings"/>
    </w:rPr>
  </w:style>
  <w:style w:type="character" w:customStyle="1" w:styleId="WW8Num33z0">
    <w:name w:val="WW8Num33z0"/>
    <w:rPr>
      <w:b/>
    </w:rPr>
  </w:style>
  <w:style w:type="character" w:customStyle="1" w:styleId="WW8Num33z1">
    <w:name w:val="WW8Num33z1"/>
    <w:rPr>
      <w:color w:val="auto"/>
    </w:rPr>
  </w:style>
  <w:style w:type="character" w:customStyle="1" w:styleId="WW8Num40z0">
    <w:name w:val="WW8Num40z0"/>
    <w:rPr>
      <w:b w:val="0"/>
    </w:rPr>
  </w:style>
  <w:style w:type="character" w:customStyle="1" w:styleId="WW8Num43z0">
    <w:name w:val="WW8Num43z0"/>
    <w:rPr>
      <w:b/>
      <w:u w:val="single"/>
    </w:rPr>
  </w:style>
  <w:style w:type="character" w:customStyle="1" w:styleId="WW8Num43z1">
    <w:name w:val="WW8Num43z1"/>
    <w:rPr>
      <w:b w:val="0"/>
      <w:u w:val="single"/>
    </w:rPr>
  </w:style>
  <w:style w:type="character" w:customStyle="1" w:styleId="WW8Num44z0">
    <w:name w:val="WW8Num44z0"/>
    <w:rPr>
      <w:rFonts w:ascii="Times New Roman" w:hAnsi="Times New Roman" w:cs="Times New Roman"/>
      <w:b w:val="0"/>
      <w:i w:val="0"/>
      <w:sz w:val="24"/>
      <w:szCs w:val="24"/>
    </w:rPr>
  </w:style>
  <w:style w:type="character" w:customStyle="1" w:styleId="WW8Num44z1">
    <w:name w:val="WW8Num44z1"/>
    <w:rPr>
      <w:b/>
    </w:rPr>
  </w:style>
  <w:style w:type="character" w:customStyle="1" w:styleId="WW8Num45z0">
    <w:name w:val="WW8Num45z0"/>
    <w:rPr>
      <w:rFonts w:ascii="Times New Roman" w:hAnsi="Times New Roman"/>
      <w:b w:val="0"/>
      <w:i w:val="0"/>
      <w:sz w:val="24"/>
      <w:szCs w:val="24"/>
    </w:rPr>
  </w:style>
  <w:style w:type="character" w:customStyle="1" w:styleId="WW8Num45z1">
    <w:name w:val="WW8Num45z1"/>
    <w:rPr>
      <w:b w:val="0"/>
      <w:i w:val="0"/>
      <w:sz w:val="24"/>
      <w:szCs w:val="24"/>
    </w:rPr>
  </w:style>
  <w:style w:type="character" w:customStyle="1" w:styleId="WW8Num46z0">
    <w:name w:val="WW8Num46z0"/>
    <w:rPr>
      <w:b/>
    </w:rPr>
  </w:style>
  <w:style w:type="character" w:customStyle="1" w:styleId="WW8Num47z0">
    <w:name w:val="WW8Num47z0"/>
    <w:rPr>
      <w:b/>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UyteHipercze">
    <w:name w:val="FollowedHyperlink"/>
    <w:rPr>
      <w:color w:val="800080"/>
      <w:u w:val="single"/>
    </w:rPr>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styleId="Odwoanieprzypisudolnego">
    <w:name w:val="footnote reference"/>
    <w:aliases w:val="Footnote Reference Number,Footnote symbol,Footnote"/>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styleId="Odwoanieprzypisukocowego">
    <w:name w:val="endnote reference"/>
    <w:semiHidden/>
    <w:rPr>
      <w:vertAlign w:val="superscript"/>
    </w:rPr>
  </w:style>
  <w:style w:type="character" w:customStyle="1" w:styleId="Znakinumeracji">
    <w:name w:val="Znaki numeracji"/>
  </w:style>
  <w:style w:type="paragraph" w:customStyle="1" w:styleId="Nagwek10">
    <w:name w:val="Nagłówek1"/>
    <w:basedOn w:val="Normalny"/>
    <w:next w:val="Tekstpodstawowy"/>
    <w:pPr>
      <w:keepNext/>
      <w:spacing w:before="240"/>
    </w:pPr>
    <w:rPr>
      <w:rFonts w:ascii="Arial" w:eastAsia="Lucida Sans Unicode" w:hAnsi="Arial" w:cs="Tahoma"/>
      <w:sz w:val="28"/>
      <w:szCs w:val="28"/>
    </w:rPr>
  </w:style>
  <w:style w:type="paragraph" w:styleId="Tekstpodstawowy">
    <w:name w:val="Body Text"/>
    <w:basedOn w:val="Normalny"/>
    <w:link w:val="TekstpodstawowyZnak"/>
    <w:pPr>
      <w:widowControl w:val="0"/>
      <w:snapToGrid w:val="0"/>
    </w:pPr>
    <w:rPr>
      <w:rFonts w:ascii="TimesNewRomanPS" w:hAnsi="TimesNewRomanPS"/>
      <w:color w:val="000000"/>
      <w:szCs w:val="20"/>
      <w:lang w:val="cs-CZ"/>
    </w:rPr>
  </w:style>
  <w:style w:type="paragraph" w:styleId="Lista">
    <w:name w:val="List"/>
    <w:basedOn w:val="Tekstpodstawowy"/>
    <w:rPr>
      <w:rFonts w:cs="Tahoma"/>
    </w:rPr>
  </w:style>
  <w:style w:type="paragraph" w:customStyle="1" w:styleId="Podpis1">
    <w:name w:val="Podpis1"/>
    <w:basedOn w:val="Normalny"/>
    <w:pPr>
      <w:suppressLineNumbers/>
      <w:spacing w:before="120"/>
    </w:pPr>
    <w:rPr>
      <w:rFonts w:cs="Tahoma"/>
      <w:i/>
      <w:iCs/>
    </w:rPr>
  </w:style>
  <w:style w:type="paragraph" w:customStyle="1" w:styleId="Indeks">
    <w:name w:val="Indeks"/>
    <w:basedOn w:val="Normalny"/>
    <w:pPr>
      <w:suppressLineNumbers/>
    </w:pPr>
    <w:rPr>
      <w:rFonts w:cs="Tahoma"/>
    </w:rPr>
  </w:style>
  <w:style w:type="paragraph" w:styleId="Tekstprzypisudolnego">
    <w:name w:val="footnote text"/>
    <w:basedOn w:val="Normalny"/>
    <w:link w:val="TekstprzypisudolnegoZnak"/>
    <w:rPr>
      <w:sz w:val="20"/>
      <w:szCs w:val="20"/>
    </w:rPr>
  </w:style>
  <w:style w:type="paragraph" w:styleId="Nagwek">
    <w:name w:val="header"/>
    <w:aliases w:val="Znak,Znak + Wyjustowany,Interlinia:  Wi..."/>
    <w:basedOn w:val="Normalny"/>
    <w:link w:val="NagwekZnak"/>
    <w:uiPriority w:val="99"/>
    <w:pPr>
      <w:widowControl w:val="0"/>
      <w:tabs>
        <w:tab w:val="center" w:pos="4536"/>
        <w:tab w:val="right" w:pos="9072"/>
      </w:tabs>
      <w:snapToGrid w:val="0"/>
    </w:pPr>
    <w:rPr>
      <w:sz w:val="20"/>
      <w:szCs w:val="20"/>
    </w:rPr>
  </w:style>
  <w:style w:type="paragraph" w:styleId="Stopka">
    <w:name w:val="footer"/>
    <w:basedOn w:val="Normalny"/>
    <w:link w:val="StopkaZnak"/>
    <w:pPr>
      <w:widowControl w:val="0"/>
      <w:tabs>
        <w:tab w:val="center" w:pos="4536"/>
        <w:tab w:val="right" w:pos="9072"/>
      </w:tabs>
      <w:snapToGrid w:val="0"/>
    </w:pPr>
    <w:rPr>
      <w:sz w:val="20"/>
      <w:szCs w:val="20"/>
    </w:rPr>
  </w:style>
  <w:style w:type="paragraph" w:styleId="Tekstpodstawowywcity">
    <w:name w:val="Body Text Indent"/>
    <w:basedOn w:val="Normalny"/>
    <w:link w:val="TekstpodstawowywcityZnak"/>
    <w:pPr>
      <w:widowControl w:val="0"/>
      <w:snapToGrid w:val="0"/>
      <w:ind w:left="709" w:firstLine="0"/>
    </w:pPr>
    <w:rPr>
      <w:szCs w:val="20"/>
    </w:rPr>
  </w:style>
  <w:style w:type="paragraph" w:customStyle="1" w:styleId="Tekstpodstawowy21">
    <w:name w:val="Tekst podstawowy 21"/>
    <w:basedOn w:val="Normalny"/>
    <w:pPr>
      <w:widowControl w:val="0"/>
      <w:snapToGrid w:val="0"/>
    </w:pPr>
    <w:rPr>
      <w:b/>
      <w:szCs w:val="20"/>
    </w:rPr>
  </w:style>
  <w:style w:type="paragraph" w:customStyle="1" w:styleId="Tekstpodstawowy31">
    <w:name w:val="Tekst podstawowy 31"/>
    <w:basedOn w:val="Normalny"/>
    <w:pPr>
      <w:widowControl w:val="0"/>
      <w:snapToGrid w:val="0"/>
    </w:pPr>
    <w:rPr>
      <w:szCs w:val="20"/>
    </w:rPr>
  </w:style>
  <w:style w:type="paragraph" w:customStyle="1" w:styleId="Tekstpodstawowywcity21">
    <w:name w:val="Tekst podstawowy wcięty 21"/>
    <w:basedOn w:val="Normalny"/>
    <w:pPr>
      <w:widowControl w:val="0"/>
      <w:snapToGrid w:val="0"/>
      <w:ind w:hanging="283"/>
    </w:pPr>
    <w:rPr>
      <w:szCs w:val="20"/>
    </w:rPr>
  </w:style>
  <w:style w:type="paragraph" w:customStyle="1" w:styleId="Tekstpodstawowywcity31">
    <w:name w:val="Tekst podstawowy wcięty 31"/>
    <w:basedOn w:val="Normalny"/>
    <w:pPr>
      <w:widowControl w:val="0"/>
      <w:snapToGrid w:val="0"/>
      <w:ind w:left="284" w:firstLine="0"/>
    </w:pPr>
    <w:rPr>
      <w:szCs w:val="20"/>
    </w:rPr>
  </w:style>
  <w:style w:type="paragraph" w:customStyle="1" w:styleId="Subhead">
    <w:name w:val="Subhead"/>
    <w:pPr>
      <w:widowControl w:val="0"/>
      <w:suppressAutoHyphens/>
      <w:snapToGrid w:val="0"/>
      <w:spacing w:after="120"/>
      <w:ind w:left="567" w:hanging="567"/>
      <w:jc w:val="both"/>
    </w:pPr>
    <w:rPr>
      <w:rFonts w:ascii="TimesNewRomanPS" w:hAnsi="TimesNewRomanPS"/>
      <w:b/>
      <w:i/>
      <w:color w:val="000000"/>
      <w:sz w:val="24"/>
      <w:lang w:val="cs-CZ" w:eastAsia="ar-SA"/>
    </w:rPr>
  </w:style>
  <w:style w:type="paragraph" w:customStyle="1" w:styleId="pkt">
    <w:name w:val="pkt"/>
    <w:basedOn w:val="Normalny"/>
    <w:pPr>
      <w:spacing w:before="60" w:after="60"/>
      <w:ind w:left="851" w:hanging="295"/>
    </w:pPr>
    <w:rPr>
      <w:szCs w:val="20"/>
    </w:rPr>
  </w:style>
  <w:style w:type="paragraph" w:customStyle="1" w:styleId="Styl1">
    <w:name w:val="Styl1"/>
    <w:basedOn w:val="Normalny"/>
    <w:pPr>
      <w:spacing w:line="360" w:lineRule="auto"/>
    </w:pPr>
    <w:rPr>
      <w:szCs w:val="20"/>
    </w:rPr>
  </w:style>
  <w:style w:type="paragraph" w:customStyle="1" w:styleId="WW-Tekstpodstawowy3">
    <w:name w:val="WW-Tekst podstawowy 3"/>
    <w:basedOn w:val="Normalny"/>
    <w:pPr>
      <w:widowControl w:val="0"/>
      <w:suppressAutoHyphens/>
    </w:pPr>
    <w:rPr>
      <w:szCs w:val="20"/>
    </w:rPr>
  </w:style>
  <w:style w:type="paragraph" w:customStyle="1" w:styleId="WW-Tekstpodstawowywcity3">
    <w:name w:val="WW-Tekst podstawowy wcięty 3"/>
    <w:basedOn w:val="Normalny"/>
    <w:pPr>
      <w:widowControl w:val="0"/>
      <w:suppressAutoHyphens/>
      <w:ind w:left="284" w:firstLine="0"/>
    </w:pPr>
    <w:rPr>
      <w:szCs w:val="20"/>
    </w:rPr>
  </w:style>
  <w:style w:type="paragraph" w:customStyle="1" w:styleId="Zawartotabeli">
    <w:name w:val="Zawartość tabeli"/>
    <w:basedOn w:val="Tekstpodstawowy"/>
    <w:pPr>
      <w:suppressLineNumbers/>
      <w:suppressAutoHyphens/>
      <w:snapToGrid/>
    </w:pPr>
    <w:rPr>
      <w:rFonts w:ascii="Times New Roman" w:eastAsia="Lucida Sans Unicode" w:hAnsi="Times New Roman" w:cs="Tahoma"/>
      <w:szCs w:val="24"/>
    </w:r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customStyle="1" w:styleId="WW-Zawartotabeli1111">
    <w:name w:val="WW-Zawartość tabeli1111"/>
    <w:basedOn w:val="Tekstpodstawowy"/>
    <w:pPr>
      <w:suppressLineNumbers/>
      <w:autoSpaceDE w:val="0"/>
      <w:snapToGrid/>
    </w:pPr>
    <w:rPr>
      <w:rFonts w:ascii="Times New Roman" w:hAnsi="Times New Roman"/>
      <w:color w:val="auto"/>
      <w:sz w:val="20"/>
      <w:lang w:val="pl-PL"/>
    </w:rPr>
  </w:style>
  <w:style w:type="paragraph" w:customStyle="1" w:styleId="WW-Podpis11111111">
    <w:name w:val="WW-Podpis11111111"/>
    <w:basedOn w:val="Normalny"/>
    <w:pPr>
      <w:widowControl w:val="0"/>
      <w:suppressLineNumbers/>
      <w:autoSpaceDE w:val="0"/>
      <w:spacing w:before="120"/>
    </w:pPr>
    <w:rPr>
      <w:rFonts w:cs="Lucida Sans Unicode"/>
      <w:i/>
      <w:iCs/>
      <w:sz w:val="20"/>
      <w:szCs w:val="20"/>
    </w:rPr>
  </w:style>
  <w:style w:type="paragraph" w:customStyle="1" w:styleId="WW-Nagwektabeli1">
    <w:name w:val="WW-Nagłówek tabeli1"/>
    <w:basedOn w:val="Normalny"/>
    <w:pPr>
      <w:widowControl w:val="0"/>
      <w:suppressLineNumbers/>
      <w:shd w:val="clear" w:color="FFFFFF" w:fill="FFFFFF"/>
      <w:autoSpaceDE w:val="0"/>
      <w:spacing w:before="5" w:line="283" w:lineRule="exact"/>
      <w:jc w:val="center"/>
    </w:pPr>
    <w:rPr>
      <w:b/>
      <w:i/>
      <w:color w:val="000000"/>
      <w:spacing w:val="-2"/>
      <w:w w:val="103"/>
      <w:sz w:val="25"/>
    </w:rPr>
  </w:style>
  <w:style w:type="paragraph" w:customStyle="1" w:styleId="WW-Tekstwstpniesformatowany11111">
    <w:name w:val="WW-Tekst wstępnie sformatowany11111"/>
    <w:basedOn w:val="Normalny"/>
    <w:pPr>
      <w:widowControl w:val="0"/>
    </w:pPr>
    <w:rPr>
      <w:rFonts w:ascii="Courier New" w:eastAsia="Courier New" w:hAnsi="Courier New" w:cs="Courier New"/>
      <w:sz w:val="20"/>
      <w:szCs w:val="20"/>
    </w:rPr>
  </w:style>
  <w:style w:type="paragraph" w:customStyle="1" w:styleId="WW-Tekstwstpniesformatowany">
    <w:name w:val="WW-Tekst wstępnie sformatowany"/>
    <w:basedOn w:val="Normalny"/>
    <w:pPr>
      <w:widowControl w:val="0"/>
    </w:pPr>
    <w:rPr>
      <w:rFonts w:ascii="Courier New" w:eastAsia="Courier New" w:hAnsi="Courier New" w:cs="Courier New"/>
      <w:sz w:val="20"/>
      <w:szCs w:val="20"/>
    </w:rPr>
  </w:style>
  <w:style w:type="paragraph" w:customStyle="1" w:styleId="WW-Tekstwstpniesformatowany11">
    <w:name w:val="WW-Tekst wstępnie sformatowany11"/>
    <w:basedOn w:val="Normalny"/>
    <w:pPr>
      <w:widowControl w:val="0"/>
      <w:autoSpaceDE w:val="0"/>
    </w:pPr>
    <w:rPr>
      <w:rFonts w:ascii="Courier New" w:eastAsia="Courier New" w:hAnsi="Courier New" w:cs="Courier New"/>
      <w:sz w:val="20"/>
      <w:szCs w:val="20"/>
    </w:rPr>
  </w:style>
  <w:style w:type="paragraph" w:styleId="Tekstpodstawowy3">
    <w:name w:val="Body Text 3"/>
    <w:basedOn w:val="Normalny"/>
    <w:link w:val="Tekstpodstawowy3Znak"/>
    <w:rPr>
      <w:sz w:val="16"/>
      <w:szCs w:val="16"/>
    </w:rPr>
  </w:style>
  <w:style w:type="paragraph" w:styleId="Tekstpodstawowywcity2">
    <w:name w:val="Body Text Indent 2"/>
    <w:basedOn w:val="Normalny"/>
    <w:link w:val="Tekstpodstawowywcity2Znak"/>
    <w:pPr>
      <w:spacing w:line="480" w:lineRule="auto"/>
      <w:ind w:left="283"/>
    </w:pPr>
  </w:style>
  <w:style w:type="paragraph" w:customStyle="1" w:styleId="Standardowy1">
    <w:name w:val="Standardowy1"/>
    <w:pPr>
      <w:suppressAutoHyphens/>
      <w:spacing w:after="120"/>
      <w:ind w:left="567" w:hanging="567"/>
      <w:jc w:val="both"/>
    </w:pPr>
    <w:rPr>
      <w:sz w:val="24"/>
      <w:szCs w:val="24"/>
      <w:lang w:eastAsia="ar-SA"/>
    </w:rPr>
  </w:style>
  <w:style w:type="paragraph" w:customStyle="1" w:styleId="WW-Tekstkomentarza">
    <w:name w:val="WW-Tekst komentarza"/>
    <w:basedOn w:val="Normalny"/>
    <w:pPr>
      <w:spacing w:line="360" w:lineRule="auto"/>
    </w:pPr>
    <w:rPr>
      <w:sz w:val="20"/>
      <w:szCs w:val="20"/>
    </w:rPr>
  </w:style>
  <w:style w:type="paragraph" w:customStyle="1" w:styleId="WW-Podpispodobiektem">
    <w:name w:val="WW-Podpis pod obiektem"/>
    <w:basedOn w:val="Normalny"/>
    <w:next w:val="Normalny"/>
    <w:pPr>
      <w:spacing w:line="360" w:lineRule="auto"/>
    </w:pPr>
    <w:rPr>
      <w:b/>
      <w:szCs w:val="20"/>
    </w:rPr>
  </w:style>
  <w:style w:type="paragraph" w:customStyle="1" w:styleId="WW-Tekstpodstawowy2">
    <w:name w:val="WW-Tekst podstawowy 2"/>
    <w:basedOn w:val="Normalny"/>
    <w:pPr>
      <w:spacing w:line="360" w:lineRule="auto"/>
      <w:ind w:right="-1"/>
    </w:pPr>
    <w:rPr>
      <w:sz w:val="28"/>
      <w:szCs w:val="20"/>
    </w:rPr>
  </w:style>
  <w:style w:type="paragraph" w:customStyle="1" w:styleId="Standardowytekst">
    <w:name w:val="Standardowy.tekst"/>
    <w:pPr>
      <w:overflowPunct w:val="0"/>
      <w:autoSpaceDE w:val="0"/>
      <w:autoSpaceDN w:val="0"/>
      <w:adjustRightInd w:val="0"/>
      <w:spacing w:after="120"/>
      <w:ind w:left="567" w:hanging="567"/>
      <w:jc w:val="both"/>
      <w:textAlignment w:val="baseline"/>
    </w:pPr>
  </w:style>
  <w:style w:type="paragraph" w:customStyle="1" w:styleId="StylIwony">
    <w:name w:val="Styl Iwony"/>
    <w:basedOn w:val="Normalny"/>
    <w:pPr>
      <w:overflowPunct w:val="0"/>
      <w:autoSpaceDE w:val="0"/>
      <w:autoSpaceDN w:val="0"/>
      <w:adjustRightInd w:val="0"/>
      <w:spacing w:before="120"/>
      <w:textAlignment w:val="baseline"/>
    </w:pPr>
    <w:rPr>
      <w:rFonts w:ascii="Bookman Old Style" w:hAnsi="Bookman Old Style"/>
      <w:szCs w:val="20"/>
      <w:lang w:eastAsia="pl-PL"/>
    </w:rPr>
  </w:style>
  <w:style w:type="paragraph" w:customStyle="1" w:styleId="WW-Tekstpodstawowywcity2">
    <w:name w:val="WW-Tekst podstawowy wcięty 2"/>
    <w:basedOn w:val="Normalny"/>
    <w:pPr>
      <w:spacing w:line="360" w:lineRule="auto"/>
      <w:ind w:left="142" w:firstLine="218"/>
    </w:pPr>
    <w:rPr>
      <w:rFonts w:ascii="Arial" w:hAnsi="Arial" w:cs="Arial"/>
      <w:sz w:val="20"/>
    </w:rPr>
  </w:style>
  <w:style w:type="paragraph" w:styleId="Tekstpodstawowywcity3">
    <w:name w:val="Body Text Indent 3"/>
    <w:basedOn w:val="Normalny"/>
    <w:link w:val="Tekstpodstawowywcity3Znak"/>
    <w:pPr>
      <w:shd w:val="clear" w:color="FFFFFF" w:fill="FFFFFF"/>
      <w:tabs>
        <w:tab w:val="left" w:pos="1440"/>
      </w:tabs>
      <w:spacing w:before="5" w:line="283" w:lineRule="exact"/>
      <w:ind w:left="426"/>
    </w:pPr>
  </w:style>
  <w:style w:type="paragraph" w:styleId="Tytu">
    <w:name w:val="Title"/>
    <w:basedOn w:val="Normalny"/>
    <w:next w:val="Podtytu"/>
    <w:link w:val="TytuZnak"/>
    <w:qFormat/>
    <w:rsid w:val="003B059A"/>
    <w:pPr>
      <w:widowControl w:val="0"/>
      <w:spacing w:after="0"/>
      <w:jc w:val="center"/>
    </w:pPr>
    <w:rPr>
      <w:rFonts w:ascii="Verdana" w:eastAsia="Lucida Sans Unicode" w:hAnsi="Verdana"/>
      <w:b/>
      <w:bCs/>
      <w:color w:val="000000"/>
      <w:spacing w:val="20"/>
      <w:sz w:val="20"/>
    </w:rPr>
  </w:style>
  <w:style w:type="paragraph" w:styleId="Podtytu">
    <w:name w:val="Subtitle"/>
    <w:basedOn w:val="Normalny"/>
    <w:next w:val="Tekstpodstawowy"/>
    <w:link w:val="PodtytuZnak"/>
    <w:qFormat/>
    <w:rsid w:val="003B059A"/>
    <w:pPr>
      <w:spacing w:before="120"/>
    </w:pPr>
    <w:rPr>
      <w:rFonts w:ascii="Verdana" w:hAnsi="Verdana" w:cs="Arial"/>
      <w:b/>
      <w:sz w:val="18"/>
      <w:szCs w:val="18"/>
    </w:rPr>
  </w:style>
  <w:style w:type="paragraph" w:customStyle="1" w:styleId="Wyliczaniess">
    <w:name w:val="Wyliczanie ss"/>
    <w:pPr>
      <w:suppressAutoHyphens/>
      <w:spacing w:before="56" w:after="56"/>
      <w:ind w:left="340" w:hanging="340"/>
      <w:jc w:val="both"/>
    </w:pPr>
    <w:rPr>
      <w:color w:val="000000"/>
      <w:sz w:val="26"/>
      <w:lang w:eastAsia="ar-SA"/>
    </w:rPr>
  </w:style>
  <w:style w:type="paragraph" w:styleId="Tekstpodstawowy2">
    <w:name w:val="Body Text 2"/>
    <w:basedOn w:val="Normalny"/>
    <w:link w:val="Tekstpodstawowy2Znak"/>
    <w:pPr>
      <w:widowControl w:val="0"/>
      <w:autoSpaceDE w:val="0"/>
      <w:spacing w:line="360" w:lineRule="auto"/>
    </w:pPr>
    <w:rPr>
      <w:b/>
      <w:i/>
    </w:rPr>
  </w:style>
  <w:style w:type="paragraph" w:customStyle="1" w:styleId="WW-Tekstwstpniesformatowany11111111">
    <w:name w:val="WW-Tekst wstępnie sformatowany11111111"/>
    <w:basedOn w:val="Normalny"/>
    <w:pPr>
      <w:widowControl w:val="0"/>
    </w:pPr>
    <w:rPr>
      <w:rFonts w:ascii="Courier New" w:eastAsia="Courier New" w:hAnsi="Courier New" w:cs="Courier New"/>
      <w:sz w:val="20"/>
      <w:szCs w:val="20"/>
    </w:rPr>
  </w:style>
  <w:style w:type="paragraph" w:styleId="Tekstdymka">
    <w:name w:val="Balloon Text"/>
    <w:basedOn w:val="Normalny"/>
    <w:link w:val="TekstdymkaZnak"/>
    <w:semiHidden/>
    <w:rPr>
      <w:rFonts w:ascii="Tahoma" w:hAnsi="Tahoma" w:cs="Tahoma"/>
      <w:sz w:val="16"/>
      <w:szCs w:val="16"/>
    </w:rPr>
  </w:style>
  <w:style w:type="paragraph" w:customStyle="1" w:styleId="WW-Tekstwstpniesformatowany1111111111111">
    <w:name w:val="WW-Tekst wstępnie sformatowany1111111111111"/>
    <w:basedOn w:val="Normalny"/>
    <w:pPr>
      <w:widowControl w:val="0"/>
    </w:pPr>
    <w:rPr>
      <w:rFonts w:ascii="Courier New" w:eastAsia="Courier New" w:hAnsi="Courier New" w:cs="Courier New"/>
      <w:sz w:val="20"/>
      <w:szCs w:val="20"/>
    </w:rPr>
  </w:style>
  <w:style w:type="character" w:customStyle="1" w:styleId="ZnakZnak">
    <w:name w:val="Znak Znak"/>
    <w:rPr>
      <w:rFonts w:ascii="TimesNewRomanPS" w:hAnsi="TimesNewRomanPS"/>
      <w:color w:val="000000"/>
      <w:sz w:val="24"/>
      <w:lang w:val="cs-CZ" w:eastAsia="ar-SA" w:bidi="ar-SA"/>
    </w:rPr>
  </w:style>
  <w:style w:type="paragraph" w:customStyle="1" w:styleId="WW-Tekstwstpniesformatowany11111111111111">
    <w:name w:val="WW-Tekst wstępnie sformatowany11111111111111"/>
    <w:basedOn w:val="Normalny"/>
    <w:pPr>
      <w:widowControl w:val="0"/>
    </w:pPr>
    <w:rPr>
      <w:rFonts w:ascii="Courier New" w:eastAsia="Courier New" w:hAnsi="Courier New" w:cs="Courier New"/>
      <w:sz w:val="20"/>
      <w:szCs w:val="20"/>
    </w:rPr>
  </w:style>
  <w:style w:type="paragraph" w:customStyle="1" w:styleId="WW-Tekstwstpniesformatowany1">
    <w:name w:val="WW-Tekst wstępnie sformatowany1"/>
    <w:basedOn w:val="Normalny"/>
    <w:pPr>
      <w:widowControl w:val="0"/>
    </w:pPr>
    <w:rPr>
      <w:rFonts w:ascii="Courier New" w:eastAsia="Courier New" w:hAnsi="Courier New" w:cs="Courier New"/>
      <w:sz w:val="20"/>
      <w:szCs w:val="20"/>
    </w:rPr>
  </w:style>
  <w:style w:type="paragraph" w:styleId="Akapitzlist">
    <w:name w:val="List Paragraph"/>
    <w:aliases w:val="Numerowanie,Akapit z listą BS,List Paragraph,sw tekst,L1,normalny tekst,CW_Lista,Adresat stanowisko,Wypunktowanie"/>
    <w:basedOn w:val="Normalny"/>
    <w:link w:val="AkapitzlistZnak"/>
    <w:qFormat/>
    <w:pPr>
      <w:ind w:left="720"/>
    </w:pPr>
    <w:rPr>
      <w:lang w:eastAsia="pl-PL"/>
    </w:rPr>
  </w:style>
  <w:style w:type="paragraph" w:customStyle="1" w:styleId="FR1">
    <w:name w:val="FR1"/>
    <w:pPr>
      <w:widowControl w:val="0"/>
      <w:suppressAutoHyphens/>
      <w:autoSpaceDE w:val="0"/>
      <w:spacing w:after="120"/>
      <w:ind w:left="567" w:hanging="567"/>
      <w:jc w:val="center"/>
    </w:pPr>
    <w:rPr>
      <w:rFonts w:eastAsia="Arial"/>
      <w:b/>
      <w:bCs/>
      <w:sz w:val="32"/>
      <w:szCs w:val="32"/>
      <w:lang w:eastAsia="ar-SA"/>
    </w:rPr>
  </w:style>
  <w:style w:type="paragraph" w:styleId="Tekstblokowy">
    <w:name w:val="Block Text"/>
    <w:basedOn w:val="Normalny"/>
    <w:pPr>
      <w:spacing w:line="380" w:lineRule="auto"/>
      <w:ind w:left="142" w:right="1000" w:hanging="142"/>
    </w:pPr>
    <w:rPr>
      <w:sz w:val="18"/>
      <w:szCs w:val="20"/>
      <w:lang w:eastAsia="pl-PL"/>
    </w:rPr>
  </w:style>
  <w:style w:type="character" w:customStyle="1" w:styleId="ZnakZnak2">
    <w:name w:val="Znak Znak2"/>
    <w:locked/>
    <w:rPr>
      <w:rFonts w:ascii="TimesNewRomanPS" w:hAnsi="TimesNewRomanPS"/>
      <w:color w:val="000000"/>
      <w:sz w:val="24"/>
      <w:lang w:val="cs-CZ" w:eastAsia="ar-SA" w:bidi="ar-SA"/>
    </w:rPr>
  </w:style>
  <w:style w:type="paragraph" w:styleId="Tekstprzypisukocowego">
    <w:name w:val="endnote text"/>
    <w:basedOn w:val="Normalny"/>
    <w:link w:val="TekstprzypisukocowegoZnak"/>
    <w:semiHidden/>
    <w:rPr>
      <w:sz w:val="20"/>
      <w:szCs w:val="20"/>
    </w:rPr>
  </w:style>
  <w:style w:type="paragraph" w:customStyle="1" w:styleId="WW-Tekstblokowy">
    <w:name w:val="WW-Tekst blokowy"/>
    <w:basedOn w:val="Normalny"/>
    <w:pPr>
      <w:widowControl w:val="0"/>
      <w:shd w:val="clear" w:color="auto" w:fill="FFFFFF"/>
      <w:autoSpaceDE w:val="0"/>
      <w:spacing w:before="7" w:line="360" w:lineRule="auto"/>
      <w:ind w:left="569" w:right="5645"/>
    </w:pPr>
    <w:rPr>
      <w:rFonts w:ascii="Bookman Old Style" w:hAnsi="Bookman Old Style" w:cs="Courier New"/>
      <w:color w:val="000000"/>
      <w:spacing w:val="-3"/>
      <w:sz w:val="22"/>
    </w:rPr>
  </w:style>
  <w:style w:type="paragraph" w:styleId="Legenda">
    <w:name w:val="caption"/>
    <w:basedOn w:val="Normalny"/>
    <w:next w:val="Normalny"/>
    <w:qFormat/>
    <w:pPr>
      <w:jc w:val="center"/>
    </w:pPr>
    <w:rPr>
      <w:b/>
      <w:bCs/>
      <w:sz w:val="28"/>
      <w:szCs w:val="20"/>
      <w:lang w:eastAsia="pl-PL"/>
    </w:rPr>
  </w:style>
  <w:style w:type="character" w:customStyle="1" w:styleId="ZnakZnak1">
    <w:name w:val="Znak Znak1"/>
    <w:rPr>
      <w:rFonts w:eastAsia="Lucida Sans Unicode"/>
      <w:b/>
      <w:bCs/>
      <w:color w:val="000000"/>
      <w:sz w:val="32"/>
      <w:szCs w:val="24"/>
    </w:rPr>
  </w:style>
  <w:style w:type="paragraph" w:styleId="NormalnyWeb">
    <w:name w:val="Normal (Web)"/>
    <w:basedOn w:val="Normalny"/>
    <w:unhideWhenUsed/>
    <w:pPr>
      <w:spacing w:before="100" w:beforeAutospacing="1" w:after="119"/>
    </w:pPr>
    <w:rPr>
      <w:lang w:eastAsia="pl-PL"/>
    </w:rPr>
  </w:style>
  <w:style w:type="character" w:customStyle="1" w:styleId="WW8Num4z3">
    <w:name w:val="WW8Num4z3"/>
    <w:rPr>
      <w:rFonts w:ascii="Symbol" w:hAnsi="Symbol"/>
    </w:rPr>
  </w:style>
  <w:style w:type="paragraph" w:customStyle="1" w:styleId="WW-Zawartotabeli">
    <w:name w:val="WW-Zawartość tabeli"/>
    <w:basedOn w:val="Tekstpodstawowy"/>
    <w:pPr>
      <w:suppressLineNumbers/>
      <w:snapToGrid/>
    </w:pPr>
    <w:rPr>
      <w:rFonts w:ascii="Times New Roman" w:eastAsia="Lucida Sans Unicode" w:hAnsi="Times New Roman"/>
      <w:color w:val="auto"/>
      <w:lang w:val="pl-PL"/>
    </w:rPr>
  </w:style>
  <w:style w:type="paragraph" w:customStyle="1" w:styleId="WW-Nagwektabeli">
    <w:name w:val="WW-Nagłówek tabeli"/>
    <w:basedOn w:val="WW-Zawartotabeli"/>
    <w:pPr>
      <w:jc w:val="center"/>
    </w:pPr>
    <w:rPr>
      <w:b/>
      <w:bCs/>
      <w:i/>
      <w:iCs/>
    </w:rPr>
  </w:style>
  <w:style w:type="character" w:customStyle="1" w:styleId="WW-Absatz-Standardschriftart11111111111111111111111111111111111111">
    <w:name w:val="WW-Absatz-Standardschriftart11111111111111111111111111111111111111"/>
  </w:style>
  <w:style w:type="paragraph" w:customStyle="1" w:styleId="WW-Indeks11111111">
    <w:name w:val="WW-Indeks11111111"/>
    <w:basedOn w:val="Normalny"/>
    <w:pPr>
      <w:widowControl w:val="0"/>
      <w:suppressLineNumbers/>
    </w:pPr>
    <w:rPr>
      <w:rFonts w:eastAsia="Lucida Sans Unicode" w:cs="Tahoma"/>
      <w:szCs w:val="20"/>
    </w:rPr>
  </w:style>
  <w:style w:type="character" w:customStyle="1" w:styleId="WW-WW8Num20z0">
    <w:name w:val="WW-WW8Num20z0"/>
    <w:rPr>
      <w:rFonts w:ascii="StarSymbol" w:hAnsi="StarSymbol"/>
    </w:rPr>
  </w:style>
  <w:style w:type="paragraph" w:customStyle="1" w:styleId="WW-Akapitzlist">
    <w:name w:val="WW-Akapit z listą"/>
    <w:basedOn w:val="Normalny"/>
    <w:pPr>
      <w:spacing w:line="360" w:lineRule="auto"/>
      <w:ind w:left="720"/>
    </w:pPr>
    <w:rPr>
      <w:szCs w:val="20"/>
    </w:rPr>
  </w:style>
  <w:style w:type="paragraph" w:customStyle="1" w:styleId="tekst">
    <w:name w:val="tekst"/>
    <w:basedOn w:val="Normalny"/>
    <w:pPr>
      <w:suppressLineNumbers/>
      <w:spacing w:before="60" w:after="60"/>
    </w:pPr>
    <w:rPr>
      <w:lang w:eastAsia="pl-PL"/>
    </w:rPr>
  </w:style>
  <w:style w:type="paragraph" w:customStyle="1" w:styleId="awciety">
    <w:name w:val="a) wciety"/>
    <w:basedOn w:val="Normalny"/>
    <w:rsid w:val="00D84102"/>
    <w:pPr>
      <w:snapToGrid w:val="0"/>
      <w:spacing w:line="258" w:lineRule="atLeast"/>
      <w:ind w:hanging="238"/>
    </w:pPr>
    <w:rPr>
      <w:rFonts w:ascii="FrankfurtGothic" w:hAnsi="FrankfurtGothic"/>
      <w:color w:val="000000"/>
      <w:sz w:val="19"/>
      <w:szCs w:val="20"/>
    </w:rPr>
  </w:style>
  <w:style w:type="paragraph" w:customStyle="1" w:styleId="1">
    <w:name w:val="1."/>
    <w:basedOn w:val="Normalny"/>
    <w:rsid w:val="001D5E92"/>
    <w:pPr>
      <w:snapToGrid w:val="0"/>
      <w:spacing w:line="258" w:lineRule="atLeast"/>
      <w:ind w:left="227" w:hanging="227"/>
    </w:pPr>
    <w:rPr>
      <w:rFonts w:ascii="FrankfurtGothic" w:hAnsi="FrankfurtGothic"/>
      <w:color w:val="000000"/>
      <w:sz w:val="19"/>
      <w:szCs w:val="20"/>
    </w:rPr>
  </w:style>
  <w:style w:type="character" w:customStyle="1" w:styleId="TekstpodstawowyZnak">
    <w:name w:val="Tekst podstawowy Znak"/>
    <w:link w:val="Tekstpodstawowy"/>
    <w:rsid w:val="00DD5773"/>
    <w:rPr>
      <w:rFonts w:ascii="TimesNewRomanPS" w:hAnsi="TimesNewRomanPS"/>
      <w:color w:val="000000"/>
      <w:sz w:val="24"/>
      <w:lang w:val="cs-CZ" w:eastAsia="ar-SA" w:bidi="ar-SA"/>
    </w:rPr>
  </w:style>
  <w:style w:type="paragraph" w:styleId="Listapunktowana2">
    <w:name w:val="List Bullet 2"/>
    <w:basedOn w:val="Normalny"/>
    <w:autoRedefine/>
    <w:rsid w:val="001E6BE7"/>
    <w:pPr>
      <w:numPr>
        <w:numId w:val="1"/>
      </w:numPr>
    </w:pPr>
    <w:rPr>
      <w:szCs w:val="20"/>
    </w:rPr>
  </w:style>
  <w:style w:type="paragraph" w:styleId="Zwykytekst">
    <w:name w:val="Plain Text"/>
    <w:basedOn w:val="Normalny"/>
    <w:link w:val="ZwykytekstZnak"/>
    <w:rsid w:val="001E6BE7"/>
    <w:rPr>
      <w:rFonts w:ascii="Courier New" w:hAnsi="Courier New"/>
      <w:sz w:val="20"/>
      <w:szCs w:val="20"/>
      <w:lang w:eastAsia="pl-PL"/>
    </w:rPr>
  </w:style>
  <w:style w:type="paragraph" w:customStyle="1" w:styleId="pkt1">
    <w:name w:val="pkt1"/>
    <w:basedOn w:val="pkt"/>
    <w:rsid w:val="001E6BE7"/>
    <w:pPr>
      <w:autoSpaceDE w:val="0"/>
      <w:autoSpaceDN w:val="0"/>
      <w:ind w:left="850" w:hanging="425"/>
    </w:pPr>
    <w:rPr>
      <w:rFonts w:ascii="Univers-PL" w:hAnsi="Univers-PL"/>
      <w:sz w:val="19"/>
      <w:szCs w:val="19"/>
      <w:lang w:eastAsia="pl-PL"/>
    </w:rPr>
  </w:style>
  <w:style w:type="character" w:customStyle="1" w:styleId="StopkaZnak">
    <w:name w:val="Stopka Znak"/>
    <w:link w:val="Stopka"/>
    <w:rsid w:val="0001139F"/>
    <w:rPr>
      <w:lang w:eastAsia="ar-SA"/>
    </w:rPr>
  </w:style>
  <w:style w:type="paragraph" w:customStyle="1" w:styleId="Standard">
    <w:name w:val="Standard"/>
    <w:rsid w:val="00EB64B9"/>
    <w:pPr>
      <w:widowControl w:val="0"/>
      <w:suppressAutoHyphens/>
      <w:autoSpaceDE w:val="0"/>
      <w:autoSpaceDN w:val="0"/>
      <w:spacing w:after="120"/>
      <w:ind w:left="567" w:hanging="567"/>
      <w:jc w:val="both"/>
      <w:textAlignment w:val="baseline"/>
    </w:pPr>
    <w:rPr>
      <w:kern w:val="3"/>
      <w:sz w:val="24"/>
      <w:szCs w:val="24"/>
      <w:lang w:eastAsia="zh-CN"/>
    </w:rPr>
  </w:style>
  <w:style w:type="paragraph" w:customStyle="1" w:styleId="Akapitzlist1">
    <w:name w:val="Akapit z listą1"/>
    <w:basedOn w:val="Normalny"/>
    <w:rsid w:val="00761729"/>
    <w:pPr>
      <w:spacing w:after="200" w:line="276" w:lineRule="auto"/>
      <w:ind w:left="720"/>
    </w:pPr>
    <w:rPr>
      <w:rFonts w:ascii="Calibri" w:eastAsia="Calibri" w:hAnsi="Calibri"/>
      <w:sz w:val="22"/>
      <w:szCs w:val="22"/>
      <w:lang w:eastAsia="pl-PL"/>
    </w:rPr>
  </w:style>
  <w:style w:type="numbering" w:customStyle="1" w:styleId="WWNum4">
    <w:name w:val="WWNum4"/>
    <w:rsid w:val="00583F40"/>
  </w:style>
  <w:style w:type="character" w:styleId="Uwydatnienie">
    <w:name w:val="Emphasis"/>
    <w:uiPriority w:val="20"/>
    <w:qFormat/>
    <w:rsid w:val="008912A5"/>
    <w:rPr>
      <w:i/>
      <w:iCs/>
    </w:rPr>
  </w:style>
  <w:style w:type="paragraph" w:customStyle="1" w:styleId="Default">
    <w:name w:val="Default"/>
    <w:rsid w:val="000F3532"/>
    <w:pPr>
      <w:autoSpaceDE w:val="0"/>
      <w:autoSpaceDN w:val="0"/>
      <w:adjustRightInd w:val="0"/>
      <w:spacing w:after="120"/>
      <w:ind w:left="567" w:hanging="567"/>
      <w:jc w:val="both"/>
    </w:pPr>
    <w:rPr>
      <w:rFonts w:eastAsia="Calibri"/>
      <w:color w:val="000000"/>
      <w:sz w:val="24"/>
      <w:szCs w:val="24"/>
    </w:rPr>
  </w:style>
  <w:style w:type="character" w:customStyle="1" w:styleId="TytuZnak">
    <w:name w:val="Tytuł Znak"/>
    <w:link w:val="Tytu"/>
    <w:rsid w:val="003B059A"/>
    <w:rPr>
      <w:rFonts w:ascii="Verdana" w:eastAsia="Lucida Sans Unicode" w:hAnsi="Verdana"/>
      <w:b/>
      <w:bCs/>
      <w:color w:val="000000"/>
      <w:spacing w:val="20"/>
      <w:szCs w:val="24"/>
      <w:lang w:eastAsia="ar-SA"/>
    </w:rPr>
  </w:style>
  <w:style w:type="character" w:customStyle="1" w:styleId="ZnakZnak4">
    <w:name w:val="Znak Znak4"/>
    <w:locked/>
    <w:rsid w:val="000A3EFE"/>
    <w:rPr>
      <w:lang w:val="pl-PL" w:eastAsia="ar-SA" w:bidi="ar-SA"/>
    </w:rPr>
  </w:style>
  <w:style w:type="character" w:customStyle="1" w:styleId="ZnakZnak6">
    <w:name w:val="Znak Znak6"/>
    <w:locked/>
    <w:rsid w:val="000A3EFE"/>
    <w:rPr>
      <w:rFonts w:ascii="TimesNewRomanPS" w:hAnsi="TimesNewRomanPS"/>
      <w:color w:val="000000"/>
      <w:sz w:val="24"/>
      <w:lang w:val="cs-CZ" w:eastAsia="ar-SA" w:bidi="ar-SA"/>
    </w:rPr>
  </w:style>
  <w:style w:type="paragraph" w:customStyle="1" w:styleId="ZnakZnak10">
    <w:name w:val="Znak Znak1"/>
    <w:basedOn w:val="Normalny"/>
    <w:rsid w:val="006D199F"/>
    <w:rPr>
      <w:rFonts w:ascii="Arial" w:hAnsi="Arial" w:cs="Arial"/>
      <w:lang w:eastAsia="pl-PL"/>
    </w:rPr>
  </w:style>
  <w:style w:type="character" w:customStyle="1" w:styleId="iceouttxt">
    <w:name w:val="iceouttxt"/>
    <w:basedOn w:val="Domylnaczcionkaakapitu"/>
    <w:rsid w:val="0084518A"/>
  </w:style>
  <w:style w:type="paragraph" w:customStyle="1" w:styleId="Akapitzlist2">
    <w:name w:val="Akapit z listą2"/>
    <w:basedOn w:val="Normalny"/>
    <w:rsid w:val="00A212C3"/>
    <w:pPr>
      <w:widowControl w:val="0"/>
      <w:ind w:left="708"/>
    </w:pPr>
    <w:rPr>
      <w:szCs w:val="20"/>
    </w:rPr>
  </w:style>
  <w:style w:type="character" w:customStyle="1" w:styleId="newsshortext">
    <w:name w:val="newsshortext"/>
    <w:basedOn w:val="Domylnaczcionkaakapitu"/>
    <w:rsid w:val="001331DE"/>
  </w:style>
  <w:style w:type="character" w:customStyle="1" w:styleId="ZnakZnak5">
    <w:name w:val="Znak Znak5"/>
    <w:locked/>
    <w:rsid w:val="007B2746"/>
    <w:rPr>
      <w:rFonts w:ascii="TimesNewRomanPS" w:hAnsi="TimesNewRomanPS"/>
      <w:color w:val="000000"/>
      <w:sz w:val="24"/>
      <w:lang w:val="cs-CZ" w:eastAsia="ar-SA" w:bidi="ar-SA"/>
    </w:rPr>
  </w:style>
  <w:style w:type="character" w:customStyle="1" w:styleId="TekstprzypisudolnegoZnak">
    <w:name w:val="Tekst przypisu dolnego Znak"/>
    <w:link w:val="Tekstprzypisudolnego"/>
    <w:locked/>
    <w:rsid w:val="008956E4"/>
    <w:rPr>
      <w:lang w:eastAsia="ar-SA"/>
    </w:rPr>
  </w:style>
  <w:style w:type="paragraph" w:customStyle="1" w:styleId="Standardowy10">
    <w:name w:val="Standardowy1"/>
    <w:rsid w:val="00AD7685"/>
    <w:pPr>
      <w:suppressAutoHyphens/>
      <w:spacing w:after="120"/>
      <w:ind w:left="567" w:hanging="567"/>
      <w:jc w:val="both"/>
    </w:pPr>
    <w:rPr>
      <w:sz w:val="24"/>
      <w:szCs w:val="24"/>
      <w:lang w:eastAsia="ar-SA"/>
    </w:rPr>
  </w:style>
  <w:style w:type="numbering" w:customStyle="1" w:styleId="WWNum41">
    <w:name w:val="WWNum41"/>
    <w:rsid w:val="000F149B"/>
  </w:style>
  <w:style w:type="character" w:customStyle="1" w:styleId="Tekstpodstawowy2Znak">
    <w:name w:val="Tekst podstawowy 2 Znak"/>
    <w:link w:val="Tekstpodstawowy2"/>
    <w:rsid w:val="00E40A99"/>
    <w:rPr>
      <w:b/>
      <w:i/>
      <w:sz w:val="24"/>
      <w:szCs w:val="24"/>
      <w:lang w:eastAsia="ar-SA"/>
    </w:rPr>
  </w:style>
  <w:style w:type="character" w:customStyle="1" w:styleId="NagwekZnak">
    <w:name w:val="Nagłówek Znak"/>
    <w:aliases w:val="Znak Znak3,Znak + Wyjustowany Znak,Interlinia:  Wi... Znak"/>
    <w:link w:val="Nagwek"/>
    <w:uiPriority w:val="99"/>
    <w:rsid w:val="00C9657E"/>
    <w:rPr>
      <w:lang w:eastAsia="ar-SA"/>
    </w:rPr>
  </w:style>
  <w:style w:type="paragraph" w:styleId="Poprawka">
    <w:name w:val="Revision"/>
    <w:hidden/>
    <w:uiPriority w:val="99"/>
    <w:semiHidden/>
    <w:rsid w:val="00982BD3"/>
    <w:pPr>
      <w:spacing w:after="120"/>
      <w:ind w:left="567" w:hanging="567"/>
      <w:jc w:val="both"/>
    </w:pPr>
    <w:rPr>
      <w:sz w:val="24"/>
      <w:szCs w:val="24"/>
      <w:lang w:eastAsia="ar-SA"/>
    </w:rPr>
  </w:style>
  <w:style w:type="numbering" w:customStyle="1" w:styleId="Bezlisty1">
    <w:name w:val="Bez listy1"/>
    <w:next w:val="Bezlisty"/>
    <w:uiPriority w:val="99"/>
    <w:semiHidden/>
    <w:unhideWhenUsed/>
    <w:rsid w:val="00BB2ED3"/>
  </w:style>
  <w:style w:type="character" w:customStyle="1" w:styleId="Nagwek1Znak">
    <w:name w:val="Nagłówek 1 Znak"/>
    <w:link w:val="Nagwek1"/>
    <w:rsid w:val="001F16EC"/>
    <w:rPr>
      <w:rFonts w:ascii="Verdana" w:hAnsi="Verdana" w:cs="Tahoma"/>
      <w:b/>
      <w:spacing w:val="20"/>
      <w:sz w:val="22"/>
      <w:szCs w:val="22"/>
      <w:lang w:eastAsia="ar-SA"/>
    </w:rPr>
  </w:style>
  <w:style w:type="character" w:customStyle="1" w:styleId="Nagwek2Znak">
    <w:name w:val="Nagłówek 2 Znak"/>
    <w:link w:val="Nagwek2"/>
    <w:rsid w:val="00986C5F"/>
    <w:rPr>
      <w:rFonts w:ascii="Verdana" w:hAnsi="Verdana" w:cs="Tahoma"/>
      <w:b/>
      <w:spacing w:val="20"/>
      <w:lang w:eastAsia="ar-SA"/>
    </w:rPr>
  </w:style>
  <w:style w:type="character" w:customStyle="1" w:styleId="Nagwek3Znak">
    <w:name w:val="Nagłówek 3 Znak"/>
    <w:link w:val="Nagwek3"/>
    <w:rsid w:val="001F16EC"/>
    <w:rPr>
      <w:rFonts w:ascii="Verdana" w:hAnsi="Verdana"/>
      <w:sz w:val="18"/>
      <w:szCs w:val="18"/>
    </w:rPr>
  </w:style>
  <w:style w:type="character" w:customStyle="1" w:styleId="Nagwek4Znak">
    <w:name w:val="Nagłówek 4 Znak"/>
    <w:link w:val="Nagwek4"/>
    <w:rsid w:val="001F16EC"/>
    <w:rPr>
      <w:rFonts w:ascii="Verdana" w:hAnsi="Verdana"/>
      <w:b/>
      <w:lang w:eastAsia="ar-SA"/>
    </w:rPr>
  </w:style>
  <w:style w:type="character" w:customStyle="1" w:styleId="Nagwek5Znak">
    <w:name w:val="Nagłówek 5 Znak"/>
    <w:link w:val="Nagwek5"/>
    <w:rsid w:val="004265E7"/>
    <w:rPr>
      <w:rFonts w:ascii="Verdana" w:hAnsi="Verdana" w:cs="Arial"/>
      <w:b/>
      <w:sz w:val="18"/>
      <w:szCs w:val="18"/>
      <w:lang w:eastAsia="ar-SA"/>
    </w:rPr>
  </w:style>
  <w:style w:type="character" w:customStyle="1" w:styleId="Nagwek6Znak">
    <w:name w:val="Nagłówek 6 Znak"/>
    <w:link w:val="Nagwek6"/>
    <w:rsid w:val="001F16EC"/>
    <w:rPr>
      <w:rFonts w:ascii="Verdana" w:hAnsi="Verdana" w:cs="Arial"/>
      <w:b/>
      <w:i/>
      <w:sz w:val="18"/>
      <w:szCs w:val="18"/>
      <w:lang w:eastAsia="ar-SA"/>
    </w:rPr>
  </w:style>
  <w:style w:type="character" w:customStyle="1" w:styleId="Nagwek7Znak">
    <w:name w:val="Nagłówek 7 Znak"/>
    <w:link w:val="Nagwek7"/>
    <w:rsid w:val="004265E7"/>
    <w:rPr>
      <w:rFonts w:ascii="Verdana" w:hAnsi="Verdana" w:cs="Arial"/>
      <w:i/>
      <w:iCs/>
      <w:sz w:val="18"/>
      <w:szCs w:val="18"/>
      <w:u w:val="single"/>
      <w:lang w:eastAsia="ar-SA"/>
    </w:rPr>
  </w:style>
  <w:style w:type="character" w:customStyle="1" w:styleId="Nagwek8Znak">
    <w:name w:val="Nagłówek 8 Znak"/>
    <w:link w:val="Nagwek8"/>
    <w:rsid w:val="001A0965"/>
    <w:rPr>
      <w:sz w:val="28"/>
      <w:lang w:eastAsia="ar-SA"/>
    </w:rPr>
  </w:style>
  <w:style w:type="character" w:customStyle="1" w:styleId="Nagwek9Znak">
    <w:name w:val="Nagłówek 9 Znak"/>
    <w:link w:val="Nagwek9"/>
    <w:rsid w:val="001A0965"/>
    <w:rPr>
      <w:b/>
      <w:sz w:val="24"/>
      <w:u w:val="single"/>
      <w:lang w:eastAsia="ar-SA"/>
    </w:rPr>
  </w:style>
  <w:style w:type="character" w:customStyle="1" w:styleId="TekstpodstawowywcityZnak">
    <w:name w:val="Tekst podstawowy wcięty Znak"/>
    <w:link w:val="Tekstpodstawowywcity"/>
    <w:rsid w:val="001A0965"/>
    <w:rPr>
      <w:sz w:val="24"/>
      <w:lang w:eastAsia="ar-SA"/>
    </w:rPr>
  </w:style>
  <w:style w:type="character" w:customStyle="1" w:styleId="Tekstpodstawowy3Znak">
    <w:name w:val="Tekst podstawowy 3 Znak"/>
    <w:link w:val="Tekstpodstawowy3"/>
    <w:rsid w:val="001A0965"/>
    <w:rPr>
      <w:sz w:val="16"/>
      <w:szCs w:val="16"/>
      <w:lang w:eastAsia="ar-SA"/>
    </w:rPr>
  </w:style>
  <w:style w:type="character" w:customStyle="1" w:styleId="Tekstpodstawowywcity2Znak">
    <w:name w:val="Tekst podstawowy wcięty 2 Znak"/>
    <w:link w:val="Tekstpodstawowywcity2"/>
    <w:rsid w:val="001A0965"/>
    <w:rPr>
      <w:sz w:val="24"/>
      <w:szCs w:val="24"/>
      <w:lang w:eastAsia="ar-SA"/>
    </w:rPr>
  </w:style>
  <w:style w:type="character" w:customStyle="1" w:styleId="Tekstpodstawowywcity3Znak">
    <w:name w:val="Tekst podstawowy wcięty 3 Znak"/>
    <w:link w:val="Tekstpodstawowywcity3"/>
    <w:rsid w:val="001A0965"/>
    <w:rPr>
      <w:sz w:val="24"/>
      <w:szCs w:val="24"/>
      <w:shd w:val="clear" w:color="FFFFFF" w:fill="FFFFFF"/>
      <w:lang w:eastAsia="ar-SA"/>
    </w:rPr>
  </w:style>
  <w:style w:type="character" w:customStyle="1" w:styleId="PodtytuZnak">
    <w:name w:val="Podtytuł Znak"/>
    <w:link w:val="Podtytu"/>
    <w:rsid w:val="003B059A"/>
    <w:rPr>
      <w:rFonts w:ascii="Verdana" w:hAnsi="Verdana" w:cs="Arial"/>
      <w:b/>
      <w:sz w:val="18"/>
      <w:szCs w:val="18"/>
      <w:lang w:eastAsia="ar-SA"/>
    </w:rPr>
  </w:style>
  <w:style w:type="character" w:customStyle="1" w:styleId="TekstdymkaZnak">
    <w:name w:val="Tekst dymka Znak"/>
    <w:link w:val="Tekstdymka"/>
    <w:semiHidden/>
    <w:rsid w:val="001A0965"/>
    <w:rPr>
      <w:rFonts w:ascii="Tahoma" w:hAnsi="Tahoma" w:cs="Tahoma"/>
      <w:sz w:val="16"/>
      <w:szCs w:val="16"/>
      <w:lang w:eastAsia="ar-SA"/>
    </w:rPr>
  </w:style>
  <w:style w:type="character" w:customStyle="1" w:styleId="TekstprzypisukocowegoZnak">
    <w:name w:val="Tekst przypisu końcowego Znak"/>
    <w:link w:val="Tekstprzypisukocowego"/>
    <w:semiHidden/>
    <w:rsid w:val="001A0965"/>
    <w:rPr>
      <w:lang w:eastAsia="ar-SA"/>
    </w:rPr>
  </w:style>
  <w:style w:type="character" w:customStyle="1" w:styleId="ZwykytekstZnak">
    <w:name w:val="Zwykły tekst Znak"/>
    <w:link w:val="Zwykytekst"/>
    <w:rsid w:val="001A0965"/>
    <w:rPr>
      <w:rFonts w:ascii="Courier New" w:hAnsi="Courier New"/>
    </w:rPr>
  </w:style>
  <w:style w:type="numbering" w:customStyle="1" w:styleId="WWNum42">
    <w:name w:val="WWNum42"/>
    <w:rsid w:val="001A0965"/>
    <w:pPr>
      <w:numPr>
        <w:numId w:val="2"/>
      </w:numPr>
    </w:pPr>
  </w:style>
  <w:style w:type="numbering" w:customStyle="1" w:styleId="WWNum411">
    <w:name w:val="WWNum411"/>
    <w:rsid w:val="001A0965"/>
    <w:pPr>
      <w:numPr>
        <w:numId w:val="7"/>
      </w:numPr>
    </w:pPr>
  </w:style>
  <w:style w:type="paragraph" w:styleId="Bezodstpw">
    <w:name w:val="No Spacing"/>
    <w:uiPriority w:val="1"/>
    <w:qFormat/>
    <w:rsid w:val="00895C10"/>
    <w:rPr>
      <w:rFonts w:ascii="Calibri" w:hAnsi="Calibri"/>
      <w:sz w:val="22"/>
      <w:szCs w:val="22"/>
    </w:rPr>
  </w:style>
  <w:style w:type="character" w:styleId="Tekstzastpczy">
    <w:name w:val="Placeholder Text"/>
    <w:basedOn w:val="Domylnaczcionkaakapitu"/>
    <w:uiPriority w:val="99"/>
    <w:semiHidden/>
    <w:rsid w:val="007103DE"/>
    <w:rPr>
      <w:color w:val="808080"/>
    </w:rPr>
  </w:style>
  <w:style w:type="character" w:customStyle="1" w:styleId="AkapitzlistZnak">
    <w:name w:val="Akapit z listą Znak"/>
    <w:aliases w:val="Numerowanie Znak,Akapit z listą BS Znak,List Paragraph Znak,sw tekst Znak,L1 Znak,normalny tekst Znak,CW_Lista Znak,Adresat stanowisko Znak,Wypunktowanie Znak"/>
    <w:link w:val="Akapitzlist"/>
    <w:qFormat/>
    <w:locked/>
    <w:rsid w:val="006D53BF"/>
    <w:rPr>
      <w:sz w:val="24"/>
      <w:szCs w:val="24"/>
    </w:rPr>
  </w:style>
  <w:style w:type="character" w:customStyle="1" w:styleId="h1">
    <w:name w:val="h1"/>
    <w:basedOn w:val="Domylnaczcionkaakapitu"/>
    <w:rsid w:val="006D53BF"/>
  </w:style>
  <w:style w:type="paragraph" w:customStyle="1" w:styleId="Znak">
    <w:name w:val="Znak"/>
    <w:basedOn w:val="Normalny"/>
    <w:rsid w:val="00B46903"/>
    <w:pPr>
      <w:spacing w:after="0"/>
      <w:ind w:left="0" w:firstLine="0"/>
      <w:jc w:val="left"/>
    </w:pPr>
    <w:rPr>
      <w:lang w:eastAsia="pl-PL"/>
    </w:rPr>
  </w:style>
  <w:style w:type="table" w:styleId="Tabela-Siatka">
    <w:name w:val="Table Grid"/>
    <w:basedOn w:val="Standardowy"/>
    <w:rsid w:val="0006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0">
    <w:name w:val="Znak"/>
    <w:basedOn w:val="Normalny"/>
    <w:rsid w:val="00C31A46"/>
    <w:pPr>
      <w:spacing w:after="0"/>
      <w:ind w:left="0" w:firstLine="0"/>
      <w:jc w:val="left"/>
    </w:pPr>
    <w:rPr>
      <w:lang w:eastAsia="pl-PL"/>
    </w:rPr>
  </w:style>
  <w:style w:type="paragraph" w:customStyle="1" w:styleId="Znak1">
    <w:name w:val="Znak"/>
    <w:basedOn w:val="Normalny"/>
    <w:rsid w:val="008507F6"/>
    <w:pPr>
      <w:spacing w:after="0"/>
      <w:ind w:left="0" w:firstLine="0"/>
      <w:jc w:val="left"/>
    </w:pPr>
    <w:rPr>
      <w:lang w:eastAsia="pl-PL"/>
    </w:rPr>
  </w:style>
  <w:style w:type="character" w:styleId="Odwoaniedokomentarza">
    <w:name w:val="annotation reference"/>
    <w:basedOn w:val="Domylnaczcionkaakapitu"/>
    <w:rsid w:val="006D391C"/>
    <w:rPr>
      <w:sz w:val="16"/>
      <w:szCs w:val="16"/>
    </w:rPr>
  </w:style>
  <w:style w:type="paragraph" w:styleId="Tekstkomentarza">
    <w:name w:val="annotation text"/>
    <w:basedOn w:val="Normalny"/>
    <w:link w:val="TekstkomentarzaZnak"/>
    <w:rsid w:val="006D391C"/>
    <w:rPr>
      <w:sz w:val="20"/>
      <w:szCs w:val="20"/>
    </w:rPr>
  </w:style>
  <w:style w:type="character" w:customStyle="1" w:styleId="TekstkomentarzaZnak">
    <w:name w:val="Tekst komentarza Znak"/>
    <w:basedOn w:val="Domylnaczcionkaakapitu"/>
    <w:link w:val="Tekstkomentarza"/>
    <w:rsid w:val="006D391C"/>
    <w:rPr>
      <w:lang w:eastAsia="ar-SA"/>
    </w:rPr>
  </w:style>
  <w:style w:type="paragraph" w:styleId="Tematkomentarza">
    <w:name w:val="annotation subject"/>
    <w:basedOn w:val="Tekstkomentarza"/>
    <w:next w:val="Tekstkomentarza"/>
    <w:link w:val="TematkomentarzaZnak"/>
    <w:rsid w:val="006D391C"/>
    <w:rPr>
      <w:b/>
      <w:bCs/>
    </w:rPr>
  </w:style>
  <w:style w:type="character" w:customStyle="1" w:styleId="TematkomentarzaZnak">
    <w:name w:val="Temat komentarza Znak"/>
    <w:basedOn w:val="TekstkomentarzaZnak"/>
    <w:link w:val="Tematkomentarza"/>
    <w:rsid w:val="006D391C"/>
    <w:rPr>
      <w:b/>
      <w:bCs/>
      <w:lang w:eastAsia="ar-SA"/>
    </w:rPr>
  </w:style>
  <w:style w:type="table" w:styleId="Jasnasiatka">
    <w:name w:val="Light Grid"/>
    <w:basedOn w:val="Standardowy"/>
    <w:uiPriority w:val="62"/>
    <w:rsid w:val="000D7E3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Znak2">
    <w:name w:val="Znak"/>
    <w:basedOn w:val="Normalny"/>
    <w:rsid w:val="00F0385C"/>
    <w:pPr>
      <w:spacing w:after="0"/>
      <w:ind w:left="0" w:firstLine="0"/>
      <w:jc w:val="left"/>
    </w:pPr>
    <w:rPr>
      <w:lang w:eastAsia="pl-PL"/>
    </w:rPr>
  </w:style>
  <w:style w:type="paragraph" w:customStyle="1" w:styleId="Znak3">
    <w:name w:val="Znak"/>
    <w:basedOn w:val="Normalny"/>
    <w:rsid w:val="003226C9"/>
    <w:pPr>
      <w:spacing w:after="0"/>
      <w:ind w:left="0" w:firstLine="0"/>
      <w:jc w:val="left"/>
    </w:pPr>
    <w:rPr>
      <w:lang w:eastAsia="pl-PL"/>
    </w:rPr>
  </w:style>
  <w:style w:type="paragraph" w:customStyle="1" w:styleId="Znak4">
    <w:name w:val="Znak"/>
    <w:basedOn w:val="Normalny"/>
    <w:rsid w:val="009B229B"/>
    <w:pPr>
      <w:spacing w:after="0"/>
      <w:ind w:left="0" w:firstLine="0"/>
      <w:jc w:val="left"/>
    </w:pPr>
    <w:rPr>
      <w:lang w:eastAsia="pl-PL"/>
    </w:rPr>
  </w:style>
  <w:style w:type="paragraph" w:customStyle="1" w:styleId="Znak5">
    <w:name w:val="Znak"/>
    <w:basedOn w:val="Normalny"/>
    <w:rsid w:val="001732CE"/>
    <w:pPr>
      <w:spacing w:after="0"/>
      <w:ind w:left="0" w:firstLine="0"/>
      <w:jc w:val="left"/>
    </w:pPr>
    <w:rPr>
      <w:lang w:eastAsia="pl-PL"/>
    </w:rPr>
  </w:style>
  <w:style w:type="paragraph" w:customStyle="1" w:styleId="NormalnyWeb1">
    <w:name w:val="Normalny (Web)1"/>
    <w:basedOn w:val="Normalny"/>
    <w:rsid w:val="001732CE"/>
    <w:pPr>
      <w:suppressAutoHyphens/>
      <w:overflowPunct w:val="0"/>
      <w:autoSpaceDE w:val="0"/>
      <w:spacing w:before="100" w:after="100"/>
      <w:ind w:left="0" w:firstLine="0"/>
      <w:jc w:val="left"/>
      <w:textAlignment w:val="baseline"/>
    </w:pPr>
    <w:rPr>
      <w:rFonts w:eastAsia="Calibri"/>
      <w:szCs w:val="20"/>
    </w:rPr>
  </w:style>
  <w:style w:type="numbering" w:styleId="111111">
    <w:name w:val="Outline List 2"/>
    <w:basedOn w:val="Bezlisty"/>
    <w:rsid w:val="001732CE"/>
    <w:pPr>
      <w:numPr>
        <w:numId w:val="20"/>
      </w:numPr>
    </w:pPr>
  </w:style>
  <w:style w:type="table" w:customStyle="1" w:styleId="Tabela-Siatka1">
    <w:name w:val="Tabela - Siatka1"/>
    <w:basedOn w:val="Standardowy"/>
    <w:next w:val="Tabela-Siatka"/>
    <w:uiPriority w:val="39"/>
    <w:rsid w:val="001732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35158">
      <w:bodyDiv w:val="1"/>
      <w:marLeft w:val="0"/>
      <w:marRight w:val="0"/>
      <w:marTop w:val="0"/>
      <w:marBottom w:val="0"/>
      <w:divBdr>
        <w:top w:val="none" w:sz="0" w:space="0" w:color="auto"/>
        <w:left w:val="none" w:sz="0" w:space="0" w:color="auto"/>
        <w:bottom w:val="none" w:sz="0" w:space="0" w:color="auto"/>
        <w:right w:val="none" w:sz="0" w:space="0" w:color="auto"/>
      </w:divBdr>
    </w:div>
    <w:div w:id="102383584">
      <w:bodyDiv w:val="1"/>
      <w:marLeft w:val="0"/>
      <w:marRight w:val="0"/>
      <w:marTop w:val="0"/>
      <w:marBottom w:val="0"/>
      <w:divBdr>
        <w:top w:val="none" w:sz="0" w:space="0" w:color="auto"/>
        <w:left w:val="none" w:sz="0" w:space="0" w:color="auto"/>
        <w:bottom w:val="none" w:sz="0" w:space="0" w:color="auto"/>
        <w:right w:val="none" w:sz="0" w:space="0" w:color="auto"/>
      </w:divBdr>
    </w:div>
    <w:div w:id="165173542">
      <w:bodyDiv w:val="1"/>
      <w:marLeft w:val="0"/>
      <w:marRight w:val="0"/>
      <w:marTop w:val="0"/>
      <w:marBottom w:val="0"/>
      <w:divBdr>
        <w:top w:val="none" w:sz="0" w:space="0" w:color="auto"/>
        <w:left w:val="none" w:sz="0" w:space="0" w:color="auto"/>
        <w:bottom w:val="none" w:sz="0" w:space="0" w:color="auto"/>
        <w:right w:val="none" w:sz="0" w:space="0" w:color="auto"/>
      </w:divBdr>
    </w:div>
    <w:div w:id="285895942">
      <w:bodyDiv w:val="1"/>
      <w:marLeft w:val="0"/>
      <w:marRight w:val="0"/>
      <w:marTop w:val="0"/>
      <w:marBottom w:val="0"/>
      <w:divBdr>
        <w:top w:val="none" w:sz="0" w:space="0" w:color="auto"/>
        <w:left w:val="none" w:sz="0" w:space="0" w:color="auto"/>
        <w:bottom w:val="none" w:sz="0" w:space="0" w:color="auto"/>
        <w:right w:val="none" w:sz="0" w:space="0" w:color="auto"/>
      </w:divBdr>
    </w:div>
    <w:div w:id="320736824">
      <w:bodyDiv w:val="1"/>
      <w:marLeft w:val="0"/>
      <w:marRight w:val="0"/>
      <w:marTop w:val="0"/>
      <w:marBottom w:val="0"/>
      <w:divBdr>
        <w:top w:val="none" w:sz="0" w:space="0" w:color="auto"/>
        <w:left w:val="none" w:sz="0" w:space="0" w:color="auto"/>
        <w:bottom w:val="none" w:sz="0" w:space="0" w:color="auto"/>
        <w:right w:val="none" w:sz="0" w:space="0" w:color="auto"/>
      </w:divBdr>
    </w:div>
    <w:div w:id="453141644">
      <w:bodyDiv w:val="1"/>
      <w:marLeft w:val="0"/>
      <w:marRight w:val="0"/>
      <w:marTop w:val="0"/>
      <w:marBottom w:val="0"/>
      <w:divBdr>
        <w:top w:val="none" w:sz="0" w:space="0" w:color="auto"/>
        <w:left w:val="none" w:sz="0" w:space="0" w:color="auto"/>
        <w:bottom w:val="none" w:sz="0" w:space="0" w:color="auto"/>
        <w:right w:val="none" w:sz="0" w:space="0" w:color="auto"/>
      </w:divBdr>
    </w:div>
    <w:div w:id="557085210">
      <w:bodyDiv w:val="1"/>
      <w:marLeft w:val="0"/>
      <w:marRight w:val="0"/>
      <w:marTop w:val="0"/>
      <w:marBottom w:val="0"/>
      <w:divBdr>
        <w:top w:val="none" w:sz="0" w:space="0" w:color="auto"/>
        <w:left w:val="none" w:sz="0" w:space="0" w:color="auto"/>
        <w:bottom w:val="none" w:sz="0" w:space="0" w:color="auto"/>
        <w:right w:val="none" w:sz="0" w:space="0" w:color="auto"/>
      </w:divBdr>
    </w:div>
    <w:div w:id="635529007">
      <w:bodyDiv w:val="1"/>
      <w:marLeft w:val="0"/>
      <w:marRight w:val="0"/>
      <w:marTop w:val="0"/>
      <w:marBottom w:val="0"/>
      <w:divBdr>
        <w:top w:val="none" w:sz="0" w:space="0" w:color="auto"/>
        <w:left w:val="none" w:sz="0" w:space="0" w:color="auto"/>
        <w:bottom w:val="none" w:sz="0" w:space="0" w:color="auto"/>
        <w:right w:val="none" w:sz="0" w:space="0" w:color="auto"/>
      </w:divBdr>
    </w:div>
    <w:div w:id="701134000">
      <w:bodyDiv w:val="1"/>
      <w:marLeft w:val="0"/>
      <w:marRight w:val="0"/>
      <w:marTop w:val="0"/>
      <w:marBottom w:val="0"/>
      <w:divBdr>
        <w:top w:val="none" w:sz="0" w:space="0" w:color="auto"/>
        <w:left w:val="none" w:sz="0" w:space="0" w:color="auto"/>
        <w:bottom w:val="none" w:sz="0" w:space="0" w:color="auto"/>
        <w:right w:val="none" w:sz="0" w:space="0" w:color="auto"/>
      </w:divBdr>
    </w:div>
    <w:div w:id="738480767">
      <w:bodyDiv w:val="1"/>
      <w:marLeft w:val="0"/>
      <w:marRight w:val="0"/>
      <w:marTop w:val="0"/>
      <w:marBottom w:val="0"/>
      <w:divBdr>
        <w:top w:val="none" w:sz="0" w:space="0" w:color="auto"/>
        <w:left w:val="none" w:sz="0" w:space="0" w:color="auto"/>
        <w:bottom w:val="none" w:sz="0" w:space="0" w:color="auto"/>
        <w:right w:val="none" w:sz="0" w:space="0" w:color="auto"/>
      </w:divBdr>
      <w:divsChild>
        <w:div w:id="16928560">
          <w:marLeft w:val="0"/>
          <w:marRight w:val="0"/>
          <w:marTop w:val="0"/>
          <w:marBottom w:val="0"/>
          <w:divBdr>
            <w:top w:val="none" w:sz="0" w:space="0" w:color="auto"/>
            <w:left w:val="none" w:sz="0" w:space="0" w:color="auto"/>
            <w:bottom w:val="none" w:sz="0" w:space="0" w:color="auto"/>
            <w:right w:val="none" w:sz="0" w:space="0" w:color="auto"/>
          </w:divBdr>
        </w:div>
        <w:div w:id="46534941">
          <w:marLeft w:val="0"/>
          <w:marRight w:val="0"/>
          <w:marTop w:val="0"/>
          <w:marBottom w:val="0"/>
          <w:divBdr>
            <w:top w:val="none" w:sz="0" w:space="0" w:color="auto"/>
            <w:left w:val="none" w:sz="0" w:space="0" w:color="auto"/>
            <w:bottom w:val="none" w:sz="0" w:space="0" w:color="auto"/>
            <w:right w:val="none" w:sz="0" w:space="0" w:color="auto"/>
          </w:divBdr>
        </w:div>
        <w:div w:id="60173872">
          <w:marLeft w:val="0"/>
          <w:marRight w:val="0"/>
          <w:marTop w:val="0"/>
          <w:marBottom w:val="0"/>
          <w:divBdr>
            <w:top w:val="none" w:sz="0" w:space="0" w:color="auto"/>
            <w:left w:val="none" w:sz="0" w:space="0" w:color="auto"/>
            <w:bottom w:val="none" w:sz="0" w:space="0" w:color="auto"/>
            <w:right w:val="none" w:sz="0" w:space="0" w:color="auto"/>
          </w:divBdr>
        </w:div>
        <w:div w:id="71049496">
          <w:marLeft w:val="0"/>
          <w:marRight w:val="0"/>
          <w:marTop w:val="0"/>
          <w:marBottom w:val="0"/>
          <w:divBdr>
            <w:top w:val="none" w:sz="0" w:space="0" w:color="auto"/>
            <w:left w:val="none" w:sz="0" w:space="0" w:color="auto"/>
            <w:bottom w:val="none" w:sz="0" w:space="0" w:color="auto"/>
            <w:right w:val="none" w:sz="0" w:space="0" w:color="auto"/>
          </w:divBdr>
        </w:div>
        <w:div w:id="93790402">
          <w:marLeft w:val="0"/>
          <w:marRight w:val="0"/>
          <w:marTop w:val="0"/>
          <w:marBottom w:val="0"/>
          <w:divBdr>
            <w:top w:val="none" w:sz="0" w:space="0" w:color="auto"/>
            <w:left w:val="none" w:sz="0" w:space="0" w:color="auto"/>
            <w:bottom w:val="none" w:sz="0" w:space="0" w:color="auto"/>
            <w:right w:val="none" w:sz="0" w:space="0" w:color="auto"/>
          </w:divBdr>
        </w:div>
        <w:div w:id="125664905">
          <w:marLeft w:val="0"/>
          <w:marRight w:val="0"/>
          <w:marTop w:val="0"/>
          <w:marBottom w:val="0"/>
          <w:divBdr>
            <w:top w:val="none" w:sz="0" w:space="0" w:color="auto"/>
            <w:left w:val="none" w:sz="0" w:space="0" w:color="auto"/>
            <w:bottom w:val="none" w:sz="0" w:space="0" w:color="auto"/>
            <w:right w:val="none" w:sz="0" w:space="0" w:color="auto"/>
          </w:divBdr>
        </w:div>
        <w:div w:id="140732571">
          <w:marLeft w:val="0"/>
          <w:marRight w:val="0"/>
          <w:marTop w:val="0"/>
          <w:marBottom w:val="0"/>
          <w:divBdr>
            <w:top w:val="none" w:sz="0" w:space="0" w:color="auto"/>
            <w:left w:val="none" w:sz="0" w:space="0" w:color="auto"/>
            <w:bottom w:val="none" w:sz="0" w:space="0" w:color="auto"/>
            <w:right w:val="none" w:sz="0" w:space="0" w:color="auto"/>
          </w:divBdr>
        </w:div>
        <w:div w:id="152531832">
          <w:marLeft w:val="0"/>
          <w:marRight w:val="0"/>
          <w:marTop w:val="0"/>
          <w:marBottom w:val="0"/>
          <w:divBdr>
            <w:top w:val="none" w:sz="0" w:space="0" w:color="auto"/>
            <w:left w:val="none" w:sz="0" w:space="0" w:color="auto"/>
            <w:bottom w:val="none" w:sz="0" w:space="0" w:color="auto"/>
            <w:right w:val="none" w:sz="0" w:space="0" w:color="auto"/>
          </w:divBdr>
        </w:div>
        <w:div w:id="166017842">
          <w:marLeft w:val="0"/>
          <w:marRight w:val="0"/>
          <w:marTop w:val="0"/>
          <w:marBottom w:val="0"/>
          <w:divBdr>
            <w:top w:val="none" w:sz="0" w:space="0" w:color="auto"/>
            <w:left w:val="none" w:sz="0" w:space="0" w:color="auto"/>
            <w:bottom w:val="none" w:sz="0" w:space="0" w:color="auto"/>
            <w:right w:val="none" w:sz="0" w:space="0" w:color="auto"/>
          </w:divBdr>
        </w:div>
        <w:div w:id="182592583">
          <w:marLeft w:val="0"/>
          <w:marRight w:val="0"/>
          <w:marTop w:val="0"/>
          <w:marBottom w:val="0"/>
          <w:divBdr>
            <w:top w:val="none" w:sz="0" w:space="0" w:color="auto"/>
            <w:left w:val="none" w:sz="0" w:space="0" w:color="auto"/>
            <w:bottom w:val="none" w:sz="0" w:space="0" w:color="auto"/>
            <w:right w:val="none" w:sz="0" w:space="0" w:color="auto"/>
          </w:divBdr>
        </w:div>
        <w:div w:id="198206164">
          <w:marLeft w:val="0"/>
          <w:marRight w:val="0"/>
          <w:marTop w:val="0"/>
          <w:marBottom w:val="0"/>
          <w:divBdr>
            <w:top w:val="none" w:sz="0" w:space="0" w:color="auto"/>
            <w:left w:val="none" w:sz="0" w:space="0" w:color="auto"/>
            <w:bottom w:val="none" w:sz="0" w:space="0" w:color="auto"/>
            <w:right w:val="none" w:sz="0" w:space="0" w:color="auto"/>
          </w:divBdr>
        </w:div>
        <w:div w:id="286621639">
          <w:marLeft w:val="0"/>
          <w:marRight w:val="0"/>
          <w:marTop w:val="0"/>
          <w:marBottom w:val="0"/>
          <w:divBdr>
            <w:top w:val="none" w:sz="0" w:space="0" w:color="auto"/>
            <w:left w:val="none" w:sz="0" w:space="0" w:color="auto"/>
            <w:bottom w:val="none" w:sz="0" w:space="0" w:color="auto"/>
            <w:right w:val="none" w:sz="0" w:space="0" w:color="auto"/>
          </w:divBdr>
        </w:div>
        <w:div w:id="287703816">
          <w:marLeft w:val="0"/>
          <w:marRight w:val="0"/>
          <w:marTop w:val="0"/>
          <w:marBottom w:val="0"/>
          <w:divBdr>
            <w:top w:val="none" w:sz="0" w:space="0" w:color="auto"/>
            <w:left w:val="none" w:sz="0" w:space="0" w:color="auto"/>
            <w:bottom w:val="none" w:sz="0" w:space="0" w:color="auto"/>
            <w:right w:val="none" w:sz="0" w:space="0" w:color="auto"/>
          </w:divBdr>
        </w:div>
        <w:div w:id="311720480">
          <w:marLeft w:val="0"/>
          <w:marRight w:val="0"/>
          <w:marTop w:val="0"/>
          <w:marBottom w:val="0"/>
          <w:divBdr>
            <w:top w:val="none" w:sz="0" w:space="0" w:color="auto"/>
            <w:left w:val="none" w:sz="0" w:space="0" w:color="auto"/>
            <w:bottom w:val="none" w:sz="0" w:space="0" w:color="auto"/>
            <w:right w:val="none" w:sz="0" w:space="0" w:color="auto"/>
          </w:divBdr>
        </w:div>
        <w:div w:id="352922060">
          <w:marLeft w:val="0"/>
          <w:marRight w:val="0"/>
          <w:marTop w:val="0"/>
          <w:marBottom w:val="0"/>
          <w:divBdr>
            <w:top w:val="none" w:sz="0" w:space="0" w:color="auto"/>
            <w:left w:val="none" w:sz="0" w:space="0" w:color="auto"/>
            <w:bottom w:val="none" w:sz="0" w:space="0" w:color="auto"/>
            <w:right w:val="none" w:sz="0" w:space="0" w:color="auto"/>
          </w:divBdr>
        </w:div>
        <w:div w:id="364719267">
          <w:marLeft w:val="0"/>
          <w:marRight w:val="0"/>
          <w:marTop w:val="0"/>
          <w:marBottom w:val="0"/>
          <w:divBdr>
            <w:top w:val="none" w:sz="0" w:space="0" w:color="auto"/>
            <w:left w:val="none" w:sz="0" w:space="0" w:color="auto"/>
            <w:bottom w:val="none" w:sz="0" w:space="0" w:color="auto"/>
            <w:right w:val="none" w:sz="0" w:space="0" w:color="auto"/>
          </w:divBdr>
        </w:div>
        <w:div w:id="382871836">
          <w:marLeft w:val="0"/>
          <w:marRight w:val="0"/>
          <w:marTop w:val="0"/>
          <w:marBottom w:val="0"/>
          <w:divBdr>
            <w:top w:val="none" w:sz="0" w:space="0" w:color="auto"/>
            <w:left w:val="none" w:sz="0" w:space="0" w:color="auto"/>
            <w:bottom w:val="none" w:sz="0" w:space="0" w:color="auto"/>
            <w:right w:val="none" w:sz="0" w:space="0" w:color="auto"/>
          </w:divBdr>
        </w:div>
        <w:div w:id="392318418">
          <w:marLeft w:val="0"/>
          <w:marRight w:val="0"/>
          <w:marTop w:val="0"/>
          <w:marBottom w:val="0"/>
          <w:divBdr>
            <w:top w:val="none" w:sz="0" w:space="0" w:color="auto"/>
            <w:left w:val="none" w:sz="0" w:space="0" w:color="auto"/>
            <w:bottom w:val="none" w:sz="0" w:space="0" w:color="auto"/>
            <w:right w:val="none" w:sz="0" w:space="0" w:color="auto"/>
          </w:divBdr>
        </w:div>
        <w:div w:id="415591536">
          <w:marLeft w:val="0"/>
          <w:marRight w:val="0"/>
          <w:marTop w:val="0"/>
          <w:marBottom w:val="0"/>
          <w:divBdr>
            <w:top w:val="none" w:sz="0" w:space="0" w:color="auto"/>
            <w:left w:val="none" w:sz="0" w:space="0" w:color="auto"/>
            <w:bottom w:val="none" w:sz="0" w:space="0" w:color="auto"/>
            <w:right w:val="none" w:sz="0" w:space="0" w:color="auto"/>
          </w:divBdr>
        </w:div>
        <w:div w:id="421992395">
          <w:marLeft w:val="0"/>
          <w:marRight w:val="0"/>
          <w:marTop w:val="0"/>
          <w:marBottom w:val="0"/>
          <w:divBdr>
            <w:top w:val="none" w:sz="0" w:space="0" w:color="auto"/>
            <w:left w:val="none" w:sz="0" w:space="0" w:color="auto"/>
            <w:bottom w:val="none" w:sz="0" w:space="0" w:color="auto"/>
            <w:right w:val="none" w:sz="0" w:space="0" w:color="auto"/>
          </w:divBdr>
        </w:div>
        <w:div w:id="447436015">
          <w:marLeft w:val="0"/>
          <w:marRight w:val="0"/>
          <w:marTop w:val="0"/>
          <w:marBottom w:val="0"/>
          <w:divBdr>
            <w:top w:val="none" w:sz="0" w:space="0" w:color="auto"/>
            <w:left w:val="none" w:sz="0" w:space="0" w:color="auto"/>
            <w:bottom w:val="none" w:sz="0" w:space="0" w:color="auto"/>
            <w:right w:val="none" w:sz="0" w:space="0" w:color="auto"/>
          </w:divBdr>
        </w:div>
        <w:div w:id="511801358">
          <w:marLeft w:val="0"/>
          <w:marRight w:val="0"/>
          <w:marTop w:val="0"/>
          <w:marBottom w:val="0"/>
          <w:divBdr>
            <w:top w:val="none" w:sz="0" w:space="0" w:color="auto"/>
            <w:left w:val="none" w:sz="0" w:space="0" w:color="auto"/>
            <w:bottom w:val="none" w:sz="0" w:space="0" w:color="auto"/>
            <w:right w:val="none" w:sz="0" w:space="0" w:color="auto"/>
          </w:divBdr>
        </w:div>
        <w:div w:id="537426990">
          <w:marLeft w:val="0"/>
          <w:marRight w:val="0"/>
          <w:marTop w:val="0"/>
          <w:marBottom w:val="0"/>
          <w:divBdr>
            <w:top w:val="none" w:sz="0" w:space="0" w:color="auto"/>
            <w:left w:val="none" w:sz="0" w:space="0" w:color="auto"/>
            <w:bottom w:val="none" w:sz="0" w:space="0" w:color="auto"/>
            <w:right w:val="none" w:sz="0" w:space="0" w:color="auto"/>
          </w:divBdr>
        </w:div>
        <w:div w:id="539099892">
          <w:marLeft w:val="0"/>
          <w:marRight w:val="0"/>
          <w:marTop w:val="0"/>
          <w:marBottom w:val="0"/>
          <w:divBdr>
            <w:top w:val="none" w:sz="0" w:space="0" w:color="auto"/>
            <w:left w:val="none" w:sz="0" w:space="0" w:color="auto"/>
            <w:bottom w:val="none" w:sz="0" w:space="0" w:color="auto"/>
            <w:right w:val="none" w:sz="0" w:space="0" w:color="auto"/>
          </w:divBdr>
        </w:div>
        <w:div w:id="557669465">
          <w:marLeft w:val="0"/>
          <w:marRight w:val="0"/>
          <w:marTop w:val="0"/>
          <w:marBottom w:val="0"/>
          <w:divBdr>
            <w:top w:val="none" w:sz="0" w:space="0" w:color="auto"/>
            <w:left w:val="none" w:sz="0" w:space="0" w:color="auto"/>
            <w:bottom w:val="none" w:sz="0" w:space="0" w:color="auto"/>
            <w:right w:val="none" w:sz="0" w:space="0" w:color="auto"/>
          </w:divBdr>
        </w:div>
        <w:div w:id="596405859">
          <w:marLeft w:val="0"/>
          <w:marRight w:val="0"/>
          <w:marTop w:val="0"/>
          <w:marBottom w:val="0"/>
          <w:divBdr>
            <w:top w:val="none" w:sz="0" w:space="0" w:color="auto"/>
            <w:left w:val="none" w:sz="0" w:space="0" w:color="auto"/>
            <w:bottom w:val="none" w:sz="0" w:space="0" w:color="auto"/>
            <w:right w:val="none" w:sz="0" w:space="0" w:color="auto"/>
          </w:divBdr>
        </w:div>
        <w:div w:id="598370612">
          <w:marLeft w:val="0"/>
          <w:marRight w:val="0"/>
          <w:marTop w:val="0"/>
          <w:marBottom w:val="0"/>
          <w:divBdr>
            <w:top w:val="none" w:sz="0" w:space="0" w:color="auto"/>
            <w:left w:val="none" w:sz="0" w:space="0" w:color="auto"/>
            <w:bottom w:val="none" w:sz="0" w:space="0" w:color="auto"/>
            <w:right w:val="none" w:sz="0" w:space="0" w:color="auto"/>
          </w:divBdr>
        </w:div>
        <w:div w:id="619262995">
          <w:marLeft w:val="0"/>
          <w:marRight w:val="0"/>
          <w:marTop w:val="0"/>
          <w:marBottom w:val="0"/>
          <w:divBdr>
            <w:top w:val="none" w:sz="0" w:space="0" w:color="auto"/>
            <w:left w:val="none" w:sz="0" w:space="0" w:color="auto"/>
            <w:bottom w:val="none" w:sz="0" w:space="0" w:color="auto"/>
            <w:right w:val="none" w:sz="0" w:space="0" w:color="auto"/>
          </w:divBdr>
        </w:div>
        <w:div w:id="639966518">
          <w:marLeft w:val="0"/>
          <w:marRight w:val="0"/>
          <w:marTop w:val="0"/>
          <w:marBottom w:val="0"/>
          <w:divBdr>
            <w:top w:val="none" w:sz="0" w:space="0" w:color="auto"/>
            <w:left w:val="none" w:sz="0" w:space="0" w:color="auto"/>
            <w:bottom w:val="none" w:sz="0" w:space="0" w:color="auto"/>
            <w:right w:val="none" w:sz="0" w:space="0" w:color="auto"/>
          </w:divBdr>
        </w:div>
        <w:div w:id="698622701">
          <w:marLeft w:val="0"/>
          <w:marRight w:val="0"/>
          <w:marTop w:val="0"/>
          <w:marBottom w:val="0"/>
          <w:divBdr>
            <w:top w:val="none" w:sz="0" w:space="0" w:color="auto"/>
            <w:left w:val="none" w:sz="0" w:space="0" w:color="auto"/>
            <w:bottom w:val="none" w:sz="0" w:space="0" w:color="auto"/>
            <w:right w:val="none" w:sz="0" w:space="0" w:color="auto"/>
          </w:divBdr>
        </w:div>
        <w:div w:id="792093421">
          <w:marLeft w:val="0"/>
          <w:marRight w:val="0"/>
          <w:marTop w:val="0"/>
          <w:marBottom w:val="0"/>
          <w:divBdr>
            <w:top w:val="none" w:sz="0" w:space="0" w:color="auto"/>
            <w:left w:val="none" w:sz="0" w:space="0" w:color="auto"/>
            <w:bottom w:val="none" w:sz="0" w:space="0" w:color="auto"/>
            <w:right w:val="none" w:sz="0" w:space="0" w:color="auto"/>
          </w:divBdr>
        </w:div>
        <w:div w:id="821048500">
          <w:marLeft w:val="0"/>
          <w:marRight w:val="0"/>
          <w:marTop w:val="0"/>
          <w:marBottom w:val="0"/>
          <w:divBdr>
            <w:top w:val="none" w:sz="0" w:space="0" w:color="auto"/>
            <w:left w:val="none" w:sz="0" w:space="0" w:color="auto"/>
            <w:bottom w:val="none" w:sz="0" w:space="0" w:color="auto"/>
            <w:right w:val="none" w:sz="0" w:space="0" w:color="auto"/>
          </w:divBdr>
        </w:div>
        <w:div w:id="869299692">
          <w:marLeft w:val="0"/>
          <w:marRight w:val="0"/>
          <w:marTop w:val="0"/>
          <w:marBottom w:val="0"/>
          <w:divBdr>
            <w:top w:val="none" w:sz="0" w:space="0" w:color="auto"/>
            <w:left w:val="none" w:sz="0" w:space="0" w:color="auto"/>
            <w:bottom w:val="none" w:sz="0" w:space="0" w:color="auto"/>
            <w:right w:val="none" w:sz="0" w:space="0" w:color="auto"/>
          </w:divBdr>
        </w:div>
        <w:div w:id="898519053">
          <w:marLeft w:val="0"/>
          <w:marRight w:val="0"/>
          <w:marTop w:val="0"/>
          <w:marBottom w:val="0"/>
          <w:divBdr>
            <w:top w:val="none" w:sz="0" w:space="0" w:color="auto"/>
            <w:left w:val="none" w:sz="0" w:space="0" w:color="auto"/>
            <w:bottom w:val="none" w:sz="0" w:space="0" w:color="auto"/>
            <w:right w:val="none" w:sz="0" w:space="0" w:color="auto"/>
          </w:divBdr>
        </w:div>
        <w:div w:id="902106765">
          <w:marLeft w:val="0"/>
          <w:marRight w:val="0"/>
          <w:marTop w:val="0"/>
          <w:marBottom w:val="0"/>
          <w:divBdr>
            <w:top w:val="none" w:sz="0" w:space="0" w:color="auto"/>
            <w:left w:val="none" w:sz="0" w:space="0" w:color="auto"/>
            <w:bottom w:val="none" w:sz="0" w:space="0" w:color="auto"/>
            <w:right w:val="none" w:sz="0" w:space="0" w:color="auto"/>
          </w:divBdr>
        </w:div>
        <w:div w:id="915090599">
          <w:marLeft w:val="0"/>
          <w:marRight w:val="0"/>
          <w:marTop w:val="0"/>
          <w:marBottom w:val="0"/>
          <w:divBdr>
            <w:top w:val="none" w:sz="0" w:space="0" w:color="auto"/>
            <w:left w:val="none" w:sz="0" w:space="0" w:color="auto"/>
            <w:bottom w:val="none" w:sz="0" w:space="0" w:color="auto"/>
            <w:right w:val="none" w:sz="0" w:space="0" w:color="auto"/>
          </w:divBdr>
        </w:div>
        <w:div w:id="953247465">
          <w:marLeft w:val="0"/>
          <w:marRight w:val="0"/>
          <w:marTop w:val="0"/>
          <w:marBottom w:val="0"/>
          <w:divBdr>
            <w:top w:val="none" w:sz="0" w:space="0" w:color="auto"/>
            <w:left w:val="none" w:sz="0" w:space="0" w:color="auto"/>
            <w:bottom w:val="none" w:sz="0" w:space="0" w:color="auto"/>
            <w:right w:val="none" w:sz="0" w:space="0" w:color="auto"/>
          </w:divBdr>
        </w:div>
        <w:div w:id="982805982">
          <w:marLeft w:val="0"/>
          <w:marRight w:val="0"/>
          <w:marTop w:val="0"/>
          <w:marBottom w:val="0"/>
          <w:divBdr>
            <w:top w:val="none" w:sz="0" w:space="0" w:color="auto"/>
            <w:left w:val="none" w:sz="0" w:space="0" w:color="auto"/>
            <w:bottom w:val="none" w:sz="0" w:space="0" w:color="auto"/>
            <w:right w:val="none" w:sz="0" w:space="0" w:color="auto"/>
          </w:divBdr>
        </w:div>
        <w:div w:id="1021707845">
          <w:marLeft w:val="0"/>
          <w:marRight w:val="0"/>
          <w:marTop w:val="0"/>
          <w:marBottom w:val="0"/>
          <w:divBdr>
            <w:top w:val="none" w:sz="0" w:space="0" w:color="auto"/>
            <w:left w:val="none" w:sz="0" w:space="0" w:color="auto"/>
            <w:bottom w:val="none" w:sz="0" w:space="0" w:color="auto"/>
            <w:right w:val="none" w:sz="0" w:space="0" w:color="auto"/>
          </w:divBdr>
        </w:div>
        <w:div w:id="1048652144">
          <w:marLeft w:val="0"/>
          <w:marRight w:val="0"/>
          <w:marTop w:val="0"/>
          <w:marBottom w:val="0"/>
          <w:divBdr>
            <w:top w:val="none" w:sz="0" w:space="0" w:color="auto"/>
            <w:left w:val="none" w:sz="0" w:space="0" w:color="auto"/>
            <w:bottom w:val="none" w:sz="0" w:space="0" w:color="auto"/>
            <w:right w:val="none" w:sz="0" w:space="0" w:color="auto"/>
          </w:divBdr>
        </w:div>
        <w:div w:id="1140684801">
          <w:marLeft w:val="0"/>
          <w:marRight w:val="0"/>
          <w:marTop w:val="0"/>
          <w:marBottom w:val="0"/>
          <w:divBdr>
            <w:top w:val="none" w:sz="0" w:space="0" w:color="auto"/>
            <w:left w:val="none" w:sz="0" w:space="0" w:color="auto"/>
            <w:bottom w:val="none" w:sz="0" w:space="0" w:color="auto"/>
            <w:right w:val="none" w:sz="0" w:space="0" w:color="auto"/>
          </w:divBdr>
        </w:div>
        <w:div w:id="1175877510">
          <w:marLeft w:val="0"/>
          <w:marRight w:val="0"/>
          <w:marTop w:val="0"/>
          <w:marBottom w:val="0"/>
          <w:divBdr>
            <w:top w:val="none" w:sz="0" w:space="0" w:color="auto"/>
            <w:left w:val="none" w:sz="0" w:space="0" w:color="auto"/>
            <w:bottom w:val="none" w:sz="0" w:space="0" w:color="auto"/>
            <w:right w:val="none" w:sz="0" w:space="0" w:color="auto"/>
          </w:divBdr>
        </w:div>
        <w:div w:id="1197351526">
          <w:marLeft w:val="0"/>
          <w:marRight w:val="0"/>
          <w:marTop w:val="0"/>
          <w:marBottom w:val="0"/>
          <w:divBdr>
            <w:top w:val="none" w:sz="0" w:space="0" w:color="auto"/>
            <w:left w:val="none" w:sz="0" w:space="0" w:color="auto"/>
            <w:bottom w:val="none" w:sz="0" w:space="0" w:color="auto"/>
            <w:right w:val="none" w:sz="0" w:space="0" w:color="auto"/>
          </w:divBdr>
        </w:div>
        <w:div w:id="1220281699">
          <w:marLeft w:val="0"/>
          <w:marRight w:val="0"/>
          <w:marTop w:val="0"/>
          <w:marBottom w:val="0"/>
          <w:divBdr>
            <w:top w:val="none" w:sz="0" w:space="0" w:color="auto"/>
            <w:left w:val="none" w:sz="0" w:space="0" w:color="auto"/>
            <w:bottom w:val="none" w:sz="0" w:space="0" w:color="auto"/>
            <w:right w:val="none" w:sz="0" w:space="0" w:color="auto"/>
          </w:divBdr>
        </w:div>
        <w:div w:id="1222980462">
          <w:marLeft w:val="0"/>
          <w:marRight w:val="0"/>
          <w:marTop w:val="0"/>
          <w:marBottom w:val="0"/>
          <w:divBdr>
            <w:top w:val="none" w:sz="0" w:space="0" w:color="auto"/>
            <w:left w:val="none" w:sz="0" w:space="0" w:color="auto"/>
            <w:bottom w:val="none" w:sz="0" w:space="0" w:color="auto"/>
            <w:right w:val="none" w:sz="0" w:space="0" w:color="auto"/>
          </w:divBdr>
        </w:div>
        <w:div w:id="1261990096">
          <w:marLeft w:val="0"/>
          <w:marRight w:val="0"/>
          <w:marTop w:val="0"/>
          <w:marBottom w:val="0"/>
          <w:divBdr>
            <w:top w:val="none" w:sz="0" w:space="0" w:color="auto"/>
            <w:left w:val="none" w:sz="0" w:space="0" w:color="auto"/>
            <w:bottom w:val="none" w:sz="0" w:space="0" w:color="auto"/>
            <w:right w:val="none" w:sz="0" w:space="0" w:color="auto"/>
          </w:divBdr>
        </w:div>
        <w:div w:id="1285498705">
          <w:marLeft w:val="0"/>
          <w:marRight w:val="0"/>
          <w:marTop w:val="0"/>
          <w:marBottom w:val="0"/>
          <w:divBdr>
            <w:top w:val="none" w:sz="0" w:space="0" w:color="auto"/>
            <w:left w:val="none" w:sz="0" w:space="0" w:color="auto"/>
            <w:bottom w:val="none" w:sz="0" w:space="0" w:color="auto"/>
            <w:right w:val="none" w:sz="0" w:space="0" w:color="auto"/>
          </w:divBdr>
        </w:div>
        <w:div w:id="1286347023">
          <w:marLeft w:val="0"/>
          <w:marRight w:val="0"/>
          <w:marTop w:val="0"/>
          <w:marBottom w:val="0"/>
          <w:divBdr>
            <w:top w:val="none" w:sz="0" w:space="0" w:color="auto"/>
            <w:left w:val="none" w:sz="0" w:space="0" w:color="auto"/>
            <w:bottom w:val="none" w:sz="0" w:space="0" w:color="auto"/>
            <w:right w:val="none" w:sz="0" w:space="0" w:color="auto"/>
          </w:divBdr>
        </w:div>
        <w:div w:id="1311251625">
          <w:marLeft w:val="0"/>
          <w:marRight w:val="0"/>
          <w:marTop w:val="0"/>
          <w:marBottom w:val="0"/>
          <w:divBdr>
            <w:top w:val="none" w:sz="0" w:space="0" w:color="auto"/>
            <w:left w:val="none" w:sz="0" w:space="0" w:color="auto"/>
            <w:bottom w:val="none" w:sz="0" w:space="0" w:color="auto"/>
            <w:right w:val="none" w:sz="0" w:space="0" w:color="auto"/>
          </w:divBdr>
        </w:div>
        <w:div w:id="1313758583">
          <w:marLeft w:val="0"/>
          <w:marRight w:val="0"/>
          <w:marTop w:val="0"/>
          <w:marBottom w:val="0"/>
          <w:divBdr>
            <w:top w:val="none" w:sz="0" w:space="0" w:color="auto"/>
            <w:left w:val="none" w:sz="0" w:space="0" w:color="auto"/>
            <w:bottom w:val="none" w:sz="0" w:space="0" w:color="auto"/>
            <w:right w:val="none" w:sz="0" w:space="0" w:color="auto"/>
          </w:divBdr>
        </w:div>
        <w:div w:id="1347754987">
          <w:marLeft w:val="0"/>
          <w:marRight w:val="0"/>
          <w:marTop w:val="0"/>
          <w:marBottom w:val="0"/>
          <w:divBdr>
            <w:top w:val="none" w:sz="0" w:space="0" w:color="auto"/>
            <w:left w:val="none" w:sz="0" w:space="0" w:color="auto"/>
            <w:bottom w:val="none" w:sz="0" w:space="0" w:color="auto"/>
            <w:right w:val="none" w:sz="0" w:space="0" w:color="auto"/>
          </w:divBdr>
        </w:div>
        <w:div w:id="1358003129">
          <w:marLeft w:val="0"/>
          <w:marRight w:val="0"/>
          <w:marTop w:val="0"/>
          <w:marBottom w:val="0"/>
          <w:divBdr>
            <w:top w:val="none" w:sz="0" w:space="0" w:color="auto"/>
            <w:left w:val="none" w:sz="0" w:space="0" w:color="auto"/>
            <w:bottom w:val="none" w:sz="0" w:space="0" w:color="auto"/>
            <w:right w:val="none" w:sz="0" w:space="0" w:color="auto"/>
          </w:divBdr>
        </w:div>
        <w:div w:id="1428958835">
          <w:marLeft w:val="0"/>
          <w:marRight w:val="0"/>
          <w:marTop w:val="0"/>
          <w:marBottom w:val="0"/>
          <w:divBdr>
            <w:top w:val="none" w:sz="0" w:space="0" w:color="auto"/>
            <w:left w:val="none" w:sz="0" w:space="0" w:color="auto"/>
            <w:bottom w:val="none" w:sz="0" w:space="0" w:color="auto"/>
            <w:right w:val="none" w:sz="0" w:space="0" w:color="auto"/>
          </w:divBdr>
        </w:div>
        <w:div w:id="1451166440">
          <w:marLeft w:val="0"/>
          <w:marRight w:val="0"/>
          <w:marTop w:val="0"/>
          <w:marBottom w:val="0"/>
          <w:divBdr>
            <w:top w:val="none" w:sz="0" w:space="0" w:color="auto"/>
            <w:left w:val="none" w:sz="0" w:space="0" w:color="auto"/>
            <w:bottom w:val="none" w:sz="0" w:space="0" w:color="auto"/>
            <w:right w:val="none" w:sz="0" w:space="0" w:color="auto"/>
          </w:divBdr>
        </w:div>
        <w:div w:id="1466585226">
          <w:marLeft w:val="0"/>
          <w:marRight w:val="0"/>
          <w:marTop w:val="0"/>
          <w:marBottom w:val="0"/>
          <w:divBdr>
            <w:top w:val="none" w:sz="0" w:space="0" w:color="auto"/>
            <w:left w:val="none" w:sz="0" w:space="0" w:color="auto"/>
            <w:bottom w:val="none" w:sz="0" w:space="0" w:color="auto"/>
            <w:right w:val="none" w:sz="0" w:space="0" w:color="auto"/>
          </w:divBdr>
        </w:div>
        <w:div w:id="1476414830">
          <w:marLeft w:val="0"/>
          <w:marRight w:val="0"/>
          <w:marTop w:val="0"/>
          <w:marBottom w:val="0"/>
          <w:divBdr>
            <w:top w:val="none" w:sz="0" w:space="0" w:color="auto"/>
            <w:left w:val="none" w:sz="0" w:space="0" w:color="auto"/>
            <w:bottom w:val="none" w:sz="0" w:space="0" w:color="auto"/>
            <w:right w:val="none" w:sz="0" w:space="0" w:color="auto"/>
          </w:divBdr>
        </w:div>
        <w:div w:id="1477261323">
          <w:marLeft w:val="0"/>
          <w:marRight w:val="0"/>
          <w:marTop w:val="0"/>
          <w:marBottom w:val="0"/>
          <w:divBdr>
            <w:top w:val="none" w:sz="0" w:space="0" w:color="auto"/>
            <w:left w:val="none" w:sz="0" w:space="0" w:color="auto"/>
            <w:bottom w:val="none" w:sz="0" w:space="0" w:color="auto"/>
            <w:right w:val="none" w:sz="0" w:space="0" w:color="auto"/>
          </w:divBdr>
        </w:div>
        <w:div w:id="1506358727">
          <w:marLeft w:val="0"/>
          <w:marRight w:val="0"/>
          <w:marTop w:val="0"/>
          <w:marBottom w:val="0"/>
          <w:divBdr>
            <w:top w:val="none" w:sz="0" w:space="0" w:color="auto"/>
            <w:left w:val="none" w:sz="0" w:space="0" w:color="auto"/>
            <w:bottom w:val="none" w:sz="0" w:space="0" w:color="auto"/>
            <w:right w:val="none" w:sz="0" w:space="0" w:color="auto"/>
          </w:divBdr>
        </w:div>
        <w:div w:id="1533230221">
          <w:marLeft w:val="0"/>
          <w:marRight w:val="0"/>
          <w:marTop w:val="0"/>
          <w:marBottom w:val="0"/>
          <w:divBdr>
            <w:top w:val="none" w:sz="0" w:space="0" w:color="auto"/>
            <w:left w:val="none" w:sz="0" w:space="0" w:color="auto"/>
            <w:bottom w:val="none" w:sz="0" w:space="0" w:color="auto"/>
            <w:right w:val="none" w:sz="0" w:space="0" w:color="auto"/>
          </w:divBdr>
        </w:div>
        <w:div w:id="1558861466">
          <w:marLeft w:val="0"/>
          <w:marRight w:val="0"/>
          <w:marTop w:val="0"/>
          <w:marBottom w:val="0"/>
          <w:divBdr>
            <w:top w:val="none" w:sz="0" w:space="0" w:color="auto"/>
            <w:left w:val="none" w:sz="0" w:space="0" w:color="auto"/>
            <w:bottom w:val="none" w:sz="0" w:space="0" w:color="auto"/>
            <w:right w:val="none" w:sz="0" w:space="0" w:color="auto"/>
          </w:divBdr>
        </w:div>
        <w:div w:id="1575240767">
          <w:marLeft w:val="0"/>
          <w:marRight w:val="0"/>
          <w:marTop w:val="0"/>
          <w:marBottom w:val="0"/>
          <w:divBdr>
            <w:top w:val="none" w:sz="0" w:space="0" w:color="auto"/>
            <w:left w:val="none" w:sz="0" w:space="0" w:color="auto"/>
            <w:bottom w:val="none" w:sz="0" w:space="0" w:color="auto"/>
            <w:right w:val="none" w:sz="0" w:space="0" w:color="auto"/>
          </w:divBdr>
        </w:div>
        <w:div w:id="1629121983">
          <w:marLeft w:val="0"/>
          <w:marRight w:val="0"/>
          <w:marTop w:val="0"/>
          <w:marBottom w:val="0"/>
          <w:divBdr>
            <w:top w:val="none" w:sz="0" w:space="0" w:color="auto"/>
            <w:left w:val="none" w:sz="0" w:space="0" w:color="auto"/>
            <w:bottom w:val="none" w:sz="0" w:space="0" w:color="auto"/>
            <w:right w:val="none" w:sz="0" w:space="0" w:color="auto"/>
          </w:divBdr>
        </w:div>
        <w:div w:id="1664893721">
          <w:marLeft w:val="0"/>
          <w:marRight w:val="0"/>
          <w:marTop w:val="0"/>
          <w:marBottom w:val="0"/>
          <w:divBdr>
            <w:top w:val="none" w:sz="0" w:space="0" w:color="auto"/>
            <w:left w:val="none" w:sz="0" w:space="0" w:color="auto"/>
            <w:bottom w:val="none" w:sz="0" w:space="0" w:color="auto"/>
            <w:right w:val="none" w:sz="0" w:space="0" w:color="auto"/>
          </w:divBdr>
        </w:div>
        <w:div w:id="1668173261">
          <w:marLeft w:val="0"/>
          <w:marRight w:val="0"/>
          <w:marTop w:val="0"/>
          <w:marBottom w:val="0"/>
          <w:divBdr>
            <w:top w:val="none" w:sz="0" w:space="0" w:color="auto"/>
            <w:left w:val="none" w:sz="0" w:space="0" w:color="auto"/>
            <w:bottom w:val="none" w:sz="0" w:space="0" w:color="auto"/>
            <w:right w:val="none" w:sz="0" w:space="0" w:color="auto"/>
          </w:divBdr>
        </w:div>
        <w:div w:id="1730376117">
          <w:marLeft w:val="0"/>
          <w:marRight w:val="0"/>
          <w:marTop w:val="0"/>
          <w:marBottom w:val="0"/>
          <w:divBdr>
            <w:top w:val="none" w:sz="0" w:space="0" w:color="auto"/>
            <w:left w:val="none" w:sz="0" w:space="0" w:color="auto"/>
            <w:bottom w:val="none" w:sz="0" w:space="0" w:color="auto"/>
            <w:right w:val="none" w:sz="0" w:space="0" w:color="auto"/>
          </w:divBdr>
        </w:div>
        <w:div w:id="1798907932">
          <w:marLeft w:val="0"/>
          <w:marRight w:val="0"/>
          <w:marTop w:val="0"/>
          <w:marBottom w:val="0"/>
          <w:divBdr>
            <w:top w:val="none" w:sz="0" w:space="0" w:color="auto"/>
            <w:left w:val="none" w:sz="0" w:space="0" w:color="auto"/>
            <w:bottom w:val="none" w:sz="0" w:space="0" w:color="auto"/>
            <w:right w:val="none" w:sz="0" w:space="0" w:color="auto"/>
          </w:divBdr>
        </w:div>
        <w:div w:id="1803158681">
          <w:marLeft w:val="0"/>
          <w:marRight w:val="0"/>
          <w:marTop w:val="0"/>
          <w:marBottom w:val="0"/>
          <w:divBdr>
            <w:top w:val="none" w:sz="0" w:space="0" w:color="auto"/>
            <w:left w:val="none" w:sz="0" w:space="0" w:color="auto"/>
            <w:bottom w:val="none" w:sz="0" w:space="0" w:color="auto"/>
            <w:right w:val="none" w:sz="0" w:space="0" w:color="auto"/>
          </w:divBdr>
        </w:div>
        <w:div w:id="1812205900">
          <w:marLeft w:val="0"/>
          <w:marRight w:val="0"/>
          <w:marTop w:val="0"/>
          <w:marBottom w:val="0"/>
          <w:divBdr>
            <w:top w:val="none" w:sz="0" w:space="0" w:color="auto"/>
            <w:left w:val="none" w:sz="0" w:space="0" w:color="auto"/>
            <w:bottom w:val="none" w:sz="0" w:space="0" w:color="auto"/>
            <w:right w:val="none" w:sz="0" w:space="0" w:color="auto"/>
          </w:divBdr>
        </w:div>
        <w:div w:id="1812670464">
          <w:marLeft w:val="0"/>
          <w:marRight w:val="0"/>
          <w:marTop w:val="0"/>
          <w:marBottom w:val="0"/>
          <w:divBdr>
            <w:top w:val="none" w:sz="0" w:space="0" w:color="auto"/>
            <w:left w:val="none" w:sz="0" w:space="0" w:color="auto"/>
            <w:bottom w:val="none" w:sz="0" w:space="0" w:color="auto"/>
            <w:right w:val="none" w:sz="0" w:space="0" w:color="auto"/>
          </w:divBdr>
        </w:div>
        <w:div w:id="1821071451">
          <w:marLeft w:val="0"/>
          <w:marRight w:val="0"/>
          <w:marTop w:val="0"/>
          <w:marBottom w:val="0"/>
          <w:divBdr>
            <w:top w:val="none" w:sz="0" w:space="0" w:color="auto"/>
            <w:left w:val="none" w:sz="0" w:space="0" w:color="auto"/>
            <w:bottom w:val="none" w:sz="0" w:space="0" w:color="auto"/>
            <w:right w:val="none" w:sz="0" w:space="0" w:color="auto"/>
          </w:divBdr>
        </w:div>
        <w:div w:id="1841578157">
          <w:marLeft w:val="0"/>
          <w:marRight w:val="0"/>
          <w:marTop w:val="0"/>
          <w:marBottom w:val="0"/>
          <w:divBdr>
            <w:top w:val="none" w:sz="0" w:space="0" w:color="auto"/>
            <w:left w:val="none" w:sz="0" w:space="0" w:color="auto"/>
            <w:bottom w:val="none" w:sz="0" w:space="0" w:color="auto"/>
            <w:right w:val="none" w:sz="0" w:space="0" w:color="auto"/>
          </w:divBdr>
        </w:div>
        <w:div w:id="1883207187">
          <w:marLeft w:val="0"/>
          <w:marRight w:val="0"/>
          <w:marTop w:val="0"/>
          <w:marBottom w:val="0"/>
          <w:divBdr>
            <w:top w:val="none" w:sz="0" w:space="0" w:color="auto"/>
            <w:left w:val="none" w:sz="0" w:space="0" w:color="auto"/>
            <w:bottom w:val="none" w:sz="0" w:space="0" w:color="auto"/>
            <w:right w:val="none" w:sz="0" w:space="0" w:color="auto"/>
          </w:divBdr>
        </w:div>
        <w:div w:id="1917283855">
          <w:marLeft w:val="0"/>
          <w:marRight w:val="0"/>
          <w:marTop w:val="0"/>
          <w:marBottom w:val="0"/>
          <w:divBdr>
            <w:top w:val="none" w:sz="0" w:space="0" w:color="auto"/>
            <w:left w:val="none" w:sz="0" w:space="0" w:color="auto"/>
            <w:bottom w:val="none" w:sz="0" w:space="0" w:color="auto"/>
            <w:right w:val="none" w:sz="0" w:space="0" w:color="auto"/>
          </w:divBdr>
        </w:div>
        <w:div w:id="2022197972">
          <w:marLeft w:val="0"/>
          <w:marRight w:val="0"/>
          <w:marTop w:val="0"/>
          <w:marBottom w:val="0"/>
          <w:divBdr>
            <w:top w:val="none" w:sz="0" w:space="0" w:color="auto"/>
            <w:left w:val="none" w:sz="0" w:space="0" w:color="auto"/>
            <w:bottom w:val="none" w:sz="0" w:space="0" w:color="auto"/>
            <w:right w:val="none" w:sz="0" w:space="0" w:color="auto"/>
          </w:divBdr>
        </w:div>
        <w:div w:id="2032798008">
          <w:marLeft w:val="0"/>
          <w:marRight w:val="0"/>
          <w:marTop w:val="0"/>
          <w:marBottom w:val="0"/>
          <w:divBdr>
            <w:top w:val="none" w:sz="0" w:space="0" w:color="auto"/>
            <w:left w:val="none" w:sz="0" w:space="0" w:color="auto"/>
            <w:bottom w:val="none" w:sz="0" w:space="0" w:color="auto"/>
            <w:right w:val="none" w:sz="0" w:space="0" w:color="auto"/>
          </w:divBdr>
        </w:div>
        <w:div w:id="2038895787">
          <w:marLeft w:val="0"/>
          <w:marRight w:val="0"/>
          <w:marTop w:val="0"/>
          <w:marBottom w:val="0"/>
          <w:divBdr>
            <w:top w:val="none" w:sz="0" w:space="0" w:color="auto"/>
            <w:left w:val="none" w:sz="0" w:space="0" w:color="auto"/>
            <w:bottom w:val="none" w:sz="0" w:space="0" w:color="auto"/>
            <w:right w:val="none" w:sz="0" w:space="0" w:color="auto"/>
          </w:divBdr>
        </w:div>
        <w:div w:id="2049404748">
          <w:marLeft w:val="0"/>
          <w:marRight w:val="0"/>
          <w:marTop w:val="0"/>
          <w:marBottom w:val="0"/>
          <w:divBdr>
            <w:top w:val="none" w:sz="0" w:space="0" w:color="auto"/>
            <w:left w:val="none" w:sz="0" w:space="0" w:color="auto"/>
            <w:bottom w:val="none" w:sz="0" w:space="0" w:color="auto"/>
            <w:right w:val="none" w:sz="0" w:space="0" w:color="auto"/>
          </w:divBdr>
        </w:div>
        <w:div w:id="2055737806">
          <w:marLeft w:val="0"/>
          <w:marRight w:val="0"/>
          <w:marTop w:val="0"/>
          <w:marBottom w:val="0"/>
          <w:divBdr>
            <w:top w:val="none" w:sz="0" w:space="0" w:color="auto"/>
            <w:left w:val="none" w:sz="0" w:space="0" w:color="auto"/>
            <w:bottom w:val="none" w:sz="0" w:space="0" w:color="auto"/>
            <w:right w:val="none" w:sz="0" w:space="0" w:color="auto"/>
          </w:divBdr>
        </w:div>
        <w:div w:id="2107337533">
          <w:marLeft w:val="0"/>
          <w:marRight w:val="0"/>
          <w:marTop w:val="0"/>
          <w:marBottom w:val="0"/>
          <w:divBdr>
            <w:top w:val="none" w:sz="0" w:space="0" w:color="auto"/>
            <w:left w:val="none" w:sz="0" w:space="0" w:color="auto"/>
            <w:bottom w:val="none" w:sz="0" w:space="0" w:color="auto"/>
            <w:right w:val="none" w:sz="0" w:space="0" w:color="auto"/>
          </w:divBdr>
        </w:div>
        <w:div w:id="2140566033">
          <w:marLeft w:val="0"/>
          <w:marRight w:val="0"/>
          <w:marTop w:val="0"/>
          <w:marBottom w:val="0"/>
          <w:divBdr>
            <w:top w:val="none" w:sz="0" w:space="0" w:color="auto"/>
            <w:left w:val="none" w:sz="0" w:space="0" w:color="auto"/>
            <w:bottom w:val="none" w:sz="0" w:space="0" w:color="auto"/>
            <w:right w:val="none" w:sz="0" w:space="0" w:color="auto"/>
          </w:divBdr>
        </w:div>
        <w:div w:id="2146241579">
          <w:marLeft w:val="0"/>
          <w:marRight w:val="0"/>
          <w:marTop w:val="0"/>
          <w:marBottom w:val="0"/>
          <w:divBdr>
            <w:top w:val="none" w:sz="0" w:space="0" w:color="auto"/>
            <w:left w:val="none" w:sz="0" w:space="0" w:color="auto"/>
            <w:bottom w:val="none" w:sz="0" w:space="0" w:color="auto"/>
            <w:right w:val="none" w:sz="0" w:space="0" w:color="auto"/>
          </w:divBdr>
        </w:div>
      </w:divsChild>
    </w:div>
    <w:div w:id="933511473">
      <w:bodyDiv w:val="1"/>
      <w:marLeft w:val="0"/>
      <w:marRight w:val="0"/>
      <w:marTop w:val="0"/>
      <w:marBottom w:val="0"/>
      <w:divBdr>
        <w:top w:val="none" w:sz="0" w:space="0" w:color="auto"/>
        <w:left w:val="none" w:sz="0" w:space="0" w:color="auto"/>
        <w:bottom w:val="none" w:sz="0" w:space="0" w:color="auto"/>
        <w:right w:val="none" w:sz="0" w:space="0" w:color="auto"/>
      </w:divBdr>
      <w:divsChild>
        <w:div w:id="1687553973">
          <w:marLeft w:val="0"/>
          <w:marRight w:val="0"/>
          <w:marTop w:val="0"/>
          <w:marBottom w:val="0"/>
          <w:divBdr>
            <w:top w:val="none" w:sz="0" w:space="0" w:color="auto"/>
            <w:left w:val="none" w:sz="0" w:space="0" w:color="auto"/>
            <w:bottom w:val="none" w:sz="0" w:space="0" w:color="auto"/>
            <w:right w:val="none" w:sz="0" w:space="0" w:color="auto"/>
          </w:divBdr>
          <w:divsChild>
            <w:div w:id="470484036">
              <w:marLeft w:val="0"/>
              <w:marRight w:val="0"/>
              <w:marTop w:val="0"/>
              <w:marBottom w:val="0"/>
              <w:divBdr>
                <w:top w:val="none" w:sz="0" w:space="0" w:color="auto"/>
                <w:left w:val="none" w:sz="0" w:space="0" w:color="auto"/>
                <w:bottom w:val="none" w:sz="0" w:space="0" w:color="auto"/>
                <w:right w:val="none" w:sz="0" w:space="0" w:color="auto"/>
              </w:divBdr>
            </w:div>
            <w:div w:id="619456009">
              <w:marLeft w:val="0"/>
              <w:marRight w:val="0"/>
              <w:marTop w:val="0"/>
              <w:marBottom w:val="0"/>
              <w:divBdr>
                <w:top w:val="none" w:sz="0" w:space="0" w:color="auto"/>
                <w:left w:val="none" w:sz="0" w:space="0" w:color="auto"/>
                <w:bottom w:val="none" w:sz="0" w:space="0" w:color="auto"/>
                <w:right w:val="none" w:sz="0" w:space="0" w:color="auto"/>
              </w:divBdr>
            </w:div>
            <w:div w:id="818690244">
              <w:marLeft w:val="0"/>
              <w:marRight w:val="0"/>
              <w:marTop w:val="0"/>
              <w:marBottom w:val="0"/>
              <w:divBdr>
                <w:top w:val="none" w:sz="0" w:space="0" w:color="auto"/>
                <w:left w:val="none" w:sz="0" w:space="0" w:color="auto"/>
                <w:bottom w:val="none" w:sz="0" w:space="0" w:color="auto"/>
                <w:right w:val="none" w:sz="0" w:space="0" w:color="auto"/>
              </w:divBdr>
            </w:div>
            <w:div w:id="963773561">
              <w:marLeft w:val="0"/>
              <w:marRight w:val="0"/>
              <w:marTop w:val="0"/>
              <w:marBottom w:val="0"/>
              <w:divBdr>
                <w:top w:val="none" w:sz="0" w:space="0" w:color="auto"/>
                <w:left w:val="none" w:sz="0" w:space="0" w:color="auto"/>
                <w:bottom w:val="none" w:sz="0" w:space="0" w:color="auto"/>
                <w:right w:val="none" w:sz="0" w:space="0" w:color="auto"/>
              </w:divBdr>
            </w:div>
            <w:div w:id="1097942657">
              <w:marLeft w:val="0"/>
              <w:marRight w:val="0"/>
              <w:marTop w:val="0"/>
              <w:marBottom w:val="0"/>
              <w:divBdr>
                <w:top w:val="none" w:sz="0" w:space="0" w:color="auto"/>
                <w:left w:val="none" w:sz="0" w:space="0" w:color="auto"/>
                <w:bottom w:val="none" w:sz="0" w:space="0" w:color="auto"/>
                <w:right w:val="none" w:sz="0" w:space="0" w:color="auto"/>
              </w:divBdr>
            </w:div>
            <w:div w:id="1110901259">
              <w:marLeft w:val="0"/>
              <w:marRight w:val="0"/>
              <w:marTop w:val="0"/>
              <w:marBottom w:val="0"/>
              <w:divBdr>
                <w:top w:val="none" w:sz="0" w:space="0" w:color="auto"/>
                <w:left w:val="none" w:sz="0" w:space="0" w:color="auto"/>
                <w:bottom w:val="none" w:sz="0" w:space="0" w:color="auto"/>
                <w:right w:val="none" w:sz="0" w:space="0" w:color="auto"/>
              </w:divBdr>
            </w:div>
            <w:div w:id="1531340414">
              <w:marLeft w:val="0"/>
              <w:marRight w:val="0"/>
              <w:marTop w:val="0"/>
              <w:marBottom w:val="0"/>
              <w:divBdr>
                <w:top w:val="none" w:sz="0" w:space="0" w:color="auto"/>
                <w:left w:val="none" w:sz="0" w:space="0" w:color="auto"/>
                <w:bottom w:val="none" w:sz="0" w:space="0" w:color="auto"/>
                <w:right w:val="none" w:sz="0" w:space="0" w:color="auto"/>
              </w:divBdr>
            </w:div>
            <w:div w:id="1567958815">
              <w:marLeft w:val="0"/>
              <w:marRight w:val="0"/>
              <w:marTop w:val="0"/>
              <w:marBottom w:val="0"/>
              <w:divBdr>
                <w:top w:val="none" w:sz="0" w:space="0" w:color="auto"/>
                <w:left w:val="none" w:sz="0" w:space="0" w:color="auto"/>
                <w:bottom w:val="none" w:sz="0" w:space="0" w:color="auto"/>
                <w:right w:val="none" w:sz="0" w:space="0" w:color="auto"/>
              </w:divBdr>
            </w:div>
            <w:div w:id="1682001050">
              <w:marLeft w:val="0"/>
              <w:marRight w:val="0"/>
              <w:marTop w:val="0"/>
              <w:marBottom w:val="0"/>
              <w:divBdr>
                <w:top w:val="none" w:sz="0" w:space="0" w:color="auto"/>
                <w:left w:val="none" w:sz="0" w:space="0" w:color="auto"/>
                <w:bottom w:val="none" w:sz="0" w:space="0" w:color="auto"/>
                <w:right w:val="none" w:sz="0" w:space="0" w:color="auto"/>
              </w:divBdr>
            </w:div>
            <w:div w:id="17809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39194">
      <w:bodyDiv w:val="1"/>
      <w:marLeft w:val="0"/>
      <w:marRight w:val="0"/>
      <w:marTop w:val="0"/>
      <w:marBottom w:val="0"/>
      <w:divBdr>
        <w:top w:val="none" w:sz="0" w:space="0" w:color="auto"/>
        <w:left w:val="none" w:sz="0" w:space="0" w:color="auto"/>
        <w:bottom w:val="none" w:sz="0" w:space="0" w:color="auto"/>
        <w:right w:val="none" w:sz="0" w:space="0" w:color="auto"/>
      </w:divBdr>
    </w:div>
    <w:div w:id="1053119830">
      <w:bodyDiv w:val="1"/>
      <w:marLeft w:val="0"/>
      <w:marRight w:val="0"/>
      <w:marTop w:val="0"/>
      <w:marBottom w:val="0"/>
      <w:divBdr>
        <w:top w:val="none" w:sz="0" w:space="0" w:color="auto"/>
        <w:left w:val="none" w:sz="0" w:space="0" w:color="auto"/>
        <w:bottom w:val="none" w:sz="0" w:space="0" w:color="auto"/>
        <w:right w:val="none" w:sz="0" w:space="0" w:color="auto"/>
      </w:divBdr>
      <w:divsChild>
        <w:div w:id="72357942">
          <w:marLeft w:val="0"/>
          <w:marRight w:val="0"/>
          <w:marTop w:val="0"/>
          <w:marBottom w:val="0"/>
          <w:divBdr>
            <w:top w:val="none" w:sz="0" w:space="0" w:color="auto"/>
            <w:left w:val="none" w:sz="0" w:space="0" w:color="auto"/>
            <w:bottom w:val="none" w:sz="0" w:space="0" w:color="auto"/>
            <w:right w:val="none" w:sz="0" w:space="0" w:color="auto"/>
          </w:divBdr>
        </w:div>
        <w:div w:id="170802753">
          <w:marLeft w:val="0"/>
          <w:marRight w:val="0"/>
          <w:marTop w:val="0"/>
          <w:marBottom w:val="0"/>
          <w:divBdr>
            <w:top w:val="none" w:sz="0" w:space="0" w:color="auto"/>
            <w:left w:val="none" w:sz="0" w:space="0" w:color="auto"/>
            <w:bottom w:val="none" w:sz="0" w:space="0" w:color="auto"/>
            <w:right w:val="none" w:sz="0" w:space="0" w:color="auto"/>
          </w:divBdr>
        </w:div>
        <w:div w:id="643974555">
          <w:marLeft w:val="0"/>
          <w:marRight w:val="0"/>
          <w:marTop w:val="0"/>
          <w:marBottom w:val="0"/>
          <w:divBdr>
            <w:top w:val="none" w:sz="0" w:space="0" w:color="auto"/>
            <w:left w:val="none" w:sz="0" w:space="0" w:color="auto"/>
            <w:bottom w:val="none" w:sz="0" w:space="0" w:color="auto"/>
            <w:right w:val="none" w:sz="0" w:space="0" w:color="auto"/>
          </w:divBdr>
        </w:div>
        <w:div w:id="1006787053">
          <w:marLeft w:val="0"/>
          <w:marRight w:val="0"/>
          <w:marTop w:val="0"/>
          <w:marBottom w:val="0"/>
          <w:divBdr>
            <w:top w:val="none" w:sz="0" w:space="0" w:color="auto"/>
            <w:left w:val="none" w:sz="0" w:space="0" w:color="auto"/>
            <w:bottom w:val="none" w:sz="0" w:space="0" w:color="auto"/>
            <w:right w:val="none" w:sz="0" w:space="0" w:color="auto"/>
          </w:divBdr>
        </w:div>
        <w:div w:id="1450054001">
          <w:marLeft w:val="0"/>
          <w:marRight w:val="0"/>
          <w:marTop w:val="0"/>
          <w:marBottom w:val="0"/>
          <w:divBdr>
            <w:top w:val="none" w:sz="0" w:space="0" w:color="auto"/>
            <w:left w:val="none" w:sz="0" w:space="0" w:color="auto"/>
            <w:bottom w:val="none" w:sz="0" w:space="0" w:color="auto"/>
            <w:right w:val="none" w:sz="0" w:space="0" w:color="auto"/>
          </w:divBdr>
        </w:div>
        <w:div w:id="1582763146">
          <w:marLeft w:val="0"/>
          <w:marRight w:val="0"/>
          <w:marTop w:val="0"/>
          <w:marBottom w:val="0"/>
          <w:divBdr>
            <w:top w:val="none" w:sz="0" w:space="0" w:color="auto"/>
            <w:left w:val="none" w:sz="0" w:space="0" w:color="auto"/>
            <w:bottom w:val="none" w:sz="0" w:space="0" w:color="auto"/>
            <w:right w:val="none" w:sz="0" w:space="0" w:color="auto"/>
          </w:divBdr>
        </w:div>
        <w:div w:id="1805583358">
          <w:marLeft w:val="0"/>
          <w:marRight w:val="0"/>
          <w:marTop w:val="0"/>
          <w:marBottom w:val="0"/>
          <w:divBdr>
            <w:top w:val="none" w:sz="0" w:space="0" w:color="auto"/>
            <w:left w:val="none" w:sz="0" w:space="0" w:color="auto"/>
            <w:bottom w:val="none" w:sz="0" w:space="0" w:color="auto"/>
            <w:right w:val="none" w:sz="0" w:space="0" w:color="auto"/>
          </w:divBdr>
        </w:div>
      </w:divsChild>
    </w:div>
    <w:div w:id="1212112972">
      <w:bodyDiv w:val="1"/>
      <w:marLeft w:val="0"/>
      <w:marRight w:val="0"/>
      <w:marTop w:val="0"/>
      <w:marBottom w:val="0"/>
      <w:divBdr>
        <w:top w:val="none" w:sz="0" w:space="0" w:color="auto"/>
        <w:left w:val="none" w:sz="0" w:space="0" w:color="auto"/>
        <w:bottom w:val="none" w:sz="0" w:space="0" w:color="auto"/>
        <w:right w:val="none" w:sz="0" w:space="0" w:color="auto"/>
      </w:divBdr>
    </w:div>
    <w:div w:id="1246453061">
      <w:bodyDiv w:val="1"/>
      <w:marLeft w:val="0"/>
      <w:marRight w:val="0"/>
      <w:marTop w:val="0"/>
      <w:marBottom w:val="0"/>
      <w:divBdr>
        <w:top w:val="none" w:sz="0" w:space="0" w:color="auto"/>
        <w:left w:val="none" w:sz="0" w:space="0" w:color="auto"/>
        <w:bottom w:val="none" w:sz="0" w:space="0" w:color="auto"/>
        <w:right w:val="none" w:sz="0" w:space="0" w:color="auto"/>
      </w:divBdr>
    </w:div>
    <w:div w:id="1260672844">
      <w:bodyDiv w:val="1"/>
      <w:marLeft w:val="0"/>
      <w:marRight w:val="0"/>
      <w:marTop w:val="0"/>
      <w:marBottom w:val="0"/>
      <w:divBdr>
        <w:top w:val="none" w:sz="0" w:space="0" w:color="auto"/>
        <w:left w:val="none" w:sz="0" w:space="0" w:color="auto"/>
        <w:bottom w:val="none" w:sz="0" w:space="0" w:color="auto"/>
        <w:right w:val="none" w:sz="0" w:space="0" w:color="auto"/>
      </w:divBdr>
    </w:div>
    <w:div w:id="1341346843">
      <w:bodyDiv w:val="1"/>
      <w:marLeft w:val="0"/>
      <w:marRight w:val="0"/>
      <w:marTop w:val="0"/>
      <w:marBottom w:val="0"/>
      <w:divBdr>
        <w:top w:val="none" w:sz="0" w:space="0" w:color="auto"/>
        <w:left w:val="none" w:sz="0" w:space="0" w:color="auto"/>
        <w:bottom w:val="none" w:sz="0" w:space="0" w:color="auto"/>
        <w:right w:val="none" w:sz="0" w:space="0" w:color="auto"/>
      </w:divBdr>
    </w:div>
    <w:div w:id="1406873498">
      <w:bodyDiv w:val="1"/>
      <w:marLeft w:val="0"/>
      <w:marRight w:val="0"/>
      <w:marTop w:val="0"/>
      <w:marBottom w:val="0"/>
      <w:divBdr>
        <w:top w:val="none" w:sz="0" w:space="0" w:color="auto"/>
        <w:left w:val="none" w:sz="0" w:space="0" w:color="auto"/>
        <w:bottom w:val="none" w:sz="0" w:space="0" w:color="auto"/>
        <w:right w:val="none" w:sz="0" w:space="0" w:color="auto"/>
      </w:divBdr>
    </w:div>
    <w:div w:id="1420373360">
      <w:bodyDiv w:val="1"/>
      <w:marLeft w:val="0"/>
      <w:marRight w:val="0"/>
      <w:marTop w:val="0"/>
      <w:marBottom w:val="0"/>
      <w:divBdr>
        <w:top w:val="none" w:sz="0" w:space="0" w:color="auto"/>
        <w:left w:val="none" w:sz="0" w:space="0" w:color="auto"/>
        <w:bottom w:val="none" w:sz="0" w:space="0" w:color="auto"/>
        <w:right w:val="none" w:sz="0" w:space="0" w:color="auto"/>
      </w:divBdr>
    </w:div>
    <w:div w:id="1516924583">
      <w:bodyDiv w:val="1"/>
      <w:marLeft w:val="0"/>
      <w:marRight w:val="0"/>
      <w:marTop w:val="0"/>
      <w:marBottom w:val="0"/>
      <w:divBdr>
        <w:top w:val="none" w:sz="0" w:space="0" w:color="auto"/>
        <w:left w:val="none" w:sz="0" w:space="0" w:color="auto"/>
        <w:bottom w:val="none" w:sz="0" w:space="0" w:color="auto"/>
        <w:right w:val="none" w:sz="0" w:space="0" w:color="auto"/>
      </w:divBdr>
    </w:div>
    <w:div w:id="1522236929">
      <w:bodyDiv w:val="1"/>
      <w:marLeft w:val="0"/>
      <w:marRight w:val="0"/>
      <w:marTop w:val="0"/>
      <w:marBottom w:val="0"/>
      <w:divBdr>
        <w:top w:val="none" w:sz="0" w:space="0" w:color="auto"/>
        <w:left w:val="none" w:sz="0" w:space="0" w:color="auto"/>
        <w:bottom w:val="none" w:sz="0" w:space="0" w:color="auto"/>
        <w:right w:val="none" w:sz="0" w:space="0" w:color="auto"/>
      </w:divBdr>
      <w:divsChild>
        <w:div w:id="379715860">
          <w:marLeft w:val="0"/>
          <w:marRight w:val="0"/>
          <w:marTop w:val="0"/>
          <w:marBottom w:val="0"/>
          <w:divBdr>
            <w:top w:val="none" w:sz="0" w:space="0" w:color="auto"/>
            <w:left w:val="none" w:sz="0" w:space="0" w:color="auto"/>
            <w:bottom w:val="none" w:sz="0" w:space="0" w:color="auto"/>
            <w:right w:val="none" w:sz="0" w:space="0" w:color="auto"/>
          </w:divBdr>
        </w:div>
        <w:div w:id="700320907">
          <w:marLeft w:val="0"/>
          <w:marRight w:val="0"/>
          <w:marTop w:val="0"/>
          <w:marBottom w:val="0"/>
          <w:divBdr>
            <w:top w:val="none" w:sz="0" w:space="0" w:color="auto"/>
            <w:left w:val="none" w:sz="0" w:space="0" w:color="auto"/>
            <w:bottom w:val="none" w:sz="0" w:space="0" w:color="auto"/>
            <w:right w:val="none" w:sz="0" w:space="0" w:color="auto"/>
          </w:divBdr>
        </w:div>
        <w:div w:id="749935766">
          <w:marLeft w:val="0"/>
          <w:marRight w:val="0"/>
          <w:marTop w:val="0"/>
          <w:marBottom w:val="0"/>
          <w:divBdr>
            <w:top w:val="none" w:sz="0" w:space="0" w:color="auto"/>
            <w:left w:val="none" w:sz="0" w:space="0" w:color="auto"/>
            <w:bottom w:val="none" w:sz="0" w:space="0" w:color="auto"/>
            <w:right w:val="none" w:sz="0" w:space="0" w:color="auto"/>
          </w:divBdr>
        </w:div>
        <w:div w:id="950433185">
          <w:marLeft w:val="0"/>
          <w:marRight w:val="0"/>
          <w:marTop w:val="0"/>
          <w:marBottom w:val="0"/>
          <w:divBdr>
            <w:top w:val="none" w:sz="0" w:space="0" w:color="auto"/>
            <w:left w:val="none" w:sz="0" w:space="0" w:color="auto"/>
            <w:bottom w:val="none" w:sz="0" w:space="0" w:color="auto"/>
            <w:right w:val="none" w:sz="0" w:space="0" w:color="auto"/>
          </w:divBdr>
        </w:div>
        <w:div w:id="1110204124">
          <w:marLeft w:val="0"/>
          <w:marRight w:val="0"/>
          <w:marTop w:val="0"/>
          <w:marBottom w:val="0"/>
          <w:divBdr>
            <w:top w:val="none" w:sz="0" w:space="0" w:color="auto"/>
            <w:left w:val="none" w:sz="0" w:space="0" w:color="auto"/>
            <w:bottom w:val="none" w:sz="0" w:space="0" w:color="auto"/>
            <w:right w:val="none" w:sz="0" w:space="0" w:color="auto"/>
          </w:divBdr>
        </w:div>
        <w:div w:id="1227032986">
          <w:marLeft w:val="0"/>
          <w:marRight w:val="0"/>
          <w:marTop w:val="0"/>
          <w:marBottom w:val="0"/>
          <w:divBdr>
            <w:top w:val="none" w:sz="0" w:space="0" w:color="auto"/>
            <w:left w:val="none" w:sz="0" w:space="0" w:color="auto"/>
            <w:bottom w:val="none" w:sz="0" w:space="0" w:color="auto"/>
            <w:right w:val="none" w:sz="0" w:space="0" w:color="auto"/>
          </w:divBdr>
        </w:div>
        <w:div w:id="1283997762">
          <w:marLeft w:val="0"/>
          <w:marRight w:val="0"/>
          <w:marTop w:val="0"/>
          <w:marBottom w:val="0"/>
          <w:divBdr>
            <w:top w:val="none" w:sz="0" w:space="0" w:color="auto"/>
            <w:left w:val="none" w:sz="0" w:space="0" w:color="auto"/>
            <w:bottom w:val="none" w:sz="0" w:space="0" w:color="auto"/>
            <w:right w:val="none" w:sz="0" w:space="0" w:color="auto"/>
          </w:divBdr>
        </w:div>
        <w:div w:id="1639870700">
          <w:marLeft w:val="0"/>
          <w:marRight w:val="0"/>
          <w:marTop w:val="0"/>
          <w:marBottom w:val="0"/>
          <w:divBdr>
            <w:top w:val="none" w:sz="0" w:space="0" w:color="auto"/>
            <w:left w:val="none" w:sz="0" w:space="0" w:color="auto"/>
            <w:bottom w:val="none" w:sz="0" w:space="0" w:color="auto"/>
            <w:right w:val="none" w:sz="0" w:space="0" w:color="auto"/>
          </w:divBdr>
        </w:div>
        <w:div w:id="1984500875">
          <w:marLeft w:val="0"/>
          <w:marRight w:val="0"/>
          <w:marTop w:val="0"/>
          <w:marBottom w:val="0"/>
          <w:divBdr>
            <w:top w:val="none" w:sz="0" w:space="0" w:color="auto"/>
            <w:left w:val="none" w:sz="0" w:space="0" w:color="auto"/>
            <w:bottom w:val="none" w:sz="0" w:space="0" w:color="auto"/>
            <w:right w:val="none" w:sz="0" w:space="0" w:color="auto"/>
          </w:divBdr>
        </w:div>
      </w:divsChild>
    </w:div>
    <w:div w:id="1690794524">
      <w:bodyDiv w:val="1"/>
      <w:marLeft w:val="0"/>
      <w:marRight w:val="0"/>
      <w:marTop w:val="0"/>
      <w:marBottom w:val="0"/>
      <w:divBdr>
        <w:top w:val="none" w:sz="0" w:space="0" w:color="auto"/>
        <w:left w:val="none" w:sz="0" w:space="0" w:color="auto"/>
        <w:bottom w:val="none" w:sz="0" w:space="0" w:color="auto"/>
        <w:right w:val="none" w:sz="0" w:space="0" w:color="auto"/>
      </w:divBdr>
    </w:div>
    <w:div w:id="1868324931">
      <w:bodyDiv w:val="1"/>
      <w:marLeft w:val="0"/>
      <w:marRight w:val="0"/>
      <w:marTop w:val="0"/>
      <w:marBottom w:val="0"/>
      <w:divBdr>
        <w:top w:val="none" w:sz="0" w:space="0" w:color="auto"/>
        <w:left w:val="none" w:sz="0" w:space="0" w:color="auto"/>
        <w:bottom w:val="none" w:sz="0" w:space="0" w:color="auto"/>
        <w:right w:val="none" w:sz="0" w:space="0" w:color="auto"/>
      </w:divBdr>
    </w:div>
    <w:div w:id="1930893351">
      <w:bodyDiv w:val="1"/>
      <w:marLeft w:val="0"/>
      <w:marRight w:val="0"/>
      <w:marTop w:val="0"/>
      <w:marBottom w:val="0"/>
      <w:divBdr>
        <w:top w:val="none" w:sz="0" w:space="0" w:color="auto"/>
        <w:left w:val="none" w:sz="0" w:space="0" w:color="auto"/>
        <w:bottom w:val="none" w:sz="0" w:space="0" w:color="auto"/>
        <w:right w:val="none" w:sz="0" w:space="0" w:color="auto"/>
      </w:divBdr>
    </w:div>
    <w:div w:id="1949001824">
      <w:bodyDiv w:val="1"/>
      <w:marLeft w:val="0"/>
      <w:marRight w:val="0"/>
      <w:marTop w:val="0"/>
      <w:marBottom w:val="0"/>
      <w:divBdr>
        <w:top w:val="none" w:sz="0" w:space="0" w:color="auto"/>
        <w:left w:val="none" w:sz="0" w:space="0" w:color="auto"/>
        <w:bottom w:val="none" w:sz="0" w:space="0" w:color="auto"/>
        <w:right w:val="none" w:sz="0" w:space="0" w:color="auto"/>
      </w:divBdr>
    </w:div>
    <w:div w:id="2078746168">
      <w:bodyDiv w:val="1"/>
      <w:marLeft w:val="0"/>
      <w:marRight w:val="0"/>
      <w:marTop w:val="0"/>
      <w:marBottom w:val="0"/>
      <w:divBdr>
        <w:top w:val="none" w:sz="0" w:space="0" w:color="auto"/>
        <w:left w:val="none" w:sz="0" w:space="0" w:color="auto"/>
        <w:bottom w:val="none" w:sz="0" w:space="0" w:color="auto"/>
        <w:right w:val="none" w:sz="0" w:space="0" w:color="auto"/>
      </w:divBdr>
    </w:div>
    <w:div w:id="2091539950">
      <w:bodyDiv w:val="1"/>
      <w:marLeft w:val="0"/>
      <w:marRight w:val="0"/>
      <w:marTop w:val="0"/>
      <w:marBottom w:val="0"/>
      <w:divBdr>
        <w:top w:val="none" w:sz="0" w:space="0" w:color="auto"/>
        <w:left w:val="none" w:sz="0" w:space="0" w:color="auto"/>
        <w:bottom w:val="none" w:sz="0" w:space="0" w:color="auto"/>
        <w:right w:val="none" w:sz="0" w:space="0" w:color="auto"/>
      </w:divBdr>
    </w:div>
    <w:div w:id="214572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szpital.siedlce.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siedlce.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mailto:ozp@szpital.siedlce.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zpital.siedlce.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24191-0585-4D96-B9E9-C56591F2A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13</Pages>
  <Words>5461</Words>
  <Characters>32771</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URZĄD MIASTA SIEDLCE</vt:lpstr>
    </vt:vector>
  </TitlesOfParts>
  <Company>um</Company>
  <LinksUpToDate>false</LinksUpToDate>
  <CharactersWithSpaces>38156</CharactersWithSpaces>
  <SharedDoc>false</SharedDoc>
  <HLinks>
    <vt:vector size="24" baseType="variant">
      <vt:variant>
        <vt:i4>4391038</vt:i4>
      </vt:variant>
      <vt:variant>
        <vt:i4>15</vt:i4>
      </vt:variant>
      <vt:variant>
        <vt:i4>0</vt:i4>
      </vt:variant>
      <vt:variant>
        <vt:i4>5</vt:i4>
      </vt:variant>
      <vt:variant>
        <vt:lpwstr>https://www.uzp.gov.pl/__data/assets/pdf_file/0016/30337/Obwieszczenie_tekst_jednolity_ustawy_Pzp.pdf</vt:lpwstr>
      </vt:variant>
      <vt:variant>
        <vt:lpwstr/>
      </vt:variant>
      <vt:variant>
        <vt:i4>2687015</vt:i4>
      </vt:variant>
      <vt:variant>
        <vt:i4>12</vt:i4>
      </vt:variant>
      <vt:variant>
        <vt:i4>0</vt:i4>
      </vt:variant>
      <vt:variant>
        <vt:i4>5</vt:i4>
      </vt:variant>
      <vt:variant>
        <vt:lpwstr>https://ec.europa.eu/growth/tools-databases/espd/filter?lang=pl</vt:lpwstr>
      </vt:variant>
      <vt:variant>
        <vt:lpwstr/>
      </vt:variant>
      <vt:variant>
        <vt:i4>7929915</vt:i4>
      </vt:variant>
      <vt:variant>
        <vt:i4>9</vt:i4>
      </vt:variant>
      <vt:variant>
        <vt:i4>0</vt:i4>
      </vt:variant>
      <vt:variant>
        <vt:i4>5</vt:i4>
      </vt:variant>
      <vt:variant>
        <vt:lpwstr>http://www.bip.siedlce.pl/</vt:lpwstr>
      </vt:variant>
      <vt:variant>
        <vt:lpwstr/>
      </vt:variant>
      <vt:variant>
        <vt:i4>7012476</vt:i4>
      </vt:variant>
      <vt:variant>
        <vt:i4>6</vt:i4>
      </vt:variant>
      <vt:variant>
        <vt:i4>0</vt:i4>
      </vt:variant>
      <vt:variant>
        <vt:i4>5</vt:i4>
      </vt:variant>
      <vt:variant>
        <vt:lpwstr>http://www.siedlce.pl/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MIASTA SIEDLCE</dc:title>
  <dc:creator>UM</dc:creator>
  <cp:lastModifiedBy>bgolbiak@msws.pl</cp:lastModifiedBy>
  <cp:revision>11</cp:revision>
  <cp:lastPrinted>2020-04-22T10:48:00Z</cp:lastPrinted>
  <dcterms:created xsi:type="dcterms:W3CDTF">2020-04-19T15:17:00Z</dcterms:created>
  <dcterms:modified xsi:type="dcterms:W3CDTF">2020-04-22T12:22:00Z</dcterms:modified>
</cp:coreProperties>
</file>