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00" w:rsidRPr="003C16AB" w:rsidRDefault="003C16AB">
      <w:pPr>
        <w:rPr>
          <w:b/>
          <w:sz w:val="24"/>
          <w:szCs w:val="24"/>
          <w:u w:val="single"/>
        </w:rPr>
      </w:pPr>
      <w:r w:rsidRPr="003C16AB">
        <w:rPr>
          <w:b/>
          <w:sz w:val="24"/>
          <w:szCs w:val="24"/>
          <w:u w:val="single"/>
        </w:rPr>
        <w:t>Pytania do postępowania FZP.2810.06.2019</w:t>
      </w:r>
    </w:p>
    <w:p w:rsidR="003C16AB" w:rsidRDefault="003C16AB" w:rsidP="003C16AB">
      <w:pPr>
        <w:widowControl w:val="0"/>
        <w:suppressAutoHyphens/>
        <w:autoSpaceDE w:val="0"/>
        <w:spacing w:after="0" w:line="240" w:lineRule="auto"/>
        <w:jc w:val="both"/>
        <w:rPr>
          <w:rFonts w:eastAsia="Arial Unicode MS" w:cs="Times New Roman"/>
          <w:szCs w:val="24"/>
          <w:lang w:eastAsia="pl-PL"/>
        </w:rPr>
      </w:pPr>
      <w:r w:rsidRPr="00FC140B">
        <w:rPr>
          <w:rFonts w:eastAsia="Arial Unicode MS" w:cs="Times New Roman"/>
          <w:szCs w:val="24"/>
          <w:lang w:eastAsia="pl-PL"/>
        </w:rPr>
        <w:t xml:space="preserve">Czy Zamawiający </w:t>
      </w:r>
      <w:r>
        <w:rPr>
          <w:rFonts w:eastAsia="Arial Unicode MS" w:cs="Times New Roman"/>
          <w:szCs w:val="24"/>
          <w:lang w:eastAsia="pl-PL"/>
        </w:rPr>
        <w:t xml:space="preserve">dopuści nóż okulistyczny typu SLIT, przeznaczony do cięcia czysto rogówkowego (typu </w:t>
      </w:r>
      <w:proofErr w:type="spellStart"/>
      <w:r>
        <w:rPr>
          <w:rFonts w:eastAsia="Arial Unicode MS" w:cs="Times New Roman"/>
          <w:szCs w:val="24"/>
          <w:lang w:eastAsia="pl-PL"/>
        </w:rPr>
        <w:t>Clear</w:t>
      </w:r>
      <w:proofErr w:type="spellEnd"/>
      <w:r>
        <w:rPr>
          <w:rFonts w:eastAsia="Arial Unicode MS" w:cs="Times New Roman"/>
          <w:szCs w:val="24"/>
          <w:lang w:eastAsia="pl-PL"/>
        </w:rPr>
        <w:t xml:space="preserve"> </w:t>
      </w:r>
      <w:proofErr w:type="spellStart"/>
      <w:r>
        <w:rPr>
          <w:rFonts w:eastAsia="Arial Unicode MS" w:cs="Times New Roman"/>
          <w:szCs w:val="24"/>
          <w:lang w:eastAsia="pl-PL"/>
        </w:rPr>
        <w:t>Cornea</w:t>
      </w:r>
      <w:proofErr w:type="spellEnd"/>
      <w:r>
        <w:rPr>
          <w:rFonts w:eastAsia="Arial Unicode MS" w:cs="Times New Roman"/>
          <w:szCs w:val="24"/>
          <w:lang w:eastAsia="pl-PL"/>
        </w:rPr>
        <w:t>) szerokości ostrza 2,85 mm?</w:t>
      </w:r>
    </w:p>
    <w:p w:rsidR="003C16AB" w:rsidRDefault="003C16AB">
      <w:pPr>
        <w:rPr>
          <w:sz w:val="24"/>
          <w:szCs w:val="24"/>
        </w:rPr>
      </w:pPr>
    </w:p>
    <w:p w:rsidR="003C16AB" w:rsidRDefault="003C16AB" w:rsidP="003C16AB">
      <w:pPr>
        <w:widowControl w:val="0"/>
        <w:suppressAutoHyphens/>
        <w:autoSpaceDE w:val="0"/>
        <w:spacing w:after="0" w:line="240" w:lineRule="auto"/>
        <w:jc w:val="both"/>
        <w:rPr>
          <w:rFonts w:eastAsia="Arial Unicode MS" w:cs="Times New Roman"/>
          <w:szCs w:val="24"/>
          <w:lang w:eastAsia="pl-PL"/>
        </w:rPr>
      </w:pPr>
      <w:r w:rsidRPr="00FC140B">
        <w:rPr>
          <w:rFonts w:eastAsia="Arial Unicode MS" w:cs="Times New Roman"/>
          <w:szCs w:val="24"/>
          <w:lang w:eastAsia="pl-PL"/>
        </w:rPr>
        <w:t>Czy Zamawiający dopuści</w:t>
      </w:r>
      <w:r>
        <w:rPr>
          <w:rFonts w:eastAsia="Arial Unicode MS" w:cs="Times New Roman"/>
          <w:szCs w:val="24"/>
          <w:lang w:eastAsia="pl-PL"/>
        </w:rPr>
        <w:t xml:space="preserve"> nóż okulistyczny </w:t>
      </w:r>
      <w:r w:rsidRPr="00FC140B">
        <w:rPr>
          <w:rFonts w:eastAsia="Arial Unicode MS" w:cs="Times New Roman"/>
          <w:szCs w:val="24"/>
          <w:lang w:eastAsia="pl-PL"/>
        </w:rPr>
        <w:t xml:space="preserve"> </w:t>
      </w:r>
      <w:r>
        <w:rPr>
          <w:rFonts w:eastAsia="Arial Unicode MS" w:cs="Times New Roman"/>
          <w:szCs w:val="24"/>
          <w:lang w:eastAsia="pl-PL"/>
        </w:rPr>
        <w:t xml:space="preserve">typu SLIT; szerokość ostrza 3,0 mm; zgięty przeznaczony do cięcia czysto rogówkowego (typu </w:t>
      </w:r>
      <w:proofErr w:type="spellStart"/>
      <w:r>
        <w:rPr>
          <w:rFonts w:eastAsia="Arial Unicode MS" w:cs="Times New Roman"/>
          <w:szCs w:val="24"/>
          <w:lang w:eastAsia="pl-PL"/>
        </w:rPr>
        <w:t>Clear</w:t>
      </w:r>
      <w:proofErr w:type="spellEnd"/>
      <w:r>
        <w:rPr>
          <w:rFonts w:eastAsia="Arial Unicode MS" w:cs="Times New Roman"/>
          <w:szCs w:val="24"/>
          <w:lang w:eastAsia="pl-PL"/>
        </w:rPr>
        <w:t xml:space="preserve"> </w:t>
      </w:r>
      <w:proofErr w:type="spellStart"/>
      <w:r>
        <w:rPr>
          <w:rFonts w:eastAsia="Arial Unicode MS" w:cs="Times New Roman"/>
          <w:szCs w:val="24"/>
          <w:lang w:eastAsia="pl-PL"/>
        </w:rPr>
        <w:t>Cornea</w:t>
      </w:r>
      <w:proofErr w:type="spellEnd"/>
      <w:r>
        <w:rPr>
          <w:rFonts w:eastAsia="Arial Unicode MS" w:cs="Times New Roman"/>
          <w:szCs w:val="24"/>
          <w:lang w:eastAsia="pl-PL"/>
        </w:rPr>
        <w:t>)?</w:t>
      </w:r>
    </w:p>
    <w:p w:rsidR="003C16AB" w:rsidRDefault="003C16AB">
      <w:pPr>
        <w:pBdr>
          <w:bottom w:val="single" w:sz="6" w:space="1" w:color="auto"/>
        </w:pBdr>
        <w:rPr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3C16AB" w:rsidTr="003C16AB">
        <w:trPr>
          <w:trHeight w:val="1300"/>
        </w:trPr>
        <w:tc>
          <w:tcPr>
            <w:tcW w:w="9923" w:type="dxa"/>
          </w:tcPr>
          <w:p w:rsidR="003C16AB" w:rsidRDefault="003C16AB" w:rsidP="003C16A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Myriad Pro Light" w:eastAsia="Arial Unicode MS" w:hAnsi="Myriad Pro Light"/>
                <w:szCs w:val="24"/>
              </w:rPr>
            </w:pPr>
            <w:r>
              <w:rPr>
                <w:rFonts w:ascii="Myriad Pro Light" w:hAnsi="Myriad Pro Light"/>
                <w:b/>
              </w:rPr>
              <w:t>(pakiet nr 3 poz. 10)</w:t>
            </w:r>
            <w:r>
              <w:rPr>
                <w:rFonts w:ascii="Myriad Pro Light" w:hAnsi="Myriad Pro Light"/>
              </w:rPr>
              <w:t xml:space="preserve">Czy Zamawiający dopuści </w:t>
            </w:r>
            <w:proofErr w:type="spellStart"/>
            <w:r>
              <w:rPr>
                <w:rFonts w:ascii="Myriad Pro Light" w:hAnsi="Myriad Pro Light"/>
              </w:rPr>
              <w:t>retraktory</w:t>
            </w:r>
            <w:proofErr w:type="spellEnd"/>
            <w:r>
              <w:rPr>
                <w:rFonts w:ascii="Myriad Pro Light" w:hAnsi="Myriad Pro Light"/>
              </w:rPr>
              <w:t xml:space="preserve"> </w:t>
            </w:r>
            <w:proofErr w:type="spellStart"/>
            <w:r>
              <w:rPr>
                <w:rFonts w:ascii="Myriad Pro Light" w:hAnsi="Myriad Pro Light"/>
              </w:rPr>
              <w:t>tęczówkowe</w:t>
            </w:r>
            <w:proofErr w:type="spellEnd"/>
            <w:r>
              <w:rPr>
                <w:rFonts w:ascii="Myriad Pro Light" w:hAnsi="Myriad Pro Light"/>
              </w:rPr>
              <w:t xml:space="preserve"> wielorazowe w opakowaniu 6 </w:t>
            </w:r>
            <w:proofErr w:type="spellStart"/>
            <w:r>
              <w:rPr>
                <w:rFonts w:ascii="Myriad Pro Light" w:hAnsi="Myriad Pro Light"/>
              </w:rPr>
              <w:t>szt</w:t>
            </w:r>
            <w:proofErr w:type="spellEnd"/>
            <w:r>
              <w:rPr>
                <w:rFonts w:ascii="Myriad Pro Light" w:hAnsi="Myriad Pro Light"/>
              </w:rPr>
              <w:t>?</w:t>
            </w:r>
          </w:p>
          <w:p w:rsidR="003C16AB" w:rsidRDefault="003C16AB" w:rsidP="003C16A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b/>
              </w:rPr>
              <w:t>(pakiet nr 4, poz. 1)</w:t>
            </w:r>
            <w:r>
              <w:rPr>
                <w:rFonts w:ascii="Myriad Pro Light" w:hAnsi="Myriad Pro Light"/>
              </w:rPr>
              <w:t xml:space="preserve">Czy przez „krawędź tnąca nierównoległa do powierzchni ostrza” Zamawiający rozumnie noże posiadające krawędź tnącą przechodzącą poza najszerszą część ostrza? </w:t>
            </w:r>
          </w:p>
          <w:p w:rsidR="003C16AB" w:rsidRDefault="003C16AB" w:rsidP="003C16A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b/>
              </w:rPr>
              <w:t>(pakiet nr 4, poz. 6)</w:t>
            </w:r>
            <w:r>
              <w:rPr>
                <w:rFonts w:ascii="Myriad Pro Light" w:hAnsi="Myriad Pro Light"/>
              </w:rPr>
              <w:t xml:space="preserve">Czy Zamawiający dopuści nóż </w:t>
            </w:r>
            <w:proofErr w:type="spellStart"/>
            <w:r>
              <w:rPr>
                <w:rFonts w:ascii="Myriad Pro Light" w:hAnsi="Myriad Pro Light"/>
              </w:rPr>
              <w:t>Crescent</w:t>
            </w:r>
            <w:proofErr w:type="spellEnd"/>
            <w:r>
              <w:rPr>
                <w:rFonts w:ascii="Myriad Pro Light" w:hAnsi="Myriad Pro Light"/>
              </w:rPr>
              <w:t xml:space="preserve"> o rozmiarze 1,75mm lub 2,5mm?</w:t>
            </w:r>
          </w:p>
          <w:p w:rsidR="003C16AB" w:rsidRDefault="003C16AB">
            <w:pPr>
              <w:widowControl w:val="0"/>
              <w:suppressAutoHyphens/>
              <w:autoSpaceDE w:val="0"/>
              <w:ind w:left="284"/>
              <w:jc w:val="both"/>
              <w:rPr>
                <w:rFonts w:ascii="Myriad Pro Light" w:eastAsia="Arial Unicode MS" w:hAnsi="Myriad Pro Light"/>
                <w:szCs w:val="24"/>
              </w:rPr>
            </w:pPr>
          </w:p>
        </w:tc>
      </w:tr>
    </w:tbl>
    <w:p w:rsidR="003C16AB" w:rsidRDefault="003C16AB">
      <w:pPr>
        <w:pBdr>
          <w:bottom w:val="single" w:sz="6" w:space="1" w:color="auto"/>
        </w:pBdr>
        <w:rPr>
          <w:sz w:val="24"/>
          <w:szCs w:val="24"/>
        </w:rPr>
      </w:pPr>
    </w:p>
    <w:p w:rsidR="003C16AB" w:rsidRPr="003C16AB" w:rsidRDefault="003C16AB" w:rsidP="003C16AB">
      <w:pPr>
        <w:spacing w:before="100" w:beforeAutospacing="1" w:after="100" w:afterAutospacing="1" w:line="36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C16A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Czy w Pakiecie nr 1 poz. 1 Zamawiający dopuści soczewki o dł. </w:t>
      </w:r>
      <w:proofErr w:type="spellStart"/>
      <w:r w:rsidRPr="003C16A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całk</w:t>
      </w:r>
      <w:proofErr w:type="spellEnd"/>
      <w:r w:rsidRPr="003C16A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12,5mm implantowane jednorazowym zestawem implantacyjnym (jednorazowy kartridż + jednorazowy </w:t>
      </w:r>
      <w:proofErr w:type="spellStart"/>
      <w:r w:rsidRPr="003C16A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injector</w:t>
      </w:r>
      <w:proofErr w:type="spellEnd"/>
      <w:r w:rsidRPr="003C16A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 - zapakowanym sterylnie oddzielnie?</w:t>
      </w:r>
    </w:p>
    <w:p w:rsidR="003C16AB" w:rsidRPr="003C16AB" w:rsidRDefault="003C16AB" w:rsidP="003C16AB">
      <w:pPr>
        <w:spacing w:before="100" w:beforeAutospacing="1" w:after="100" w:afterAutospacing="1" w:line="36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C16A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Czy w Pakiecie nr 1 poz. 2 Zamawiający dopuści do implantacji soczewek jednorazowy zestaw implantacyjny (jednorazowy kartridż + jednorazowy </w:t>
      </w:r>
      <w:proofErr w:type="spellStart"/>
      <w:r w:rsidRPr="003C16A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injector</w:t>
      </w:r>
      <w:proofErr w:type="spellEnd"/>
      <w:r w:rsidRPr="003C16A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 - zapakowanym sterylnie oddzielnie?</w:t>
      </w:r>
    </w:p>
    <w:p w:rsidR="003C16AB" w:rsidRPr="003C16AB" w:rsidRDefault="003C16AB" w:rsidP="003C16AB">
      <w:pPr>
        <w:spacing w:before="100" w:beforeAutospacing="1" w:after="100" w:afterAutospacing="1" w:line="36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C16A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3. Czy Zamawiający mógłby wydzielić z Pakietu nr 1 poz. 3 do odrębnego zadania?</w:t>
      </w:r>
    </w:p>
    <w:p w:rsidR="003C16AB" w:rsidRPr="003C16AB" w:rsidRDefault="003C16AB" w:rsidP="003C16AB">
      <w:pPr>
        <w:spacing w:before="100" w:beforeAutospacing="1" w:after="100" w:afterAutospacing="1" w:line="36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C16A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 Czy w Pakiecie nr 4 poz. 1 Zamawiający dopuści nóż </w:t>
      </w:r>
      <w:proofErr w:type="spellStart"/>
      <w:r w:rsidRPr="003C16A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slit</w:t>
      </w:r>
      <w:proofErr w:type="spellEnd"/>
      <w:r w:rsidRPr="003C16A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zagięty (nie dwuwypukły), obustronnie ostrzony, z krawędzią tnącą nie równoległą do powierzchni ostrza?</w:t>
      </w:r>
    </w:p>
    <w:p w:rsidR="003C16AB" w:rsidRPr="003C16AB" w:rsidRDefault="003C16AB">
      <w:pPr>
        <w:rPr>
          <w:sz w:val="24"/>
          <w:szCs w:val="24"/>
        </w:rPr>
      </w:pPr>
      <w:bookmarkStart w:id="0" w:name="_GoBack"/>
      <w:bookmarkEnd w:id="0"/>
    </w:p>
    <w:sectPr w:rsidR="003C16AB" w:rsidRPr="003C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AB"/>
    <w:rsid w:val="003C16AB"/>
    <w:rsid w:val="00E2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1</cp:revision>
  <dcterms:created xsi:type="dcterms:W3CDTF">2019-01-31T08:45:00Z</dcterms:created>
  <dcterms:modified xsi:type="dcterms:W3CDTF">2019-01-31T08:50:00Z</dcterms:modified>
</cp:coreProperties>
</file>