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0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598"/>
        <w:gridCol w:w="3732"/>
        <w:gridCol w:w="709"/>
        <w:gridCol w:w="992"/>
        <w:gridCol w:w="993"/>
        <w:gridCol w:w="1275"/>
        <w:gridCol w:w="567"/>
        <w:gridCol w:w="1276"/>
        <w:gridCol w:w="1559"/>
        <w:gridCol w:w="1134"/>
      </w:tblGrid>
      <w:tr w:rsidR="005E15E4" w14:paraId="6D3B13B9" w14:textId="77777777" w:rsidTr="00E12A31">
        <w:trPr>
          <w:trHeight w:val="235"/>
        </w:trPr>
        <w:tc>
          <w:tcPr>
            <w:tcW w:w="14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9A22F0" w14:textId="5164C54C" w:rsidR="005E15E4" w:rsidRDefault="005E15E4" w:rsidP="005E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FORMULARZ ASORTYMENTOWO - CENOWY</w:t>
            </w:r>
          </w:p>
        </w:tc>
      </w:tr>
      <w:tr w:rsidR="005E15E4" w14:paraId="2153E93E" w14:textId="77777777" w:rsidTr="00E12A31">
        <w:trPr>
          <w:trHeight w:val="2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E708570" w14:textId="77777777" w:rsidR="005E15E4" w:rsidRDefault="005E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DBBDC74" w14:textId="77777777" w:rsidR="005E15E4" w:rsidRDefault="005E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Nr I</w:t>
            </w:r>
          </w:p>
        </w:tc>
        <w:tc>
          <w:tcPr>
            <w:tcW w:w="12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2C2352" w14:textId="66A630C7" w:rsidR="005E15E4" w:rsidRPr="005E15E4" w:rsidRDefault="005E15E4" w:rsidP="005E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E15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Wymaga się opakowania oraz oznakowania 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każdej pozycji asortymentu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oferowanego 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danym pakiecie</w:t>
            </w:r>
            <w:r w:rsidRPr="005E15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zgodn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5E15E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 z ustawą o wyrobach medycznych</w:t>
            </w:r>
          </w:p>
        </w:tc>
      </w:tr>
      <w:tr w:rsidR="008118F8" w14:paraId="4764366E" w14:textId="77777777" w:rsidTr="00E12A31">
        <w:trPr>
          <w:trHeight w:val="9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AB1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7AB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341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407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03D8C" w14:textId="33E23CBC" w:rsidR="008118F8" w:rsidRDefault="005E1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5E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041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3FD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0D5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Wartość brutto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CF6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613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wymaganych próbek</w:t>
            </w:r>
          </w:p>
        </w:tc>
      </w:tr>
      <w:tr w:rsidR="008118F8" w14:paraId="0B946287" w14:textId="77777777" w:rsidTr="00E12A31">
        <w:trPr>
          <w:trHeight w:val="241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164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5A2B" w14:textId="712A604C" w:rsidR="008118F8" w:rsidRPr="005E15E4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15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Zawór bezigłowy ,,3-Y "potrójny rozgałęziacz do stosowania w miejscu dostępów dożylnych  j. u. sterylny      </w:t>
            </w:r>
            <w:r w:rsidRPr="005E15E4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Pr="005E15E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076D" w14:textId="1707BFF4" w:rsidR="008118F8" w:rsidRDefault="005E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ystem trzech bezigłowych zaworów  pozwalający na wielokrotne użycie z zachowaniem jałowości 7 dni lub  min. 200 połączeń,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system nie zawierający metalu, DEHP, PCV i lateksu,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wytrzymałość na ciśnienie wewnątrz portu (nadciśnienie powyżej 30 psi - podciśnienie minimum - 12,5 psi),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przystosowany do pracy z końcówkami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lock,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zabezpieczenie żeńskiej końcówki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lock męską zatyczką, obudowa systemu zaworu wykonana z tworzywa koloru prze</w:t>
            </w:r>
            <w:r w:rsidR="008C3BDF">
              <w:rPr>
                <w:rFonts w:ascii="Calibri" w:hAnsi="Calibri" w:cs="Calibri"/>
                <w:color w:val="000000"/>
                <w:sz w:val="18"/>
                <w:szCs w:val="18"/>
              </w:rPr>
              <w:t>ź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roczystego,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płaska powierzchnia łatwa do dezynfekcji, długość od 11- 13cm,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3 szt. zacisków na każdym drenie,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objętość wypełnienia od 0.3 -0,5ml,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zawór kompatybilny z pozycjami   8,9,10,11,12,13  niniejszego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Pakietu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B85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FAFF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F09E0" w14:textId="5A7529CC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9A1C" w14:textId="04CD7E5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05CD" w14:textId="5C60B35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7D50" w14:textId="2FC61001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38D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1EC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75A4FB5E" w14:textId="77777777" w:rsidTr="00E12A31">
        <w:trPr>
          <w:trHeight w:val="56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800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69B" w14:textId="5BCC8979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Zawór bezigłowy podwójny "2-Y"  rozgałęziacz do stosowania w miejscu dostępów dożylnych                 j. u. sterylny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30A8" w14:textId="18B716B6" w:rsidR="008118F8" w:rsidRDefault="005E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ystem dwóch bezigłowych zaworów  pozwalający na wielokrotne użycie z zachowaniem jałowości 7 dni lub  min. 200 połączeń,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system nie zawierający metalu, DEHP, lateksu,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wytrzymałość na ciśnienie wewnątrz portu (nadciśnienie powyżej 30 psi - podciśnienie minimum - 12,5 psi),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przystosowany do pracy z końcówkami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lock,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zabezpieczenie żeńskiej końcówki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lock męską zatyczką,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obudowa systemu zaworu wykonana z tworzywa koloru prze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ź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roczystego, płaska powierzchnia łatwa do dezynfekcji,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długość od 23-25cm, 2 szt. zacisków na każdym drenie,  objętość wypełnienia od 0.5 -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0.9 ml, zawór kompatybilny z pozycjami   8,9,10,11,12,13  niniejszego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Pakietu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674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6359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27BB5" w14:textId="5B40A1D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9BDA" w14:textId="5170462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F6E0" w14:textId="07BF501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D2CD" w14:textId="5BD14E8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041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163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48F5C06E" w14:textId="77777777" w:rsidTr="00E12A31">
        <w:trPr>
          <w:trHeight w:val="226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389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B56D" w14:textId="7CBCB0AA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Przyrz</w:t>
            </w:r>
            <w:r w:rsidR="005E15E4"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 do bezigłowego rozpuszczania i przygotowywania leków cytostatycznych z fiolki (uniwersalny) j. u. sterylny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00FE" w14:textId="3A3B7CF1" w:rsidR="008118F8" w:rsidRDefault="005E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yrząd do przygotowywania i dzielenia leków z fiolek zakończonych gumowym korkiem do wielokrotnego użycia,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wykonany z materiału odpornego na kontakt z składnikami chemioterapeutyków, posiadający hydrofobowy i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lipofodowy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odpowietrznik z filtrem 0,2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nm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posiadający końcówkę z zastawką aktywowaną z połączeniem typu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przyrząd nie zawierający metalu, DEHP, PCV i lateksu, jałowy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apirogenny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, przyrząd kompatybilny z pozycjami   8,9,10,11,12,13 niniejszego formularza.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pakowany indywidualnie oraz w zbiorcze opakowania po 10szt. (do wyboru Zamawiającego).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0DC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D6EA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AAA99" w14:textId="792FCC52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96AF" w14:textId="5C16FE8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8F05" w14:textId="3DF78786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6552" w14:textId="132CEFC8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BE9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DC2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0835DBBF" w14:textId="77777777" w:rsidTr="00E12A31">
        <w:trPr>
          <w:trHeight w:val="18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0F22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56A8" w14:textId="06C06ACA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Przyrząd okalający fiolkę do bezigłowego rozpuszczania i przygotowywania leków cytotoksycznych z fiolki,                           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3390" w14:textId="4D1A0E25" w:rsidR="008118F8" w:rsidRDefault="005E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rzyrząd okalający fiolkę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 średnicy 13mm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przygotowywania leków cytotoksycznych z zaworem bezigłowym do wielokrotnego użycia ( do 7 dni gwarancja jałowości- możliwość dezynfekcji), wykonany z materiału odpornego na kontakt ze składnikami chemioterapeutyków, posiadający hydrofobowy filtr 0,2nm (do ochrony przed ekspozycją aerozolową),przyrząd nie zawierający metalu, DEHP,PCV i  lateksu, jałowy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apirogenny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przyrząd kompatybilny z pozycjami  8,9,10,11,12,13   niniejszego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Pakietu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EE8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4B63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F6D1E" w14:textId="4E0823D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EB85" w14:textId="34B2E501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1C11" w14:textId="572800C8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E58" w14:textId="39BE5DF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9B7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E16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229B77BB" w14:textId="77777777" w:rsidTr="00E12A31">
        <w:trPr>
          <w:trHeight w:val="18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E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444B" w14:textId="0D5B9EB0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Przyrząd okalający fiolkę do bezigłowego rozpuszczania i przygotowywania leków cytotoksycznych z fiolki,                           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C311" w14:textId="29D20BA8" w:rsidR="008118F8" w:rsidRDefault="005E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rzyrząd okalający fiolkę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 średnicy 20mm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do przygotowywania leków cytotoksycznych z zaworem bezigłowym do wielokrotnego użycia (do 7 dni gwarancja jałowości- możliwość dezynfekcji), wykonany z materiału odpornego na kontakt ze składnikami chemioterapeutyków, posiadający hydrofobowy filtr 0,2nm (do ochrony przed ekspozycją aerozolową),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przyrząd nie zawierający metalu, DEHP,PCV i  lateksu, jałowy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apirogenny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kompatybilny z pozycjami  8,9,10,11,12,13   niniejszego 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Pakietu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4A8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FFCD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3DD7D" w14:textId="257AA679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B0EC" w14:textId="75930D8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FD29" w14:textId="336CF22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D45" w14:textId="2954C096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082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86C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09378ADE" w14:textId="77777777" w:rsidTr="00E12A31">
        <w:trPr>
          <w:trHeight w:val="18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08F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CE62" w14:textId="74C23540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Przyrząd okalający fiolkę do bezigłowego przygotowywania leków cytotoksycznych z balonem pochłaniającym aerozol, 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4E5B" w14:textId="54FE1458" w:rsidR="008118F8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rzyrząd okalający fiolkę o średnicy 20mm do przygotowywania leków cytotoksycznych z zaworem bezigłowym do wielokrotnego użycia ( do 7 dni gwarancja jałowości- możliwość dezynfekcji), wykonany z materiału odpornego na kontakt ze składnikami chemioterapeutyków, posiadający balon pochłaniający wydobywające się pary - o pojemności 60ml, przyrząd nie zawierający metalu, DEHP, PCV i lateksu,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jałowy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apirogenny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przyrząd kompatybilny z pozycjami  8,9,10,11,12,13  niniejszego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E13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49A8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8F294" w14:textId="4AE8DC4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E0D1" w14:textId="1EE4CF13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B5F3" w14:textId="44557E8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0737" w14:textId="272B5480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9DF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4C5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2szt.</w:t>
            </w:r>
          </w:p>
        </w:tc>
      </w:tr>
      <w:tr w:rsidR="008118F8" w14:paraId="7986942C" w14:textId="77777777" w:rsidTr="00E12A31">
        <w:trPr>
          <w:trHeight w:val="151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1C8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0B2A" w14:textId="77777777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Przyrząd do bezigłowego podawania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cytostatyków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do worka j. u. sterylny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EC7F" w14:textId="193D91A5" w:rsidR="008118F8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rzyrząd dostępu do worka bez odpowietrzania. Wyposażony w dwa tory podaży i infuzyjny. Tor podaży wyposażony w zawór bezigłowy do wielokrotnego użycia (do 72H gwarancja jałowości- możliwość dezynfekcji), nie zawierający metali, DEHP, PCV i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jałowy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apirogenny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przyrząd kompatybilny                                            z pozycjami 7,19,20,21 niniejszego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Pakietu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C4B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E7A2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1ADB8" w14:textId="207D5079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4D7A" w14:textId="6440AEC3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0ECB" w14:textId="706816D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7AE7" w14:textId="62584BF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06E52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F9D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2szt.</w:t>
            </w:r>
          </w:p>
        </w:tc>
      </w:tr>
      <w:tr w:rsidR="008118F8" w14:paraId="2B1BD28C" w14:textId="77777777" w:rsidTr="00E12A31">
        <w:trPr>
          <w:trHeight w:val="18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669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FD4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Bezigłowy system do podaży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cytostatyków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adapter typu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męski zespolony ze strzykawką o pojemności 2-3ml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</w:t>
            </w:r>
          </w:p>
          <w:p w14:paraId="6AE49D1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E880" w14:textId="13E6EB64" w:rsidR="008118F8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łaska powierzchnia łatwa do dezynfekcji (przetarcie wacikiem ze środkiem dezy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fekcyjnym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zamknięty łącznik prosty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męski z zatyczką żeńską (komp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tybilny z zawor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mi bezig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owymi w 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Pakiecie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 stałe poł</w:t>
            </w:r>
            <w:r w:rsidR="00A50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czony ze strzykawką o pojemności 2-3ml;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system bezigłowy,  objętość wypełnienia max 0,12 ml, system nie zawierający metalu, DEHP, PCV, lateksu,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zatyczka żeńska wraz z końcówką męską w jednym opakowaniu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72A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2700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14E1B" w14:textId="7CF23C21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422B" w14:textId="3FD22C1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35BA" w14:textId="4348181F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ECB2" w14:textId="0284FF70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577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FC5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090E" w14:paraId="27B46B8C" w14:textId="77777777" w:rsidTr="00E12A31">
        <w:trPr>
          <w:trHeight w:val="41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08E4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1056" w14:textId="77777777" w:rsidR="004D090E" w:rsidRPr="008C3BDF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Bezigłowy system do podaży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cytostatyków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adapter typu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męski zespolony ze strzykawką o pojemności 5ml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1D8A703C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  <w:p w14:paraId="63008217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F12" w14:textId="376BCDD2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Płaska powierzchnia łatwa do dezynfekcji (przetarcie wacikiem ze środkiem dezy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fekcyjnym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zamknięty łącznik prosty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męski z zatyczką żeńską (komp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tybilny z zawor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 bezig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owymi w 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>Pakiecie)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 stałe poł</w:t>
            </w:r>
            <w:r w:rsidR="00A507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czony ze strzykawką o pojemności 5ml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 system bezigłowy,  objętość wypełnienia max 0,12 ml, system nie zawierający metalu, DEHP, PCV, lateksu,</w:t>
            </w:r>
            <w:r w:rsidR="00A507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zatyczka żeńska wraz z końcówką męską w jednym opakowaniu.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9375" w14:textId="1994E137" w:rsidR="004D090E" w:rsidRPr="004D090E" w:rsidRDefault="004D090E" w:rsidP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90E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10AC8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75E9E" w14:textId="2F8F34DF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A393" w14:textId="558A23E0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FF83" w14:textId="4C618DCF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3EDF" w14:textId="73F9ACA8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3DBA3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C1E5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090E" w14:paraId="114E507D" w14:textId="77777777" w:rsidTr="008C3BDF">
        <w:trPr>
          <w:trHeight w:val="226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AF47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1355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Bezigłowy system do podaży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cytostatyków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adapter typu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męski zespolony ze strzykawką o pojemności 10ml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4EDD63DE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1E4D1A23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F8B6" w14:textId="25C8F253" w:rsidR="004D090E" w:rsidRDefault="00A50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łaska powierzchnia łatwa do dezynfekcji (przetarcie wacikiem ze środkiem dezynfekcyjnym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zamknięty łącznik prosty </w:t>
            </w:r>
            <w:proofErr w:type="spellStart"/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męski z zatyczką żeńską (kompatybilny z zaworami bezigłowymi w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Pakiecie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 stałe połączony ze strzykawką o pojemności 10ml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 system bezigłowy,  objętość wypełnienia max 0,12 ml, system nie zawierający metalu, DEHP, PCV, lateksu, zatyczka żeńska wraz z końcówką męską w jednym opakowaniu. 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6611" w14:textId="12758322" w:rsidR="004D090E" w:rsidRPr="004D090E" w:rsidRDefault="004D090E" w:rsidP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90E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ABB9E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C4DA1" w14:textId="6594E3D8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D9ED" w14:textId="6F172289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B07" w14:textId="24E1376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64E5" w14:textId="51B4EC7C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B6782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9030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D090E" w14:paraId="30054574" w14:textId="77777777" w:rsidTr="00E12A31">
        <w:trPr>
          <w:trHeight w:val="18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9717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125D" w14:textId="77777777" w:rsidR="004D090E" w:rsidRPr="008C3BDF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Bezigłowy system do podaży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cytostatyków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adapter typu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męski zespolony ze strzykawką o pojemności 20ml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                                                                          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189C5ECB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E6E6" w14:textId="3185FF6A" w:rsidR="004D090E" w:rsidRDefault="00A50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łaska powierzchnia łatwa do dezynfekcji (przetarcie wacikiem ze środkiem dezy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fekcyjnym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zamknięty łącznik prosty </w:t>
            </w:r>
            <w:proofErr w:type="spellStart"/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męski z zatyczką żeńską (komp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tybilny z zawor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mi bezig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owymi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Pakiecie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 stałe poł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czony ze strzykawką o pojemności 20ml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,  system bezigłowy,  objętość wypełnienia max 0,12 ml, system nie zawierający metalu, DEHP, PCV, lateksu,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zatyczka żeńska wraz z końcówką męską w jednym opakowaniu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3F87" w14:textId="41347B2E" w:rsidR="004D090E" w:rsidRDefault="004D090E" w:rsidP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090E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A8BF0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74E4E" w14:textId="2F210236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D131" w14:textId="614F0288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09E3" w14:textId="3D3625A5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0F13" w14:textId="1BF5BBE6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C1BEC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2CA3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4D090E" w14:paraId="6D5753ED" w14:textId="77777777" w:rsidTr="00E12A31">
        <w:trPr>
          <w:trHeight w:val="181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3D9E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C55F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Bezigłowy system do podaży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cytostatyków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adapter typu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męski zespolony ze strzykawką o pojemności 30ml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38BE815D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68B" w14:textId="0E2244E6" w:rsidR="004D090E" w:rsidRDefault="00A50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łaska powierzchnia łatwa do dezynfekcji (przetarcie wacikiem ze środkiem dezy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fekcyjnym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zamknięty łącznik prosty </w:t>
            </w:r>
            <w:proofErr w:type="spellStart"/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męski z zatyczką żeńską (komp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tybilny z zawor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mi bezig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owymi w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Pakiecie) 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 stałe poł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ą</w:t>
            </w:r>
            <w:r w:rsidR="004D09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czony ze strzykawką o pojemności 30ml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,  system bezigłowy,  objętość wypełnienia max 0,12 ml, system nie zawierający metalu, DEHP, PCV, lateksu,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D090E">
              <w:rPr>
                <w:rFonts w:ascii="Calibri" w:hAnsi="Calibri" w:cs="Calibri"/>
                <w:color w:val="000000"/>
                <w:sz w:val="18"/>
                <w:szCs w:val="18"/>
              </w:rPr>
              <w:t>zatyczka żeńska wraz z końcówką męską w jednym opakowaniu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9AEF" w14:textId="5B50B9DB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271EE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97966" w14:textId="06FA6AF9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11E7" w14:textId="52EA70E9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8835" w14:textId="665B2D6C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96D" w14:textId="205E8D30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BDA1DB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1E6E" w14:textId="77777777" w:rsidR="004D090E" w:rsidRDefault="004D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771B4AA8" w14:textId="77777777" w:rsidTr="00E12A31">
        <w:trPr>
          <w:trHeight w:val="198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8F8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80E0" w14:textId="371A605F" w:rsidR="008118F8" w:rsidRPr="008C3BDF" w:rsidRDefault="008118F8" w:rsidP="0063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Bezigłowy system do podaży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cytostatyków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adapter typu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męski zespolony ze strzykawką o pojemności  50-60ml jałowy,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05A9" w14:textId="3D41EA05" w:rsidR="008118F8" w:rsidRDefault="00A50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łaska powierzchnia łatwa do dezynfekcji,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zamknięty łącznik prosty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męski z zatyczką żeńską  (komp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tybilny z zawor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mi bezig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owymi w </w:t>
            </w:r>
            <w:r w:rsidR="00632B4D">
              <w:rPr>
                <w:rFonts w:ascii="Calibri" w:hAnsi="Calibri" w:cs="Calibri"/>
                <w:color w:val="000000"/>
                <w:sz w:val="18"/>
                <w:szCs w:val="18"/>
              </w:rPr>
              <w:t>Pakiecie),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stałe poł</w:t>
            </w:r>
            <w:r w:rsidR="00632B4D">
              <w:rPr>
                <w:rFonts w:ascii="Calibri" w:hAnsi="Calibri" w:cs="Calibri"/>
                <w:color w:val="000000"/>
                <w:sz w:val="18"/>
                <w:szCs w:val="18"/>
              </w:rPr>
              <w:t>ą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czony</w:t>
            </w:r>
            <w:r w:rsid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 strzykawką o pojemności 50-60ml,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system bezigłowy,  objętość wypełnienia max 0,12 ml, system nie zawierający metalu, DEHP, PCV, lateksu,</w:t>
            </w:r>
            <w:r w:rsid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zatyczka żeńska wraz z końcówką męską w jednym opakowaniu</w:t>
            </w:r>
            <w:r w:rsidR="00632B4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20F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3D97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A6367" w14:textId="3B607412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309A" w14:textId="536A984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30AE" w14:textId="580F061E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478B" w14:textId="4FE67B2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E928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7E7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118F8" w14:paraId="1041A867" w14:textId="77777777" w:rsidTr="00E12A31">
        <w:trPr>
          <w:trHeight w:val="211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0E6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A3E5" w14:textId="196E1F80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tzw.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secondray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dla onkologii kompatybilny z zestawem czterodrożnym - leki światłoczułe, jałowy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4243" w14:textId="62A6CAE2" w:rsidR="008118F8" w:rsidRDefault="0063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ługość 35 cm, objętość wypełnienia 2-4ml, zawierający klamrę zaciskową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oraz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zawór bezigłowy do podaży leków cytostatycznych (do dezynfekcji do wielokrotnego użycia - kompatybilny z pozycjami 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8,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9,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10,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11,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12,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16, 17 Pakietu</w:t>
            </w:r>
            <w:r>
              <w:t xml:space="preserve"> </w:t>
            </w:r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oraz zestawami do pompy  </w:t>
            </w:r>
            <w:proofErr w:type="spellStart"/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>Alaris</w:t>
            </w:r>
            <w:proofErr w:type="spellEnd"/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GP Plus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), zawór zabezpieczający wyciek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cytostatyków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zewnątrz, nie zawierający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DEHP. Zestaw pakowany indywidualnie oraz w zbiorcze opakowania po 10szt. (do wyboru Zamawiającego).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D56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B228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80815" w14:textId="35BA89EF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D735" w14:textId="27DF1F2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F454" w14:textId="5620155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1FD2" w14:textId="6C4CB74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84F2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009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51F2C34A" w14:textId="77777777" w:rsidTr="00E12A31">
        <w:trPr>
          <w:trHeight w:val="211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418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7DCF" w14:textId="3D998543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tzw.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secondray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dla onkologii kompatybilny z zestawem czterodrożnym - leki nieświatłoczułe  j. u. sterylny   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36A8" w14:textId="69368C7F" w:rsidR="008118F8" w:rsidRDefault="0063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ługość 31 cm, objętość wypełnienia 2-4ml, zawierający klamrę zaciskową, zawierający zawór bezigłowy do podaży leków cytostatycznych (do dezynfekcji do wielokrotnego użycia - kompatybilny z pozycjami 7,8,9,10,11,12,13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16, 17 Pakietu oraz zestawami do pompy  </w:t>
            </w:r>
            <w:proofErr w:type="spellStart"/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>Alaris</w:t>
            </w:r>
            <w:proofErr w:type="spellEnd"/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GP Plus )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zawór zabezpieczający wyciek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cytostatyków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zewnątrz, nie zawierający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DEHP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akowany indywidualnie oraz w zbiorcze opakowania po 10szt. (do wyboru Zamawiającego).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974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5D881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AC4D5" w14:textId="07F7F10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D721" w14:textId="11E7E2E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C5DB" w14:textId="53F24FB0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5D96" w14:textId="504A783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4D6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849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6E27BF51" w14:textId="77777777" w:rsidTr="00E12A31">
        <w:trPr>
          <w:trHeight w:val="196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C25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DF32" w14:textId="2F06451C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czterodrożny do podaży leków cytostatycznych - nieświatłoczułych, j. u. sterylny 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29FF" w14:textId="60DAFF00" w:rsidR="008118F8" w:rsidRDefault="0063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zawierający cztery zawory bezigłowe   (do dezynfekcji do wielokrotnego użycia 100 podań lub 72h), dodatkowy w części dolnej linii zawór bezigłowy kompatybilny z pozycjami 7,8,9,10,11,12,13 </w:t>
            </w:r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14,15,18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Pakietu</w:t>
            </w:r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oraz  pompą </w:t>
            </w:r>
            <w:proofErr w:type="spellStart"/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>Alaris</w:t>
            </w:r>
            <w:proofErr w:type="spellEnd"/>
            <w:r w:rsidRPr="00632B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GP Plus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zestaw zawierający klamry zamykające, filtr powietrza 15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nm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, długość zestawu 220-270cm, średnica drenu 2-3mm,objętość wypełnienia 20-28ml, kolec do wkłucia w port worka,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nie zawierający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DEHP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1B9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0392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DE603" w14:textId="647BCD9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CE57" w14:textId="4861A17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C3DD" w14:textId="295BF8B9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AA1D" w14:textId="4DE6C68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D02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828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33624D61" w14:textId="77777777" w:rsidTr="00E12A31">
        <w:trPr>
          <w:trHeight w:val="196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7D9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CFF6" w14:textId="19900F83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czterodrożny do podaży leków cytostatycznych - światłoczułych, j. u. sterylny                         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141" w14:textId="7216989F" w:rsidR="008118F8" w:rsidRDefault="0063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estaw zawierający cztery zawory bezigłowe   (do dezynfekcji do wielokrotnego użycia 100 podań lub 72h), dodatkowy w części dolnej linii zawór bezigłowy,  kompatybilny z pozycjami 7,8,9,10,11,12,13</w:t>
            </w:r>
            <w:r w:rsidR="002A697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A6973" w:rsidRPr="002A6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14,15,18 </w:t>
            </w:r>
            <w:r w:rsidR="002A6973">
              <w:rPr>
                <w:rFonts w:ascii="Calibri" w:hAnsi="Calibri" w:cs="Calibri"/>
                <w:color w:val="000000"/>
                <w:sz w:val="18"/>
                <w:szCs w:val="18"/>
              </w:rPr>
              <w:t>Pakietu oraz</w:t>
            </w:r>
            <w:r w:rsidR="002A6973" w:rsidRPr="002A6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pompą </w:t>
            </w:r>
            <w:proofErr w:type="spellStart"/>
            <w:r w:rsidR="002A6973" w:rsidRPr="002A6973">
              <w:rPr>
                <w:rFonts w:ascii="Calibri" w:hAnsi="Calibri" w:cs="Calibri"/>
                <w:color w:val="000000"/>
                <w:sz w:val="18"/>
                <w:szCs w:val="18"/>
              </w:rPr>
              <w:t>Alaris</w:t>
            </w:r>
            <w:proofErr w:type="spellEnd"/>
            <w:r w:rsidR="002A6973" w:rsidRPr="002A6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GP Plus. </w:t>
            </w:r>
            <w:r w:rsidR="002A6973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estaw zawierający klamry zamykające, filtr powietrza 15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nm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, długość zestawu 220-270cm, średnica drenu 2-3mm,objętość wypełnienia 20-28ml, kolec do wkłucia w port worka,</w:t>
            </w:r>
            <w:r w:rsidR="002A69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nie zawierający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DEHP</w:t>
            </w:r>
            <w:r w:rsidR="002A697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8FF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2EAE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A5B6A" w14:textId="2C48BB48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AD86" w14:textId="44B69A42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DA7A" w14:textId="368919FC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4A44" w14:textId="2EE8DD93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0BA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4CA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118F8" w14:paraId="3BDFB50F" w14:textId="77777777" w:rsidTr="00E12A31">
        <w:trPr>
          <w:trHeight w:val="151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4A3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1BB7" w14:textId="009AFCD1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tzw.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secondray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dla onkologii kompatybilny z zestawem czterodrożnym - z filtrem 0,2nm  jałowy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apirogenny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2A99" w14:textId="15EEF523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ługość 55 cm, objętość wypełnienia 3-5mlml, zawierający klamrę zaciskową, zawierający zawór bezigłowy do podaży leków cytostatycznych,(do dezynfekcji do wielokrotnego użycia 100 podań lub 72h), filtr 02nm, zawór zabezpieczający wyciek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cytostatyków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 zewnątrz, nie zawierający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latexu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DEHP, PCV zestaw kompatybilny z pozycjami nr 8,9,10,11,12,13,15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Pakietu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17B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24D3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8AFDE" w14:textId="772F6699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8150" w14:textId="2AD2E1D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0A43D" w14:textId="6EB82E3E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B19E" w14:textId="7D4582CF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E52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9C9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6BDD2A62" w14:textId="77777777" w:rsidTr="00E12A31">
        <w:trPr>
          <w:trHeight w:val="75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D69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57E5" w14:textId="61C4E7A9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Przyrząd do przetaczania płynów (standard) przeźroczysty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j.u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(steryln</w:t>
            </w:r>
            <w:r w:rsidR="002A6973"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C6A2" w14:textId="7E0B77A5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rzyrządy kompatybilne z posiadanymi w użytkowaniu pompami ALARIS  GP Plus.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F18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6404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DB61" w14:textId="0E4516D8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EE2E" w14:textId="389A308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641A9" w14:textId="75A0E5B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E043" w14:textId="707FE5D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B7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3DD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1szt.</w:t>
            </w:r>
          </w:p>
        </w:tc>
      </w:tr>
      <w:tr w:rsidR="008118F8" w14:paraId="4BD1B9B2" w14:textId="77777777" w:rsidTr="00E12A31">
        <w:trPr>
          <w:trHeight w:val="60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E42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151E" w14:textId="1DBC262F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Przyrząd do przetaczania krwi (pojedy</w:t>
            </w:r>
            <w:r w:rsid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czy)</w:t>
            </w:r>
            <w:r w:rsidR="002A6973"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j.u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(steryln</w:t>
            </w:r>
            <w:r w:rsidR="002A6973"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562" w14:textId="02701C32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rzyrządy kompatybiln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posiadanymi  pompami ALARIS  GP Plus.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499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5CCE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5F43" w14:textId="04E28C03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BE7" w14:textId="5C4CAF00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7A393D" w14:textId="4E277F5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951B" w14:textId="0B8A27D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EC4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0D8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118F8" w14:paraId="51843F78" w14:textId="77777777" w:rsidTr="00E12A31">
        <w:trPr>
          <w:trHeight w:val="60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C57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6456" w14:textId="653077B1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Przyrząd do przetoczeń bez filtra (pojedy</w:t>
            </w:r>
            <w:r w:rsidR="002A6973"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czy) </w:t>
            </w:r>
            <w:proofErr w:type="spellStart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j.u</w:t>
            </w:r>
            <w:proofErr w:type="spellEnd"/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(steryln</w:t>
            </w:r>
            <w:r w:rsidR="002A6973"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</w:t>
            </w: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059E" w14:textId="0F31B860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rzyrządy kompatybiln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posiadanymi pompami ALARIS  GP Plus.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581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B2E1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409FD" w14:textId="2AB7BBCF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FC62" w14:textId="78D8A826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5234C3" w14:textId="6FCBCF32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EBBE" w14:textId="02220FF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95C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7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118F8" w14:paraId="12CB5BEE" w14:textId="77777777" w:rsidTr="00E12A31">
        <w:trPr>
          <w:trHeight w:val="16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983C0D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E893D8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6209A2C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B6A47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3A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C92" w14:textId="77777777" w:rsidR="00C424A1" w:rsidRDefault="00C424A1" w:rsidP="00E12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EEE7D4A" w14:textId="71F34BA9" w:rsidR="008118F8" w:rsidRPr="00E12A31" w:rsidRDefault="00E12A31" w:rsidP="00E12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12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494C63" w14:textId="643D62A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36E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F398" w14:textId="44B80FA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1FC01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1A3E0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1FE19C7" w14:textId="1A56E714" w:rsidR="002A6973" w:rsidRDefault="002A6973"/>
    <w:p w14:paraId="12EBAE61" w14:textId="77777777" w:rsidR="00C424A1" w:rsidRDefault="00C424A1"/>
    <w:p w14:paraId="3AFAB619" w14:textId="77777777" w:rsidR="002A6973" w:rsidRDefault="002A6973"/>
    <w:tbl>
      <w:tblPr>
        <w:tblW w:w="139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598"/>
        <w:gridCol w:w="3732"/>
        <w:gridCol w:w="709"/>
        <w:gridCol w:w="709"/>
        <w:gridCol w:w="993"/>
        <w:gridCol w:w="1275"/>
        <w:gridCol w:w="567"/>
        <w:gridCol w:w="1276"/>
        <w:gridCol w:w="1559"/>
        <w:gridCol w:w="1134"/>
      </w:tblGrid>
      <w:tr w:rsidR="008118F8" w14:paraId="72DD7E88" w14:textId="77777777" w:rsidTr="002A6973">
        <w:trPr>
          <w:trHeight w:val="2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151FDF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18858C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Nr II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06C37E2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CC45B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9A336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5B2AE5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D6206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A529F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47C4D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5668D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00843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118F8" w14:paraId="0F1F088C" w14:textId="77777777" w:rsidTr="002A6973">
        <w:trPr>
          <w:trHeight w:val="9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22F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257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0D0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DEF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89061" w14:textId="2523EB4B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D3C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1F8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43E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F36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Wartość brutto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5AE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61BB" w14:textId="059FE1B1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lość wymaganych próbek</w:t>
            </w:r>
          </w:p>
        </w:tc>
      </w:tr>
      <w:tr w:rsidR="008118F8" w14:paraId="6279106A" w14:textId="77777777" w:rsidTr="002A6973">
        <w:trPr>
          <w:trHeight w:val="287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F5F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DAA5" w14:textId="4D1B9789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drenów bursztynowych do podaży  leków cytostatycznych j. u. sterylny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2B958" w14:textId="18828776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ren główny do połączenia z płynem do przepłukania linii i możliwość podłączenia do niego 4 opakowań z lekiem cytostatycznym za 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pomocą pomp </w:t>
            </w:r>
            <w:proofErr w:type="spellStart"/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Infusomat</w:t>
            </w:r>
            <w:proofErr w:type="spellEnd"/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Space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oraz metodą grawitacyjną; (nie zawierających PCV i DEHP), linia do przepłukiwania po każdorazowym podaniu leku bez konieczności rozłączania systemu; 5 zastawek bezigłowych zabezpieczonych dodatkowo korkami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-lock - cztery do podłączenia krótkich drenów do przygotowania leków (kompatybilne z </w:t>
            </w:r>
            <w:proofErr w:type="spellStart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CytoSet</w:t>
            </w:r>
            <w:proofErr w:type="spellEnd"/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Mix) -  oraz dodatkową zastawką umiejscowioną nie dalej niż 25cm od miejsca podłączenia do pacjenta - do podaży bolusa. Ergonomiczna komora kroplowa, wykonana z bardzo przezroczystego materiału. Ostry kolec, wyposażony w odpowietrznik z filtrem zabezpieczonym klapką. Zacisk rolkowy z miejscem na kolec. Filtr hydrofobowy na końcu drenu, zabezpieczający przed wyciekaniem płynu z drenu podczas jego wypełniania.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0C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5D50F" w14:textId="77777777" w:rsidR="008118F8" w:rsidRDefault="008118F8" w:rsidP="002A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1 000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56D9" w14:textId="4FB793D8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97B9" w14:textId="33DD66A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8CB1" w14:textId="40951F4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3F23" w14:textId="67E468C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FD9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4C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1szt.</w:t>
            </w:r>
          </w:p>
        </w:tc>
      </w:tr>
      <w:tr w:rsidR="008118F8" w14:paraId="1EF9CCDF" w14:textId="77777777" w:rsidTr="00E12A31">
        <w:trPr>
          <w:trHeight w:val="273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8AD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8697" w14:textId="7178640D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drenów przeźroczystych do podaży  leków cytostatycznych j. u. sterylny</w:t>
            </w:r>
            <w:r w:rsidRPr="008C3BD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62DF1" w14:textId="3BE80FD2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A6973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ren główny do połączenia z płynem do przepłukania linii; możliwość podłączenia do niego 4 opakowań z lekiem cytostatycznym za pomocą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pomp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Infusomat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Space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oraz metodą grawitacyjną;(nie zawierających PCV i DEHP),  linia do przepłukiwania po każdorazowym podaniu leku bez konieczności rozłączania systemu; 5 zastawek bezigłowych zabezpieczone dodatkowo korkami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-lock w kolorze zielonym - cztery do podłączenia krótkich drenów do przygotowania leków (kompatybilne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CytoSet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Mix) -  oraz dodatkową zastawką umiejscowioną nie dalej niż 25cm od miejsca podłączenia do pacjenta - do podaży bolusa. Ergonomiczna komora kroplowa, wykonana z bardzo przezroczystego materiału. Ostry kolec, wyposażony w odpowietrznik z filtrem zabezpieczonym klapką. Zacisk rolkowy z miejscem na kolec. Filtr hydrofobowy na końcu drenu, zabezpieczający przed wyciekaniem płynu z drenu podczas jego wypełniania.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3D4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4DEFA" w14:textId="0ED361B6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1 900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B0545" w14:textId="5F2332E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09D9" w14:textId="778908C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A53F" w14:textId="5152FB8C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2C71" w14:textId="78222784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BAA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623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1szt.</w:t>
            </w:r>
          </w:p>
        </w:tc>
      </w:tr>
      <w:tr w:rsidR="008118F8" w14:paraId="56BDC9BF" w14:textId="77777777" w:rsidTr="00E12A31">
        <w:trPr>
          <w:trHeight w:val="16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035484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722874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12ACDE0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CF6D1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8F96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005" w14:textId="77777777" w:rsidR="00C424A1" w:rsidRDefault="00C42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3A59DEB" w14:textId="3079AF5A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2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8199C" w14:textId="2D3AB20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5C5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B025" w14:textId="108DDBEC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0F6D0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D6B3D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FCD2A83" w14:textId="3CE4A740" w:rsidR="002A6973" w:rsidRDefault="002A6973"/>
    <w:p w14:paraId="2AF11CEA" w14:textId="7EEF0E9A" w:rsidR="002A6973" w:rsidRDefault="002A6973"/>
    <w:p w14:paraId="341022BB" w14:textId="6A113247" w:rsidR="002A6973" w:rsidRDefault="002A6973"/>
    <w:p w14:paraId="30C2BF89" w14:textId="3A3ABA45" w:rsidR="002A6973" w:rsidRDefault="002A6973"/>
    <w:p w14:paraId="7A08B830" w14:textId="3B8F0273" w:rsidR="002A6973" w:rsidRDefault="002A6973"/>
    <w:p w14:paraId="785DB6BD" w14:textId="3E385D02" w:rsidR="002A6973" w:rsidRDefault="002A6973"/>
    <w:p w14:paraId="1354E262" w14:textId="3A7D761C" w:rsidR="002A6973" w:rsidRDefault="002A6973"/>
    <w:p w14:paraId="7A28E5F6" w14:textId="0E0B0DC0" w:rsidR="002A6973" w:rsidRDefault="002A6973"/>
    <w:p w14:paraId="591B2A22" w14:textId="28A65D7E" w:rsidR="002A6973" w:rsidRDefault="002A6973"/>
    <w:p w14:paraId="115D7F12" w14:textId="4AE09647" w:rsidR="00C424A1" w:rsidRDefault="00C424A1"/>
    <w:p w14:paraId="24F1F93C" w14:textId="77777777" w:rsidR="00C424A1" w:rsidRDefault="00C424A1"/>
    <w:tbl>
      <w:tblPr>
        <w:tblW w:w="139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598"/>
        <w:gridCol w:w="3732"/>
        <w:gridCol w:w="709"/>
        <w:gridCol w:w="709"/>
        <w:gridCol w:w="993"/>
        <w:gridCol w:w="1275"/>
        <w:gridCol w:w="567"/>
        <w:gridCol w:w="1276"/>
        <w:gridCol w:w="1559"/>
        <w:gridCol w:w="1134"/>
      </w:tblGrid>
      <w:tr w:rsidR="002A6973" w14:paraId="00710E10" w14:textId="77777777" w:rsidTr="00280862">
        <w:trPr>
          <w:trHeight w:val="2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75CB8EF" w14:textId="77777777" w:rsidR="002A6973" w:rsidRDefault="002A6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B2F624C" w14:textId="77777777" w:rsidR="002A6973" w:rsidRDefault="002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Nr III</w:t>
            </w:r>
          </w:p>
        </w:tc>
        <w:tc>
          <w:tcPr>
            <w:tcW w:w="11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CB044E" w14:textId="77777777" w:rsidR="002A6973" w:rsidRDefault="002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118F8" w14:paraId="0CACE2A5" w14:textId="77777777" w:rsidTr="002A6973">
        <w:trPr>
          <w:trHeight w:val="9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3A9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080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D0F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82D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FA710" w14:textId="0B25B49F" w:rsidR="008118F8" w:rsidRDefault="002A6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B75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D2ED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BDE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ADF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Wartość brutto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CA5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AE9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wymaganych próbek</w:t>
            </w:r>
          </w:p>
        </w:tc>
      </w:tr>
      <w:tr w:rsidR="008118F8" w14:paraId="6E3293CB" w14:textId="77777777" w:rsidTr="002A6973">
        <w:trPr>
          <w:trHeight w:val="60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DE0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5CCF" w14:textId="77777777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Osłona flakonu - ochrona leku światłoczułego - cytostatycznego, niesterylna</w:t>
            </w:r>
          </w:p>
          <w:p w14:paraId="27BE8B4A" w14:textId="6B788189" w:rsidR="00E12A31" w:rsidRDefault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654E" w14:textId="53E50B72" w:rsidR="008118F8" w:rsidRDefault="00BE72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ł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ona wykonana z folii, w kolorze zielonym, posiadaj</w:t>
            </w:r>
            <w:r w:rsidR="00E12A31">
              <w:rPr>
                <w:rFonts w:ascii="Calibri" w:hAnsi="Calibri" w:cs="Calibri"/>
                <w:color w:val="000000"/>
                <w:sz w:val="18"/>
                <w:szCs w:val="18"/>
              </w:rPr>
              <w:t>ą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ca wycięcie na uchwyt pojemnika pasująca do opakowań o poj. 100ml - 250ml,                         rozmiar:  12x21cm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4FD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55B5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6607" w14:textId="0CE4DA81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0371" w14:textId="3ECE56C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EB48" w14:textId="7E668A23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EBD7" w14:textId="5A72BA6B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8A4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9F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2szt.</w:t>
            </w:r>
          </w:p>
        </w:tc>
      </w:tr>
      <w:tr w:rsidR="008118F8" w14:paraId="02C98450" w14:textId="77777777" w:rsidTr="00E12A31">
        <w:trPr>
          <w:trHeight w:val="61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CEC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5309" w14:textId="77777777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Osłona flakonu - ochrona leku światłoczułego - cytostatycznego, niesterylna</w:t>
            </w:r>
          </w:p>
          <w:p w14:paraId="74748D43" w14:textId="070B2461" w:rsidR="00E12A31" w:rsidRDefault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4AA9" w14:textId="41FE3FA7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Osłona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wykonana z folii, w kolorze zielonym, posiadaj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ą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ca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wycięcie na uchwyt pojemnika pasująca do opakowań o  poj. 500ml - 1000ml                                       rozmiar: 20x30cm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10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F3F5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EBC5C" w14:textId="6E64FA31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CA3" w14:textId="0BDE68BE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0F138B" w14:textId="745F6CD0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654F" w14:textId="429F4D25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48D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77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2szt.</w:t>
            </w:r>
          </w:p>
        </w:tc>
      </w:tr>
      <w:tr w:rsidR="008118F8" w14:paraId="719E7BDD" w14:textId="77777777" w:rsidTr="00E12A31">
        <w:trPr>
          <w:trHeight w:val="17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7E5906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CE0D69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289571A2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35181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90A4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653" w14:textId="77777777" w:rsidR="00C424A1" w:rsidRDefault="00C424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23D5323" w14:textId="51C6EEDD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A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5AB48D8" w14:textId="291F97E0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166C3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4293D0" w14:textId="1841A33A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2D428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DA56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1241DE" w14:textId="458CF93A" w:rsidR="00E12A31" w:rsidRDefault="00E12A31"/>
    <w:p w14:paraId="4C41FB6A" w14:textId="77777777" w:rsidR="00C424A1" w:rsidRDefault="00C424A1"/>
    <w:p w14:paraId="78194B65" w14:textId="7D6E66E9" w:rsidR="00E12A31" w:rsidRDefault="00E12A31"/>
    <w:p w14:paraId="0F6EF75A" w14:textId="2F13F12B" w:rsidR="00E12A31" w:rsidRDefault="00E12A31"/>
    <w:p w14:paraId="2B17BE50" w14:textId="48ECC5AC" w:rsidR="00E12A31" w:rsidRDefault="00E12A31"/>
    <w:p w14:paraId="3E6843AE" w14:textId="2830CBE7" w:rsidR="00E12A31" w:rsidRDefault="00E12A31"/>
    <w:p w14:paraId="730B15DC" w14:textId="0B529AED" w:rsidR="00E12A31" w:rsidRDefault="00E12A31"/>
    <w:p w14:paraId="7548AE98" w14:textId="005EEC6B" w:rsidR="00C424A1" w:rsidRDefault="00C424A1"/>
    <w:p w14:paraId="54A06743" w14:textId="77777777" w:rsidR="00C424A1" w:rsidRDefault="00C424A1"/>
    <w:tbl>
      <w:tblPr>
        <w:tblW w:w="139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598"/>
        <w:gridCol w:w="3732"/>
        <w:gridCol w:w="709"/>
        <w:gridCol w:w="709"/>
        <w:gridCol w:w="993"/>
        <w:gridCol w:w="1275"/>
        <w:gridCol w:w="567"/>
        <w:gridCol w:w="1276"/>
        <w:gridCol w:w="1559"/>
        <w:gridCol w:w="1134"/>
      </w:tblGrid>
      <w:tr w:rsidR="00E12A31" w14:paraId="3C30CAD5" w14:textId="77777777" w:rsidTr="00C461CA">
        <w:trPr>
          <w:trHeight w:val="2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B08A0A5" w14:textId="77777777" w:rsidR="00E12A31" w:rsidRDefault="00E12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2471DC" w14:textId="49DEE377" w:rsidR="00E12A31" w:rsidRDefault="00E12A31" w:rsidP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Nr IV</w:t>
            </w:r>
          </w:p>
        </w:tc>
      </w:tr>
      <w:tr w:rsidR="008118F8" w14:paraId="06AFC7EC" w14:textId="77777777" w:rsidTr="002A6973">
        <w:trPr>
          <w:trHeight w:val="99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12E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641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977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D8B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9DE6C" w14:textId="25D5F9CA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A73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0F2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2A0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4CD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Wartość brutto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3EE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EE40" w14:textId="530CF8F3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lość wymaganych próbek</w:t>
            </w:r>
          </w:p>
        </w:tc>
      </w:tr>
      <w:tr w:rsidR="008118F8" w14:paraId="38A05638" w14:textId="77777777" w:rsidTr="002A6973">
        <w:trPr>
          <w:trHeight w:val="76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037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C641" w14:textId="77777777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Mata do bezpiecznego przygotowywania i podawania leków cytostatycznych sterylna.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DA2A" w14:textId="77777777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zterowarstwowa wierzchnia warstwa wykonana z siatki (pory 1 mikrometr) polietylenowej antypoślizgowej, gramatura 97,2 g/m2, chłonność min 880ml/m2, spodnia warstwa nieprzepuszczalna dla cieczy;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rozmiar 560x410mm</w:t>
            </w:r>
          </w:p>
          <w:p w14:paraId="4A98E99D" w14:textId="77777777" w:rsidR="00E12A31" w:rsidRDefault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58E580C" w14:textId="65CB7D75" w:rsidR="00E12A31" w:rsidRDefault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932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F4F3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9BFD" w14:textId="235FC8E8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CCA" w14:textId="3C444D8C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5017" w14:textId="7215755C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72FA" w14:textId="3084CF6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948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98E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14:paraId="1F280724" w14:textId="5DA6C605" w:rsidR="00E12A31" w:rsidRDefault="00E12A31"/>
    <w:p w14:paraId="6207A327" w14:textId="5A0AFA3D" w:rsidR="00E12A31" w:rsidRDefault="00E12A31"/>
    <w:p w14:paraId="722EE5A7" w14:textId="082A8C4B" w:rsidR="00E12A31" w:rsidRDefault="00E12A31"/>
    <w:p w14:paraId="6354D2F0" w14:textId="482D3C25" w:rsidR="00C424A1" w:rsidRDefault="00C424A1"/>
    <w:p w14:paraId="0A69340E" w14:textId="00FEC40C" w:rsidR="00C424A1" w:rsidRDefault="00C424A1"/>
    <w:p w14:paraId="48B3B45C" w14:textId="77777777" w:rsidR="00C424A1" w:rsidRDefault="00C424A1"/>
    <w:p w14:paraId="39A3675A" w14:textId="4CC0B612" w:rsidR="00E12A31" w:rsidRDefault="00E12A31"/>
    <w:p w14:paraId="1815AA3B" w14:textId="768D76FB" w:rsidR="00E12A31" w:rsidRDefault="00E12A31"/>
    <w:p w14:paraId="2C1A80C8" w14:textId="77777777" w:rsidR="00C424A1" w:rsidRDefault="00C424A1"/>
    <w:p w14:paraId="64731C40" w14:textId="2F0FB717" w:rsidR="00E12A31" w:rsidRDefault="00E12A31"/>
    <w:p w14:paraId="0835F427" w14:textId="18E43677" w:rsidR="00E12A31" w:rsidRDefault="00E12A31"/>
    <w:tbl>
      <w:tblPr>
        <w:tblW w:w="139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598"/>
        <w:gridCol w:w="3732"/>
        <w:gridCol w:w="709"/>
        <w:gridCol w:w="709"/>
        <w:gridCol w:w="993"/>
        <w:gridCol w:w="1275"/>
        <w:gridCol w:w="567"/>
        <w:gridCol w:w="1276"/>
        <w:gridCol w:w="1559"/>
        <w:gridCol w:w="1134"/>
      </w:tblGrid>
      <w:tr w:rsidR="008118F8" w14:paraId="174DB74D" w14:textId="77777777" w:rsidTr="002A6973">
        <w:trPr>
          <w:trHeight w:val="23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0E94AA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0E0916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PAKIET Nr V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3236D584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A9EC2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D5DE7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C4B24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F84455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6231F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24B132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AE8F6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10E4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118F8" w14:paraId="58049A33" w14:textId="77777777" w:rsidTr="002A6973">
        <w:trPr>
          <w:trHeight w:val="50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C1F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F50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CE4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WYMAGANIA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779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90173" w14:textId="67E0384D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  <w:r w:rsidR="008118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5C9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CF1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A09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093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Wartość brutto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9B63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zaoferowanego asortymentu                                         nr. katalogowy/ wielkość zaoferowanych opakowań/ Producent/Kraj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EA1F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 wymaganych próbek</w:t>
            </w:r>
          </w:p>
        </w:tc>
      </w:tr>
      <w:tr w:rsidR="008118F8" w14:paraId="60348220" w14:textId="77777777" w:rsidTr="002A6973">
        <w:trPr>
          <w:trHeight w:val="16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88C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ADA8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050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FF8A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41FBC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378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6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3C7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7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9C0B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8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61A2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9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65A2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D356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118F8" w14:paraId="1F22E9D2" w14:textId="77777777" w:rsidTr="002A6973">
        <w:trPr>
          <w:trHeight w:val="46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771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2C9B" w14:textId="77777777" w:rsidR="008118F8" w:rsidRPr="008C3BDF" w:rsidRDefault="008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C3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Tępa igła z filtrem do pobierania leków z fiolek, ampułek  j. u. sterylna </w:t>
            </w:r>
          </w:p>
          <w:p w14:paraId="1000C24C" w14:textId="77777777" w:rsidR="00C424A1" w:rsidRDefault="00C4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DD18084" w14:textId="156CF507" w:rsidR="00C424A1" w:rsidRDefault="00C4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3952" w14:textId="5C77CC21" w:rsidR="008118F8" w:rsidRDefault="00E1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>iltr wbudowany w nasadk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="008118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 filtr 5µm,                                                         rozmiar:  18G x 1½ (1,2mmx40mm)       (op.=100szt.)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1D0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D5EE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C3C" w14:textId="26288CBD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BC4B" w14:textId="413B974F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6290" w14:textId="7E3E908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F591" w14:textId="6417C071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B1E9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29C2" w14:textId="77777777" w:rsidR="008118F8" w:rsidRDefault="0081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5szt.</w:t>
            </w:r>
          </w:p>
        </w:tc>
      </w:tr>
    </w:tbl>
    <w:p w14:paraId="335B9C43" w14:textId="77777777" w:rsidR="008118F8" w:rsidRDefault="008118F8"/>
    <w:sectPr w:rsidR="008118F8" w:rsidSect="008118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C5BE" w14:textId="77777777" w:rsidR="004E5903" w:rsidRDefault="004E5903" w:rsidP="005E15E4">
      <w:pPr>
        <w:spacing w:after="0" w:line="240" w:lineRule="auto"/>
      </w:pPr>
      <w:r>
        <w:separator/>
      </w:r>
    </w:p>
  </w:endnote>
  <w:endnote w:type="continuationSeparator" w:id="0">
    <w:p w14:paraId="6FEF1201" w14:textId="77777777" w:rsidR="004E5903" w:rsidRDefault="004E5903" w:rsidP="005E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Theme="majorEastAsia" w:hAnsi="Calibri" w:cs="Calibri"/>
        <w:sz w:val="20"/>
        <w:szCs w:val="20"/>
      </w:rPr>
      <w:id w:val="1841193690"/>
      <w:docPartObj>
        <w:docPartGallery w:val="Page Numbers (Bottom of Page)"/>
        <w:docPartUnique/>
      </w:docPartObj>
    </w:sdtPr>
    <w:sdtEndPr/>
    <w:sdtContent>
      <w:p w14:paraId="69397693" w14:textId="3B8E1ABA" w:rsidR="004D090E" w:rsidRPr="005E15E4" w:rsidRDefault="004D090E">
        <w:pPr>
          <w:pStyle w:val="Stopka"/>
          <w:jc w:val="right"/>
          <w:rPr>
            <w:rFonts w:ascii="Calibri" w:eastAsiaTheme="majorEastAsia" w:hAnsi="Calibri" w:cs="Calibri"/>
            <w:sz w:val="20"/>
            <w:szCs w:val="20"/>
          </w:rPr>
        </w:pPr>
        <w:r w:rsidRPr="005E15E4">
          <w:rPr>
            <w:rFonts w:ascii="Calibri" w:eastAsiaTheme="majorEastAsia" w:hAnsi="Calibri" w:cs="Calibri"/>
            <w:sz w:val="20"/>
            <w:szCs w:val="20"/>
          </w:rPr>
          <w:t xml:space="preserve">str. </w:t>
        </w:r>
        <w:r w:rsidRPr="005E15E4">
          <w:rPr>
            <w:rFonts w:ascii="Calibri" w:eastAsiaTheme="minorEastAsia" w:hAnsi="Calibri" w:cs="Calibri"/>
            <w:sz w:val="20"/>
            <w:szCs w:val="20"/>
          </w:rPr>
          <w:fldChar w:fldCharType="begin"/>
        </w:r>
        <w:r w:rsidRPr="005E15E4">
          <w:rPr>
            <w:rFonts w:ascii="Calibri" w:hAnsi="Calibri" w:cs="Calibri"/>
            <w:sz w:val="20"/>
            <w:szCs w:val="20"/>
          </w:rPr>
          <w:instrText>PAGE    \* MERGEFORMAT</w:instrText>
        </w:r>
        <w:r w:rsidRPr="005E15E4">
          <w:rPr>
            <w:rFonts w:ascii="Calibri" w:eastAsiaTheme="minorEastAsia" w:hAnsi="Calibri" w:cs="Calibri"/>
            <w:sz w:val="20"/>
            <w:szCs w:val="20"/>
          </w:rPr>
          <w:fldChar w:fldCharType="separate"/>
        </w:r>
        <w:r w:rsidRPr="005E15E4">
          <w:rPr>
            <w:rFonts w:ascii="Calibri" w:eastAsiaTheme="majorEastAsia" w:hAnsi="Calibri" w:cs="Calibri"/>
            <w:sz w:val="20"/>
            <w:szCs w:val="20"/>
          </w:rPr>
          <w:t>2</w:t>
        </w:r>
        <w:r w:rsidRPr="005E15E4">
          <w:rPr>
            <w:rFonts w:ascii="Calibri" w:eastAsiaTheme="majorEastAsia" w:hAnsi="Calibri" w:cs="Calibri"/>
            <w:sz w:val="20"/>
            <w:szCs w:val="20"/>
          </w:rPr>
          <w:fldChar w:fldCharType="end"/>
        </w:r>
      </w:p>
    </w:sdtContent>
  </w:sdt>
  <w:p w14:paraId="10161DEF" w14:textId="77777777" w:rsidR="004D090E" w:rsidRDefault="004D0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03A2" w14:textId="77777777" w:rsidR="004E5903" w:rsidRDefault="004E5903" w:rsidP="005E15E4">
      <w:pPr>
        <w:spacing w:after="0" w:line="240" w:lineRule="auto"/>
      </w:pPr>
      <w:r>
        <w:separator/>
      </w:r>
    </w:p>
  </w:footnote>
  <w:footnote w:type="continuationSeparator" w:id="0">
    <w:p w14:paraId="5BCAB456" w14:textId="77777777" w:rsidR="004E5903" w:rsidRDefault="004E5903" w:rsidP="005E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782C" w14:textId="0F3EC7A5" w:rsidR="004D090E" w:rsidRPr="005E15E4" w:rsidRDefault="004D090E" w:rsidP="005E15E4">
    <w:pPr>
      <w:pStyle w:val="Nagwek"/>
      <w:jc w:val="right"/>
      <w:rPr>
        <w:b/>
        <w:bCs/>
      </w:rPr>
    </w:pPr>
    <w:r w:rsidRPr="005E15E4">
      <w:rPr>
        <w:b/>
        <w:bCs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F8"/>
    <w:rsid w:val="002A6973"/>
    <w:rsid w:val="004D090E"/>
    <w:rsid w:val="004E5903"/>
    <w:rsid w:val="005E15E4"/>
    <w:rsid w:val="00632B4D"/>
    <w:rsid w:val="008118F8"/>
    <w:rsid w:val="008C3BDF"/>
    <w:rsid w:val="009E5855"/>
    <w:rsid w:val="00A50749"/>
    <w:rsid w:val="00B5797B"/>
    <w:rsid w:val="00BE7274"/>
    <w:rsid w:val="00C424A1"/>
    <w:rsid w:val="00E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8CFB"/>
  <w15:chartTrackingRefBased/>
  <w15:docId w15:val="{77958231-F87F-41DC-BD1B-4B2437C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5E4"/>
  </w:style>
  <w:style w:type="paragraph" w:styleId="Stopka">
    <w:name w:val="footer"/>
    <w:basedOn w:val="Normalny"/>
    <w:link w:val="StopkaZnak"/>
    <w:uiPriority w:val="99"/>
    <w:unhideWhenUsed/>
    <w:rsid w:val="005E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EE97-5CC6-4039-B2CD-70B4E44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dcterms:created xsi:type="dcterms:W3CDTF">2020-08-27T12:43:00Z</dcterms:created>
  <dcterms:modified xsi:type="dcterms:W3CDTF">2020-08-28T05:10:00Z</dcterms:modified>
</cp:coreProperties>
</file>