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3D" w:rsidRDefault="006414A5" w:rsidP="006414A5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414A5" w:rsidRDefault="006414A5" w:rsidP="00BB253D">
      <w:pPr>
        <w:autoSpaceDE w:val="0"/>
        <w:autoSpaceDN w:val="0"/>
        <w:adjustRightInd w:val="0"/>
        <w:spacing w:after="0" w:line="240" w:lineRule="auto"/>
        <w:jc w:val="right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 xml:space="preserve"> </w:t>
      </w:r>
      <w:r w:rsidRPr="006414A5">
        <w:rPr>
          <w:rFonts w:cs="CIDFont+F1"/>
          <w:sz w:val="24"/>
          <w:szCs w:val="24"/>
        </w:rPr>
        <w:t>Załącznik nr 1 do SIWZ</w:t>
      </w:r>
    </w:p>
    <w:p w:rsidR="00BB253D" w:rsidRPr="006414A5" w:rsidRDefault="00BB253D" w:rsidP="00BB253D">
      <w:pPr>
        <w:autoSpaceDE w:val="0"/>
        <w:autoSpaceDN w:val="0"/>
        <w:adjustRightInd w:val="0"/>
        <w:spacing w:after="0" w:line="240" w:lineRule="auto"/>
        <w:jc w:val="right"/>
        <w:rPr>
          <w:rFonts w:cs="CIDFont+F1"/>
          <w:sz w:val="24"/>
          <w:szCs w:val="24"/>
        </w:rPr>
      </w:pPr>
    </w:p>
    <w:p w:rsidR="006414A5" w:rsidRDefault="006414A5" w:rsidP="006414A5">
      <w:pPr>
        <w:autoSpaceDE w:val="0"/>
        <w:autoSpaceDN w:val="0"/>
        <w:adjustRightInd w:val="0"/>
        <w:spacing w:after="0" w:line="240" w:lineRule="auto"/>
        <w:jc w:val="center"/>
        <w:rPr>
          <w:rFonts w:cs="CIDFont+F4"/>
          <w:b/>
          <w:sz w:val="28"/>
          <w:szCs w:val="28"/>
          <w:u w:val="single"/>
        </w:rPr>
      </w:pPr>
      <w:r w:rsidRPr="006414A5">
        <w:rPr>
          <w:rFonts w:cs="CIDFont+F4"/>
          <w:b/>
          <w:sz w:val="28"/>
          <w:szCs w:val="28"/>
          <w:u w:val="single"/>
        </w:rPr>
        <w:t>Opis przedmiotu zamówienia:</w:t>
      </w:r>
    </w:p>
    <w:p w:rsidR="006414A5" w:rsidRPr="006414A5" w:rsidRDefault="006414A5" w:rsidP="006414A5">
      <w:pPr>
        <w:autoSpaceDE w:val="0"/>
        <w:autoSpaceDN w:val="0"/>
        <w:adjustRightInd w:val="0"/>
        <w:spacing w:after="0" w:line="240" w:lineRule="auto"/>
        <w:jc w:val="center"/>
        <w:rPr>
          <w:rFonts w:cs="CIDFont+F4"/>
          <w:b/>
          <w:sz w:val="28"/>
          <w:szCs w:val="28"/>
          <w:u w:val="single"/>
        </w:rPr>
      </w:pPr>
    </w:p>
    <w:p w:rsidR="006414A5" w:rsidRDefault="006414A5" w:rsidP="00AA2A2D">
      <w:p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Wspólny słownik zamówień (CPV) Kody CPV:</w:t>
      </w:r>
      <w:r w:rsidR="00AA2A2D"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09135 100-5 olej opałowy</w:t>
      </w:r>
    </w:p>
    <w:p w:rsidR="006414A5" w:rsidRPr="006414A5" w:rsidRDefault="006414A5" w:rsidP="006414A5">
      <w:pPr>
        <w:autoSpaceDE w:val="0"/>
        <w:autoSpaceDN w:val="0"/>
        <w:adjustRightInd w:val="0"/>
        <w:spacing w:after="0" w:line="240" w:lineRule="auto"/>
        <w:ind w:left="284"/>
        <w:rPr>
          <w:rFonts w:eastAsia="CIDFont+F6" w:cs="CIDFont+F6"/>
          <w:sz w:val="24"/>
          <w:szCs w:val="24"/>
        </w:rPr>
      </w:pPr>
    </w:p>
    <w:p w:rsidR="00AA2A2D" w:rsidRDefault="006414A5" w:rsidP="005120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IDFont+F6" w:cs="CIDFont+F6"/>
          <w:b/>
          <w:sz w:val="24"/>
          <w:szCs w:val="24"/>
        </w:rPr>
      </w:pPr>
      <w:r w:rsidRPr="005120C1">
        <w:rPr>
          <w:rFonts w:eastAsia="CIDFont+F6" w:cs="CIDFont+F6"/>
          <w:sz w:val="24"/>
          <w:szCs w:val="24"/>
        </w:rPr>
        <w:t xml:space="preserve">Przedmiotem zamówienia są dostawy oleju opałowego lekkiego </w:t>
      </w:r>
      <w:r w:rsidR="00B42EFF">
        <w:rPr>
          <w:rFonts w:eastAsia="CIDFont+F6" w:cs="CIDFont+F6"/>
          <w:sz w:val="24"/>
          <w:szCs w:val="24"/>
        </w:rPr>
        <w:t>dla Mazo</w:t>
      </w:r>
      <w:r w:rsidR="00AA2A2D" w:rsidRPr="005120C1">
        <w:rPr>
          <w:rFonts w:cs="CIDFont+F4"/>
          <w:bCs/>
          <w:sz w:val="24"/>
          <w:szCs w:val="24"/>
        </w:rPr>
        <w:t>wieckiego Szpitala Wojewódzkiego im. św. Jana Pawła II w Siedlcach Sp. z o.o.</w:t>
      </w:r>
      <w:r w:rsidR="00AA2A2D" w:rsidRPr="005120C1">
        <w:rPr>
          <w:rFonts w:cs="CIDFont+F4"/>
          <w:b/>
          <w:bCs/>
          <w:sz w:val="24"/>
          <w:szCs w:val="24"/>
        </w:rPr>
        <w:t xml:space="preserve"> - Szpital w Rudce, Aleja Teodora Dunina 1 </w:t>
      </w:r>
      <w:r w:rsidRPr="005120C1">
        <w:rPr>
          <w:rFonts w:eastAsia="CIDFont+F6" w:cs="CIDFont+F6"/>
          <w:sz w:val="24"/>
          <w:szCs w:val="24"/>
        </w:rPr>
        <w:t xml:space="preserve">przez okres 12 miesięcy </w:t>
      </w:r>
      <w:r w:rsidR="00D0623A">
        <w:rPr>
          <w:rFonts w:eastAsia="CIDFont+F6" w:cs="CIDFont+F6"/>
          <w:sz w:val="24"/>
          <w:szCs w:val="24"/>
        </w:rPr>
        <w:t>od daty zawarcia umowy.</w:t>
      </w:r>
      <w:bookmarkStart w:id="0" w:name="_GoBack"/>
      <w:bookmarkEnd w:id="0"/>
      <w:r w:rsidR="00AA2A2D" w:rsidRPr="005120C1">
        <w:rPr>
          <w:rFonts w:eastAsia="CIDFont+F6" w:cs="CIDFont+F6"/>
          <w:b/>
          <w:sz w:val="24"/>
          <w:szCs w:val="24"/>
        </w:rPr>
        <w:t xml:space="preserve"> </w:t>
      </w:r>
    </w:p>
    <w:p w:rsidR="00B42EFF" w:rsidRPr="00B42EFF" w:rsidRDefault="004901D8" w:rsidP="00B42EF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IDFont+F6" w:cs="CIDFont+F6"/>
          <w:sz w:val="24"/>
          <w:szCs w:val="24"/>
        </w:rPr>
      </w:pPr>
      <w:r w:rsidRPr="004901D8">
        <w:rPr>
          <w:rFonts w:eastAsia="CIDFont+F6" w:cs="CIDFont+F6"/>
          <w:sz w:val="24"/>
          <w:szCs w:val="24"/>
        </w:rPr>
        <w:t xml:space="preserve">W okresie realizacji umowy Zamawiający przewiduje zakupienie </w:t>
      </w:r>
      <w:r w:rsidR="00D0623A">
        <w:rPr>
          <w:rFonts w:eastAsia="CIDFont+F6" w:cs="CIDFont+F6"/>
          <w:b/>
          <w:sz w:val="24"/>
          <w:szCs w:val="24"/>
        </w:rPr>
        <w:t>27</w:t>
      </w:r>
      <w:r w:rsidRPr="00C11352">
        <w:rPr>
          <w:rFonts w:eastAsia="CIDFont+F6" w:cs="CIDFont+F6"/>
          <w:b/>
          <w:sz w:val="24"/>
          <w:szCs w:val="24"/>
        </w:rPr>
        <w:t>0 000 litrów</w:t>
      </w:r>
      <w:r w:rsidRPr="004901D8">
        <w:rPr>
          <w:rFonts w:eastAsia="CIDFont+F6" w:cs="CIDFont+F6"/>
          <w:sz w:val="24"/>
          <w:szCs w:val="24"/>
        </w:rPr>
        <w:t xml:space="preserve"> oleju opałowego. Ostateczna ilość zamówionego oleju opałowego będzie uzależniona od rzeczywistych potrzeb Zamawiającego</w:t>
      </w:r>
      <w:r w:rsidR="00B42EFF">
        <w:rPr>
          <w:rFonts w:eastAsia="CIDFont+F6" w:cs="CIDFont+F6"/>
          <w:sz w:val="24"/>
          <w:szCs w:val="24"/>
        </w:rPr>
        <w:t xml:space="preserve">. </w:t>
      </w:r>
      <w:r w:rsidR="00B42EFF" w:rsidRPr="00B42EFF">
        <w:rPr>
          <w:rFonts w:eastAsia="CIDFont+F6" w:cs="CIDFont+F6"/>
          <w:sz w:val="24"/>
          <w:szCs w:val="24"/>
        </w:rPr>
        <w:t>Zamawiający zastrzega sobie możliwość zmniejszenia wartości zamówienia</w:t>
      </w:r>
      <w:r w:rsidR="00AD64F8">
        <w:rPr>
          <w:rFonts w:eastAsia="CIDFont+F6" w:cs="CIDFont+F6"/>
          <w:sz w:val="24"/>
          <w:szCs w:val="24"/>
        </w:rPr>
        <w:t>.</w:t>
      </w:r>
      <w:r w:rsidR="00B42EFF" w:rsidRPr="00B42EFF">
        <w:rPr>
          <w:rFonts w:eastAsia="CIDFont+F6" w:cs="CIDFont+F6"/>
          <w:sz w:val="24"/>
          <w:szCs w:val="24"/>
        </w:rPr>
        <w:t xml:space="preserve"> Z tytułu ograniczenia wartości umowy Wykonawcy nie przysługują żadne roszczenia w stosunku do Zamawiającego.</w:t>
      </w:r>
    </w:p>
    <w:p w:rsidR="006414A5" w:rsidRPr="005120C1" w:rsidRDefault="006414A5" w:rsidP="00B42E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CIDFont+F6" w:cs="CIDFont+F6"/>
          <w:sz w:val="24"/>
          <w:szCs w:val="24"/>
        </w:rPr>
      </w:pPr>
      <w:r w:rsidRPr="005120C1">
        <w:rPr>
          <w:rFonts w:eastAsia="CIDFont+F6" w:cs="CIDFont+F6"/>
          <w:sz w:val="24"/>
          <w:szCs w:val="24"/>
        </w:rPr>
        <w:t xml:space="preserve">Wymagane parametry oleju opałowego lekkiego (standardy jakościowe): 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wartości opałowej min 42,6 MJ/kg,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gęstość w temp. 15ºC max 860 kg/m³,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lepkość kinetyczna w temperaturze 20ºC max 6,00 mm²/s,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zawartość siarki max 0,10 % (m/m),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pozostałość po spopieleniu max 0,01%(m/m),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zawartość wody max 200 mg/kg,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całkowita zawartość zanieczyszczeń nie większa niż 24 mg/kg,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temperatura płynięcia max -20ºC, temperatura</w:t>
      </w:r>
    </w:p>
    <w:p w:rsidR="006414A5" w:rsidRPr="00094084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4"/>
          <w:b/>
          <w:sz w:val="24"/>
          <w:szCs w:val="24"/>
        </w:rPr>
      </w:pPr>
      <w:r w:rsidRPr="00094084">
        <w:rPr>
          <w:rFonts w:cs="CIDFont+F4"/>
          <w:b/>
          <w:sz w:val="24"/>
          <w:szCs w:val="24"/>
        </w:rPr>
        <w:t>temperatura zapłonu min. 61°C.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barwa (wizualna) czerwona</w:t>
      </w:r>
    </w:p>
    <w:p w:rsidR="006414A5" w:rsidRPr="005120C1" w:rsidRDefault="006414A5" w:rsidP="005120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IDFont+F6" w:cs="CIDFont+F6"/>
          <w:sz w:val="24"/>
          <w:szCs w:val="24"/>
        </w:rPr>
      </w:pPr>
      <w:r w:rsidRPr="005120C1">
        <w:rPr>
          <w:rFonts w:eastAsia="CIDFont+F6" w:cs="CIDFont+F6"/>
          <w:sz w:val="24"/>
          <w:szCs w:val="24"/>
        </w:rPr>
        <w:t xml:space="preserve">Dostawy winny być realizowane w godzinach </w:t>
      </w:r>
      <w:r w:rsidRPr="005120C1">
        <w:rPr>
          <w:rFonts w:cs="CIDFont+F4"/>
          <w:sz w:val="24"/>
          <w:szCs w:val="24"/>
        </w:rPr>
        <w:t>12</w:t>
      </w:r>
      <w:r w:rsidR="00AA2A2D" w:rsidRPr="005120C1">
        <w:rPr>
          <w:rFonts w:cs="CIDFont+F4"/>
          <w:sz w:val="24"/>
          <w:szCs w:val="24"/>
        </w:rPr>
        <w:t>:</w:t>
      </w:r>
      <w:r w:rsidRPr="005120C1">
        <w:rPr>
          <w:rFonts w:cs="CIDFont+F4"/>
          <w:sz w:val="24"/>
          <w:szCs w:val="24"/>
        </w:rPr>
        <w:t>30 – 14</w:t>
      </w:r>
      <w:r w:rsidR="00AA2A2D" w:rsidRPr="005120C1">
        <w:rPr>
          <w:rFonts w:cs="CIDFont+F4"/>
          <w:sz w:val="24"/>
          <w:szCs w:val="24"/>
        </w:rPr>
        <w:t>:</w:t>
      </w:r>
      <w:r w:rsidRPr="005120C1">
        <w:rPr>
          <w:rFonts w:cs="CIDFont+F4"/>
          <w:sz w:val="24"/>
          <w:szCs w:val="24"/>
        </w:rPr>
        <w:t xml:space="preserve">00 </w:t>
      </w:r>
      <w:r w:rsidRPr="005120C1">
        <w:rPr>
          <w:rFonts w:eastAsia="CIDFont+F6" w:cs="CIDFont+F6"/>
          <w:sz w:val="24"/>
          <w:szCs w:val="24"/>
        </w:rPr>
        <w:t>, w ciągu do dwóch dni od złożenia przez Zamawiającego zamówienia faksem lub e-mailem. Przyjazd w godzinach innych niż określone powyżej spowoduje przestój pojazdu dostawcy, za co Zamawiający nie będzie ponosił odpowiedzialności.</w:t>
      </w:r>
    </w:p>
    <w:p w:rsidR="004901D8" w:rsidRPr="004901D8" w:rsidRDefault="004901D8" w:rsidP="004901D8">
      <w:pPr>
        <w:pStyle w:val="Akapitzlist"/>
        <w:numPr>
          <w:ilvl w:val="0"/>
          <w:numId w:val="7"/>
        </w:numPr>
        <w:ind w:left="284" w:hanging="284"/>
        <w:jc w:val="both"/>
        <w:rPr>
          <w:rFonts w:eastAsia="CIDFont+F6" w:cs="CIDFont+F6"/>
          <w:sz w:val="24"/>
          <w:szCs w:val="24"/>
        </w:rPr>
      </w:pPr>
      <w:r w:rsidRPr="004901D8">
        <w:rPr>
          <w:rFonts w:eastAsia="CIDFont+F6" w:cs="CIDFont+F6"/>
          <w:sz w:val="24"/>
          <w:szCs w:val="24"/>
        </w:rPr>
        <w:t>Olej opałowy lekki musi spełniać wszystkie wymagania określone w aktualnych na dzień dostawy obowiązujących przepisach i normach w szczególności PN-C-96024</w:t>
      </w:r>
      <w:r>
        <w:rPr>
          <w:rFonts w:eastAsia="CIDFont+F6" w:cs="CIDFont+F6"/>
          <w:sz w:val="24"/>
          <w:szCs w:val="24"/>
        </w:rPr>
        <w:t>.</w:t>
      </w:r>
    </w:p>
    <w:p w:rsidR="005120C1" w:rsidRPr="005120C1" w:rsidRDefault="006414A5" w:rsidP="005120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CIDFont+F6" w:cs="CIDFont+F6"/>
          <w:sz w:val="24"/>
          <w:szCs w:val="24"/>
        </w:rPr>
      </w:pPr>
      <w:r w:rsidRPr="005120C1">
        <w:rPr>
          <w:rFonts w:eastAsia="CIDFont+F6" w:cs="CIDFont+F6"/>
          <w:sz w:val="24"/>
          <w:szCs w:val="24"/>
        </w:rPr>
        <w:t>Dostawy będą dokonywane specjalistycznym pojazdem transportowym wyposażonym w legalizowany układ pomiarowy.</w:t>
      </w:r>
      <w:r w:rsidR="005120C1" w:rsidRPr="005120C1">
        <w:rPr>
          <w:rFonts w:eastAsia="CIDFont+F6" w:cs="CIDFont+F6"/>
          <w:sz w:val="24"/>
          <w:szCs w:val="24"/>
        </w:rPr>
        <w:t xml:space="preserve"> Przed rozpoczęciem napełniania zbiornika dostawca zobowiązany jest okazywać Zamawiającemu dokument potwierdzający legalizację urządzenia pomiarowego.</w:t>
      </w:r>
    </w:p>
    <w:p w:rsidR="006414A5" w:rsidRPr="005120C1" w:rsidRDefault="006414A5" w:rsidP="005120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CIDFont+F6" w:cs="CIDFont+F6"/>
          <w:sz w:val="24"/>
          <w:szCs w:val="24"/>
        </w:rPr>
      </w:pPr>
      <w:r w:rsidRPr="005120C1">
        <w:rPr>
          <w:rFonts w:eastAsia="CIDFont+F6" w:cs="CIDFont+F6"/>
          <w:sz w:val="24"/>
          <w:szCs w:val="24"/>
        </w:rPr>
        <w:t xml:space="preserve">W przypadkach awarii urządzeń pomiarowych pojazdu dostawczego, </w:t>
      </w:r>
      <w:r w:rsidR="004901D8">
        <w:rPr>
          <w:rFonts w:eastAsia="CIDFont+F6" w:cs="CIDFont+F6"/>
          <w:sz w:val="24"/>
          <w:szCs w:val="24"/>
        </w:rPr>
        <w:t>Z</w:t>
      </w:r>
      <w:r w:rsidRPr="005120C1">
        <w:rPr>
          <w:rFonts w:eastAsia="CIDFont+F6" w:cs="CIDFont+F6"/>
          <w:sz w:val="24"/>
          <w:szCs w:val="24"/>
        </w:rPr>
        <w:t>amawiający zażą</w:t>
      </w:r>
      <w:r w:rsidR="004901D8">
        <w:rPr>
          <w:rFonts w:eastAsia="CIDFont+F6" w:cs="CIDFont+F6"/>
          <w:sz w:val="24"/>
          <w:szCs w:val="24"/>
        </w:rPr>
        <w:t>da od W</w:t>
      </w:r>
      <w:r w:rsidRPr="005120C1">
        <w:rPr>
          <w:rFonts w:eastAsia="CIDFont+F6" w:cs="CIDFont+F6"/>
          <w:sz w:val="24"/>
          <w:szCs w:val="24"/>
        </w:rPr>
        <w:t>ykonawcy dostawy zamówionej ilości oleju opałowego, pojazdem wyposażonym w sprawny układ pomiarowy, w trybie natychmiastowym.</w:t>
      </w:r>
    </w:p>
    <w:p w:rsidR="006414A5" w:rsidRPr="006414A5" w:rsidRDefault="006414A5" w:rsidP="005120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6. Przy każdej dostawie Wykonawca przekaże Zamawiającemu orzeczenie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laboratoryjne potwierdzające jakość dostarczonego oleju. Zamawiający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zastrzega sobie możliwość nie przyjęcia dostarczonego oleju opałowego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w przypadku braku wymaganych dokumentów.</w:t>
      </w:r>
    </w:p>
    <w:p w:rsidR="006414A5" w:rsidRPr="006414A5" w:rsidRDefault="006414A5" w:rsidP="005120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7. W przypadku uzasadnionych zastrzeżeń co do jakości dostarczonej partii oleju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opał</w:t>
      </w:r>
      <w:r w:rsidR="00C11352">
        <w:rPr>
          <w:rFonts w:eastAsia="CIDFont+F6" w:cs="CIDFont+F6"/>
          <w:sz w:val="24"/>
          <w:szCs w:val="24"/>
        </w:rPr>
        <w:t>owego, Z</w:t>
      </w:r>
      <w:r w:rsidRPr="006414A5">
        <w:rPr>
          <w:rFonts w:eastAsia="CIDFont+F6" w:cs="CIDFont+F6"/>
          <w:sz w:val="24"/>
          <w:szCs w:val="24"/>
        </w:rPr>
        <w:t>amawiający przeprowadzi w trybie natychmiastowym badania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w niezależnym laboratorium, posiadającym uprawnienia do ich wykonywania.</w:t>
      </w:r>
    </w:p>
    <w:p w:rsidR="006414A5" w:rsidRPr="006414A5" w:rsidRDefault="006414A5" w:rsidP="005120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lastRenderedPageBreak/>
        <w:t>Jeżeli wyniki nie będą odpowiadały wymaganym normom i będą niezgodne z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załączonym certyfikatem jakoś</w:t>
      </w:r>
      <w:r w:rsidR="00C11352">
        <w:rPr>
          <w:rFonts w:eastAsia="CIDFont+F6" w:cs="CIDFont+F6"/>
          <w:sz w:val="24"/>
          <w:szCs w:val="24"/>
        </w:rPr>
        <w:t>ci, W</w:t>
      </w:r>
      <w:r w:rsidRPr="006414A5">
        <w:rPr>
          <w:rFonts w:eastAsia="CIDFont+F6" w:cs="CIDFont+F6"/>
          <w:sz w:val="24"/>
          <w:szCs w:val="24"/>
        </w:rPr>
        <w:t>ykonawca w trybie natychmiastowym usunie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niewłaściwe paliwo, wykona czyszczenie zbiornika i ponownie zatankuje go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paliwem spełniającym wymagane normy. Cała operacja od chwili złożenia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reklamacji do chwili ponownego zatankowania nie powinna przekroczyć 6 godzin,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a jej koszty, jak też koszty wykonania badań pokryje Wykonawca.</w:t>
      </w:r>
    </w:p>
    <w:p w:rsidR="006414A5" w:rsidRPr="006414A5" w:rsidRDefault="005120C1" w:rsidP="005120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IDFont+F6" w:cs="CIDFont+F6"/>
          <w:sz w:val="24"/>
          <w:szCs w:val="24"/>
        </w:rPr>
      </w:pPr>
      <w:r>
        <w:rPr>
          <w:rFonts w:eastAsia="CIDFont+F6" w:cs="CIDFont+F6"/>
          <w:sz w:val="24"/>
          <w:szCs w:val="24"/>
        </w:rPr>
        <w:t xml:space="preserve">8. </w:t>
      </w:r>
      <w:r w:rsidR="006414A5" w:rsidRPr="006414A5">
        <w:rPr>
          <w:rFonts w:eastAsia="CIDFont+F6" w:cs="CIDFont+F6"/>
          <w:sz w:val="24"/>
          <w:szCs w:val="24"/>
        </w:rPr>
        <w:t>Odbiór oleju opałowego będzie się odbywał przez osoby upoważnione przez</w:t>
      </w:r>
      <w:r w:rsidR="006414A5">
        <w:rPr>
          <w:rFonts w:eastAsia="CIDFont+F6" w:cs="CIDFont+F6"/>
          <w:sz w:val="24"/>
          <w:szCs w:val="24"/>
        </w:rPr>
        <w:t xml:space="preserve"> </w:t>
      </w:r>
      <w:r w:rsidR="006414A5" w:rsidRPr="006414A5">
        <w:rPr>
          <w:rFonts w:eastAsia="CIDFont+F6" w:cs="CIDFont+F6"/>
          <w:sz w:val="24"/>
          <w:szCs w:val="24"/>
        </w:rPr>
        <w:t>Zamawiającego.</w:t>
      </w:r>
    </w:p>
    <w:p w:rsidR="00D62FCD" w:rsidRPr="006414A5" w:rsidRDefault="00D62FCD" w:rsidP="005120C1">
      <w:pPr>
        <w:autoSpaceDE w:val="0"/>
        <w:autoSpaceDN w:val="0"/>
        <w:adjustRightInd w:val="0"/>
        <w:spacing w:before="120" w:after="0" w:line="240" w:lineRule="auto"/>
        <w:jc w:val="both"/>
        <w:rPr>
          <w:b/>
          <w:sz w:val="24"/>
          <w:szCs w:val="24"/>
        </w:rPr>
      </w:pPr>
    </w:p>
    <w:sectPr w:rsidR="00D62FCD" w:rsidRPr="006414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C5" w:rsidRDefault="003A77C5" w:rsidP="006414A5">
      <w:pPr>
        <w:spacing w:after="0" w:line="240" w:lineRule="auto"/>
      </w:pPr>
      <w:r>
        <w:separator/>
      </w:r>
    </w:p>
  </w:endnote>
  <w:endnote w:type="continuationSeparator" w:id="0">
    <w:p w:rsidR="003A77C5" w:rsidRDefault="003A77C5" w:rsidP="0064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C5" w:rsidRDefault="003A77C5" w:rsidP="006414A5">
      <w:pPr>
        <w:spacing w:after="0" w:line="240" w:lineRule="auto"/>
      </w:pPr>
      <w:r>
        <w:separator/>
      </w:r>
    </w:p>
  </w:footnote>
  <w:footnote w:type="continuationSeparator" w:id="0">
    <w:p w:rsidR="003A77C5" w:rsidRDefault="003A77C5" w:rsidP="0064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5" w:rsidRDefault="006414A5">
    <w:pPr>
      <w:pStyle w:val="Nagwek"/>
    </w:pPr>
    <w:r>
      <w:t>Numer postępowania : FZP.2810.</w:t>
    </w:r>
    <w:r w:rsidR="00D0623A">
      <w:t>36</w:t>
    </w:r>
    <w:r>
      <w:t>.20</w:t>
    </w:r>
    <w:r w:rsidR="00D0623A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D26"/>
    <w:multiLevelType w:val="hybridMultilevel"/>
    <w:tmpl w:val="9B300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5D6D"/>
    <w:multiLevelType w:val="hybridMultilevel"/>
    <w:tmpl w:val="C05C0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A088E"/>
    <w:multiLevelType w:val="hybridMultilevel"/>
    <w:tmpl w:val="E04ECEB0"/>
    <w:lvl w:ilvl="0" w:tplc="A178F40A">
      <w:numFmt w:val="bullet"/>
      <w:lvlText w:val=""/>
      <w:lvlJc w:val="left"/>
      <w:pPr>
        <w:ind w:left="720" w:hanging="360"/>
      </w:pPr>
      <w:rPr>
        <w:rFonts w:ascii="Calibri" w:eastAsia="CIDFont+F7" w:hAnsi="Calibri" w:cs="CIDFont+F7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4E54"/>
    <w:multiLevelType w:val="hybridMultilevel"/>
    <w:tmpl w:val="838AC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22F0E"/>
    <w:multiLevelType w:val="hybridMultilevel"/>
    <w:tmpl w:val="CD22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F63AF"/>
    <w:multiLevelType w:val="hybridMultilevel"/>
    <w:tmpl w:val="C8B0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2506D"/>
    <w:multiLevelType w:val="hybridMultilevel"/>
    <w:tmpl w:val="43F6C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E66EE"/>
    <w:multiLevelType w:val="hybridMultilevel"/>
    <w:tmpl w:val="62E6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84047"/>
    <w:multiLevelType w:val="hybridMultilevel"/>
    <w:tmpl w:val="5B342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3F749B"/>
    <w:multiLevelType w:val="hybridMultilevel"/>
    <w:tmpl w:val="6FF4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A5"/>
    <w:rsid w:val="0002372A"/>
    <w:rsid w:val="00084B29"/>
    <w:rsid w:val="00090BEB"/>
    <w:rsid w:val="00094084"/>
    <w:rsid w:val="0027153C"/>
    <w:rsid w:val="003A77C5"/>
    <w:rsid w:val="004901D8"/>
    <w:rsid w:val="005120C1"/>
    <w:rsid w:va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="00C11352"/>
    <w:rsid w:val="00D0623A"/>
    <w:rsid w:val="00D62FCD"/>
    <w:rsid w:val="00E6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4A5"/>
  </w:style>
  <w:style w:type="paragraph" w:styleId="Stopka">
    <w:name w:val="footer"/>
    <w:basedOn w:val="Normalny"/>
    <w:link w:val="StopkaZnak"/>
    <w:uiPriority w:val="99"/>
    <w:unhideWhenUsed/>
    <w:rsid w:val="0064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4A5"/>
  </w:style>
  <w:style w:type="paragraph" w:styleId="Stopka">
    <w:name w:val="footer"/>
    <w:basedOn w:val="Normalny"/>
    <w:link w:val="StopkaZnak"/>
    <w:uiPriority w:val="99"/>
    <w:unhideWhenUsed/>
    <w:rsid w:val="0064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12</cp:revision>
  <cp:lastPrinted>2019-09-23T11:32:00Z</cp:lastPrinted>
  <dcterms:created xsi:type="dcterms:W3CDTF">2019-08-26T09:19:00Z</dcterms:created>
  <dcterms:modified xsi:type="dcterms:W3CDTF">2020-09-28T06:48:00Z</dcterms:modified>
</cp:coreProperties>
</file>