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87E6" w14:textId="16248E79" w:rsidR="00B25AB8" w:rsidRDefault="00B25AB8" w:rsidP="00B25AB8">
      <w:pPr>
        <w:pStyle w:val="Tytu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Załącznik nr 2</w:t>
      </w:r>
    </w:p>
    <w:p w14:paraId="2DD3173E" w14:textId="77777777" w:rsidR="003702B8" w:rsidRDefault="007221A9" w:rsidP="003702B8">
      <w:pPr>
        <w:pStyle w:val="Tytu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WZÓR</w:t>
      </w:r>
      <w:r w:rsidR="00B25AB8">
        <w:rPr>
          <w:rFonts w:ascii="Times New Roman" w:hAnsi="Times New Roman" w:cs="Times New Roman"/>
          <w:b w:val="0"/>
        </w:rPr>
        <w:t xml:space="preserve">                                                            </w:t>
      </w:r>
    </w:p>
    <w:p w14:paraId="79EC6F4B" w14:textId="3984919D" w:rsidR="00E56E3D" w:rsidRPr="007221A9" w:rsidRDefault="00E56E3D" w:rsidP="003702B8">
      <w:pPr>
        <w:pStyle w:val="Tytu"/>
        <w:rPr>
          <w:rFonts w:ascii="Times New Roman" w:hAnsi="Times New Roman" w:cs="Times New Roman"/>
        </w:rPr>
      </w:pPr>
      <w:r w:rsidRPr="007221A9">
        <w:rPr>
          <w:rFonts w:ascii="Times New Roman" w:hAnsi="Times New Roman" w:cs="Times New Roman"/>
        </w:rPr>
        <w:t>UMOWA NAJMU</w:t>
      </w:r>
    </w:p>
    <w:p w14:paraId="7E7698B0" w14:textId="77777777" w:rsidR="00E56E3D" w:rsidRPr="007221A9" w:rsidRDefault="00E56E3D" w:rsidP="00E56E3D"/>
    <w:p w14:paraId="26CC8F4D" w14:textId="77777777" w:rsidR="00FC3680" w:rsidRPr="007221A9" w:rsidRDefault="00E56E3D" w:rsidP="00FC3680">
      <w:pPr>
        <w:jc w:val="center"/>
        <w:rPr>
          <w:iCs/>
        </w:rPr>
      </w:pPr>
      <w:r w:rsidRPr="007221A9">
        <w:rPr>
          <w:iCs/>
        </w:rPr>
        <w:t>zawarta w dniu  ………………</w:t>
      </w:r>
    </w:p>
    <w:p w14:paraId="10A23E17" w14:textId="77777777" w:rsidR="00FC3680" w:rsidRPr="007221A9" w:rsidRDefault="00E56E3D" w:rsidP="00E56E3D">
      <w:pPr>
        <w:jc w:val="both"/>
        <w:rPr>
          <w:iCs/>
        </w:rPr>
      </w:pPr>
      <w:r w:rsidRPr="007221A9">
        <w:rPr>
          <w:iCs/>
        </w:rPr>
        <w:t xml:space="preserve">pomiędzy </w:t>
      </w:r>
    </w:p>
    <w:p w14:paraId="3B34A5EA" w14:textId="654A491C" w:rsidR="00E56E3D" w:rsidRPr="007221A9" w:rsidRDefault="00E56E3D" w:rsidP="00E56E3D">
      <w:pPr>
        <w:jc w:val="both"/>
        <w:rPr>
          <w:iCs/>
        </w:rPr>
      </w:pPr>
      <w:r w:rsidRPr="007221A9">
        <w:rPr>
          <w:b/>
          <w:iCs/>
        </w:rPr>
        <w:t>Mazowieckim Szpitalem Wojewódzkim w Siedlcach Sp. z o. o.</w:t>
      </w:r>
      <w:r w:rsidRPr="007221A9">
        <w:rPr>
          <w:iCs/>
        </w:rPr>
        <w:t xml:space="preserve"> z siedzibą w Siedlcach  przy ul. Poniatowskiego 26,  zarejestrowanym w Sądzie Rejonowym dla miasta st. Warszawy, XIV Wydział Gospodarczy Krajowego Rejestru Sądowego pod numerem 0000336825, kapitał zakładowy:</w:t>
      </w:r>
      <w:r w:rsidR="00B27C4A" w:rsidRPr="00B27C4A">
        <w:t xml:space="preserve"> </w:t>
      </w:r>
      <w:r w:rsidR="00B27C4A" w:rsidRPr="00B27C4A">
        <w:rPr>
          <w:iCs/>
        </w:rPr>
        <w:t xml:space="preserve">208 715 635,00 </w:t>
      </w:r>
      <w:r w:rsidRPr="007221A9">
        <w:rPr>
          <w:iCs/>
        </w:rPr>
        <w:t xml:space="preserve">zł., Regon: 141944750, NIP: 8212577607, reprezentowanym  przez: </w:t>
      </w:r>
    </w:p>
    <w:p w14:paraId="6DCDC644" w14:textId="77777777" w:rsidR="00E56E3D" w:rsidRPr="007221A9" w:rsidRDefault="00E56E3D" w:rsidP="00E56E3D">
      <w:pPr>
        <w:jc w:val="both"/>
        <w:rPr>
          <w:iCs/>
        </w:rPr>
      </w:pPr>
      <w:r w:rsidRPr="007221A9">
        <w:rPr>
          <w:iCs/>
        </w:rPr>
        <w:t xml:space="preserve">Marcina </w:t>
      </w:r>
      <w:proofErr w:type="spellStart"/>
      <w:r w:rsidRPr="007221A9">
        <w:rPr>
          <w:iCs/>
        </w:rPr>
        <w:t>Kulickiego</w:t>
      </w:r>
      <w:proofErr w:type="spellEnd"/>
      <w:r w:rsidRPr="007221A9">
        <w:rPr>
          <w:iCs/>
        </w:rPr>
        <w:t xml:space="preserve"> – Prezesa Zarządu</w:t>
      </w:r>
    </w:p>
    <w:p w14:paraId="0A3C0AC1" w14:textId="77777777" w:rsidR="00E56E3D" w:rsidRPr="007221A9" w:rsidRDefault="00E56E3D" w:rsidP="00E56E3D">
      <w:pPr>
        <w:jc w:val="both"/>
        <w:rPr>
          <w:iCs/>
        </w:rPr>
      </w:pPr>
      <w:r w:rsidRPr="007221A9">
        <w:rPr>
          <w:iCs/>
        </w:rPr>
        <w:t>Dariusza Młynarczyka - Członka Zarządu</w:t>
      </w:r>
    </w:p>
    <w:p w14:paraId="3C753EE4" w14:textId="77777777" w:rsidR="00E56E3D" w:rsidRPr="007221A9" w:rsidRDefault="00E56E3D" w:rsidP="00E56E3D">
      <w:pPr>
        <w:jc w:val="both"/>
        <w:rPr>
          <w:iCs/>
        </w:rPr>
      </w:pPr>
      <w:r w:rsidRPr="007221A9">
        <w:rPr>
          <w:iCs/>
        </w:rPr>
        <w:t>zwanym dalej „Wynajmującym”</w:t>
      </w:r>
    </w:p>
    <w:p w14:paraId="78FA942E" w14:textId="77777777" w:rsidR="00E56E3D" w:rsidRPr="007221A9" w:rsidRDefault="00E56E3D" w:rsidP="00E56E3D">
      <w:pPr>
        <w:rPr>
          <w:iCs/>
        </w:rPr>
      </w:pPr>
      <w:r w:rsidRPr="007221A9">
        <w:rPr>
          <w:iCs/>
        </w:rPr>
        <w:t>a</w:t>
      </w:r>
      <w:r w:rsidR="00E95E15" w:rsidRPr="007221A9">
        <w:rPr>
          <w:iCs/>
        </w:rPr>
        <w:t xml:space="preserve"> </w:t>
      </w:r>
      <w:r w:rsidRPr="007221A9">
        <w:rPr>
          <w:iCs/>
        </w:rPr>
        <w:t>.....................................................................................................................................</w:t>
      </w:r>
    </w:p>
    <w:p w14:paraId="4013A35E" w14:textId="77777777" w:rsidR="00E56E3D" w:rsidRPr="007221A9" w:rsidRDefault="00E56E3D" w:rsidP="00E56E3D">
      <w:pPr>
        <w:rPr>
          <w:iCs/>
        </w:rPr>
      </w:pPr>
      <w:r w:rsidRPr="007221A9">
        <w:rPr>
          <w:iCs/>
        </w:rPr>
        <w:t>........................................................................................................................................</w:t>
      </w:r>
    </w:p>
    <w:p w14:paraId="4C6F3453" w14:textId="77777777" w:rsidR="00E56E3D" w:rsidRPr="007221A9" w:rsidRDefault="00E56E3D" w:rsidP="00E56E3D">
      <w:pPr>
        <w:pStyle w:val="Tekstpodstawowy"/>
        <w:rPr>
          <w:iCs/>
        </w:rPr>
      </w:pPr>
      <w:r w:rsidRPr="007221A9">
        <w:rPr>
          <w:iCs/>
        </w:rPr>
        <w:t>reprezentowanym przez:</w:t>
      </w:r>
    </w:p>
    <w:p w14:paraId="6137328F" w14:textId="77777777" w:rsidR="00E56E3D" w:rsidRPr="007221A9" w:rsidRDefault="00E56E3D" w:rsidP="00E56E3D">
      <w:pPr>
        <w:rPr>
          <w:iCs/>
        </w:rPr>
      </w:pPr>
      <w:r w:rsidRPr="007221A9">
        <w:rPr>
          <w:iCs/>
        </w:rPr>
        <w:t>......................................................................................................................................</w:t>
      </w:r>
    </w:p>
    <w:p w14:paraId="1D9B930F" w14:textId="77777777" w:rsidR="00E56E3D" w:rsidRPr="007221A9" w:rsidRDefault="00E56E3D" w:rsidP="00E56E3D">
      <w:pPr>
        <w:rPr>
          <w:iCs/>
        </w:rPr>
      </w:pPr>
      <w:r w:rsidRPr="007221A9">
        <w:rPr>
          <w:iCs/>
        </w:rPr>
        <w:t>........................................................................................................................................</w:t>
      </w:r>
    </w:p>
    <w:p w14:paraId="74656AA2" w14:textId="77777777" w:rsidR="00E56E3D" w:rsidRPr="007221A9" w:rsidRDefault="00E56E3D" w:rsidP="00E56E3D">
      <w:pPr>
        <w:pStyle w:val="Tekstpodstawowy"/>
        <w:rPr>
          <w:iCs/>
        </w:rPr>
      </w:pPr>
      <w:r w:rsidRPr="007221A9">
        <w:rPr>
          <w:iCs/>
        </w:rPr>
        <w:t>zwanym dalej „Najemcą”.</w:t>
      </w:r>
    </w:p>
    <w:p w14:paraId="71B8ADED" w14:textId="77777777" w:rsidR="00FC3680" w:rsidRPr="007221A9" w:rsidRDefault="00FC3680" w:rsidP="00E56E3D">
      <w:pPr>
        <w:pStyle w:val="Tekstpodstawowywcity"/>
        <w:jc w:val="center"/>
        <w:rPr>
          <w:iCs/>
        </w:rPr>
      </w:pPr>
    </w:p>
    <w:p w14:paraId="54F55EA6" w14:textId="77777777" w:rsidR="00E56E3D" w:rsidRPr="007221A9" w:rsidRDefault="00E56E3D" w:rsidP="00E56E3D">
      <w:pPr>
        <w:pStyle w:val="Tekstpodstawowywcity"/>
        <w:jc w:val="center"/>
        <w:rPr>
          <w:b/>
          <w:iCs/>
        </w:rPr>
      </w:pPr>
      <w:r w:rsidRPr="007221A9">
        <w:rPr>
          <w:b/>
          <w:iCs/>
        </w:rPr>
        <w:t>§ 1</w:t>
      </w:r>
    </w:p>
    <w:p w14:paraId="643CE264" w14:textId="55FC29B3" w:rsidR="00E20C8E" w:rsidRPr="000F3C19" w:rsidRDefault="00E56E3D" w:rsidP="00E20C8E">
      <w:pPr>
        <w:pStyle w:val="Akapitzlist"/>
        <w:numPr>
          <w:ilvl w:val="3"/>
          <w:numId w:val="4"/>
        </w:numPr>
        <w:ind w:left="426" w:hanging="426"/>
        <w:jc w:val="both"/>
        <w:rPr>
          <w:b/>
          <w:bCs/>
          <w:iCs/>
        </w:rPr>
      </w:pPr>
      <w:r w:rsidRPr="00E20C8E">
        <w:rPr>
          <w:iCs/>
        </w:rPr>
        <w:t>Wynajmujący oddaje Najemcy w najem</w:t>
      </w:r>
      <w:r w:rsidR="007221A9" w:rsidRPr="00E20C8E">
        <w:rPr>
          <w:iCs/>
        </w:rPr>
        <w:t xml:space="preserve"> pomieszczenia</w:t>
      </w:r>
      <w:r w:rsidR="0019421F" w:rsidRPr="00E20C8E">
        <w:rPr>
          <w:iCs/>
        </w:rPr>
        <w:t>,</w:t>
      </w:r>
      <w:r w:rsidRPr="00E20C8E">
        <w:rPr>
          <w:iCs/>
        </w:rPr>
        <w:t xml:space="preserve"> znajdujące się w budynku przy ul. Poniatowskiego 26 w Siedlcach</w:t>
      </w:r>
      <w:r w:rsidR="00E20C8E">
        <w:rPr>
          <w:iCs/>
        </w:rPr>
        <w:t>,</w:t>
      </w:r>
      <w:r w:rsidRPr="00E20C8E">
        <w:rPr>
          <w:iCs/>
        </w:rPr>
        <w:t xml:space="preserve"> stanowiące własność Wynajmującego o łącznej powierzchni </w:t>
      </w:r>
      <w:r w:rsidR="000F3C19" w:rsidRPr="000F3C19">
        <w:rPr>
          <w:iCs/>
        </w:rPr>
        <w:t xml:space="preserve">1329,20 </w:t>
      </w:r>
      <w:r w:rsidRPr="00E20C8E">
        <w:rPr>
          <w:iCs/>
        </w:rPr>
        <w:t>m</w:t>
      </w:r>
      <w:r w:rsidR="008F0BFB" w:rsidRPr="00E20C8E">
        <w:rPr>
          <w:iCs/>
          <w:vertAlign w:val="superscript"/>
        </w:rPr>
        <w:t>2</w:t>
      </w:r>
      <w:r w:rsidR="008F0BFB" w:rsidRPr="00E20C8E">
        <w:rPr>
          <w:iCs/>
        </w:rPr>
        <w:t>,</w:t>
      </w:r>
      <w:r w:rsidRPr="00E20C8E">
        <w:rPr>
          <w:iCs/>
        </w:rPr>
        <w:t xml:space="preserve"> </w:t>
      </w:r>
      <w:r w:rsidR="007221A9" w:rsidRPr="00E20C8E">
        <w:rPr>
          <w:iCs/>
        </w:rPr>
        <w:t xml:space="preserve">celem zorganizowania </w:t>
      </w:r>
      <w:r w:rsidR="00E20C8E" w:rsidRPr="00E20C8E">
        <w:rPr>
          <w:iCs/>
        </w:rPr>
        <w:t>zaplecza biurowo – socjalnego</w:t>
      </w:r>
      <w:r w:rsidR="00F30EBB">
        <w:rPr>
          <w:iCs/>
        </w:rPr>
        <w:t xml:space="preserve"> i magazynowego,</w:t>
      </w:r>
      <w:r w:rsidR="00E20C8E" w:rsidRPr="00E20C8E">
        <w:rPr>
          <w:iCs/>
        </w:rPr>
        <w:t xml:space="preserve"> koniecznego do właściwego wykonywania </w:t>
      </w:r>
      <w:r w:rsidR="000F3C19" w:rsidRPr="000F3C19">
        <w:rPr>
          <w:b/>
          <w:bCs/>
          <w:iCs/>
        </w:rPr>
        <w:t>„Zapewnienie kompleksowej usługi żywienia pacjentów Mazowieckiego Szpitala Wojewódzkiego im. św. Jana Pawła II w Siedlcach Sp. z o. o. w lokalizacji: Siedlce ul. Poniatowskiego 26, Rudka Aleja Teodora Dunina 1”</w:t>
      </w:r>
      <w:r w:rsidR="000F3C19">
        <w:rPr>
          <w:b/>
          <w:bCs/>
          <w:iCs/>
        </w:rPr>
        <w:t>.</w:t>
      </w:r>
    </w:p>
    <w:p w14:paraId="0EC5F93D" w14:textId="77777777" w:rsidR="00F34E7D" w:rsidRPr="007221A9" w:rsidRDefault="00F34E7D" w:rsidP="00AF4CB3">
      <w:pPr>
        <w:pStyle w:val="Tekstpodstawowy"/>
        <w:numPr>
          <w:ilvl w:val="0"/>
          <w:numId w:val="4"/>
        </w:numPr>
        <w:ind w:left="426" w:hanging="426"/>
        <w:jc w:val="both"/>
        <w:rPr>
          <w:iCs/>
        </w:rPr>
      </w:pPr>
      <w:r w:rsidRPr="007221A9">
        <w:rPr>
          <w:iCs/>
        </w:rPr>
        <w:t>Najemca oświadcza, że znany jest mu stan techniczny przedmiotu najmu i że nie zgłasza z tego tytułu żadnych zastrzeżeń.</w:t>
      </w:r>
    </w:p>
    <w:p w14:paraId="5BF743A5" w14:textId="77777777" w:rsidR="00E56E3D" w:rsidRPr="007221A9" w:rsidRDefault="00E56E3D" w:rsidP="00E56E3D">
      <w:pPr>
        <w:pStyle w:val="Tekstpodstawowywcity"/>
        <w:jc w:val="center"/>
        <w:rPr>
          <w:b/>
          <w:iCs/>
        </w:rPr>
      </w:pPr>
      <w:r w:rsidRPr="007221A9">
        <w:rPr>
          <w:b/>
          <w:iCs/>
        </w:rPr>
        <w:t>§ 2</w:t>
      </w:r>
    </w:p>
    <w:p w14:paraId="37EAEA68" w14:textId="77777777" w:rsidR="0073699E" w:rsidRPr="007221A9" w:rsidRDefault="0073699E" w:rsidP="00AF4CB3">
      <w:pPr>
        <w:pStyle w:val="Tekstpodstawowywcity"/>
        <w:numPr>
          <w:ilvl w:val="0"/>
          <w:numId w:val="15"/>
        </w:numPr>
        <w:ind w:left="426" w:hanging="426"/>
        <w:jc w:val="both"/>
        <w:rPr>
          <w:iCs/>
        </w:rPr>
      </w:pPr>
      <w:r w:rsidRPr="007221A9">
        <w:rPr>
          <w:iCs/>
        </w:rPr>
        <w:t>Najemca zobowiązuje się do używania przedmiotu najmu zgodnie z jego  przeznaczeniem, w sposób zgodny z obowiązującymi u Wynajmującego zasadami, przepisami dotyczącymi bhp i p. poz. oraz ogólnie obowiązującymi zasadami prawidłowej gospodarki nieruchomościami.</w:t>
      </w:r>
    </w:p>
    <w:p w14:paraId="4A2F6CF9" w14:textId="77777777" w:rsidR="009919F1" w:rsidRPr="007221A9" w:rsidRDefault="0052412C" w:rsidP="00AF4CB3">
      <w:pPr>
        <w:pStyle w:val="Tekstpodstawowywcity"/>
        <w:numPr>
          <w:ilvl w:val="0"/>
          <w:numId w:val="15"/>
        </w:numPr>
        <w:ind w:left="426" w:hanging="426"/>
        <w:jc w:val="both"/>
        <w:rPr>
          <w:iCs/>
        </w:rPr>
      </w:pPr>
      <w:r w:rsidRPr="007221A9">
        <w:rPr>
          <w:iCs/>
        </w:rPr>
        <w:t>Wynajmujący ma prawo do przeprowadzania kontroli w zakresie wyposażenia przedmiotu najmu w wymagany przepisami prawa sprz</w:t>
      </w:r>
      <w:r w:rsidR="00A83163" w:rsidRPr="007221A9">
        <w:rPr>
          <w:iCs/>
        </w:rPr>
        <w:t>ę</w:t>
      </w:r>
      <w:r w:rsidRPr="007221A9">
        <w:rPr>
          <w:iCs/>
        </w:rPr>
        <w:t xml:space="preserve">t p. </w:t>
      </w:r>
      <w:proofErr w:type="spellStart"/>
      <w:r w:rsidRPr="007221A9">
        <w:rPr>
          <w:iCs/>
        </w:rPr>
        <w:t>poż</w:t>
      </w:r>
      <w:proofErr w:type="spellEnd"/>
      <w:r w:rsidRPr="007221A9">
        <w:rPr>
          <w:iCs/>
        </w:rPr>
        <w:t xml:space="preserve">. </w:t>
      </w:r>
    </w:p>
    <w:p w14:paraId="18747A74" w14:textId="77777777" w:rsidR="00A83163" w:rsidRPr="007221A9" w:rsidRDefault="00A83163" w:rsidP="00AF4CB3">
      <w:pPr>
        <w:pStyle w:val="Tekstpodstawowywcity"/>
        <w:numPr>
          <w:ilvl w:val="0"/>
          <w:numId w:val="15"/>
        </w:numPr>
        <w:ind w:left="426" w:hanging="426"/>
        <w:jc w:val="both"/>
        <w:rPr>
          <w:iCs/>
        </w:rPr>
      </w:pPr>
      <w:r w:rsidRPr="007221A9">
        <w:rPr>
          <w:iCs/>
        </w:rPr>
        <w:t>Najemca ponosi odpowiedzialność za ewentualne zanieczyszczenie środowiska naturalnego będące wynikiem prowadzonej przez niego działalności.</w:t>
      </w:r>
    </w:p>
    <w:p w14:paraId="478A807E" w14:textId="77777777" w:rsidR="00A83163" w:rsidRPr="007221A9" w:rsidRDefault="00A83163" w:rsidP="00AF4CB3">
      <w:pPr>
        <w:pStyle w:val="Tekstpodstawowywcity"/>
        <w:numPr>
          <w:ilvl w:val="0"/>
          <w:numId w:val="15"/>
        </w:numPr>
        <w:ind w:left="426" w:hanging="426"/>
        <w:jc w:val="both"/>
        <w:rPr>
          <w:iCs/>
        </w:rPr>
      </w:pPr>
      <w:r w:rsidRPr="007221A9">
        <w:rPr>
          <w:iCs/>
        </w:rPr>
        <w:t>Najemca zobowiązany jest do sprzątania przedmiotu najmu oraz ponoszenia we własnym zakresie wszelkich kosztów z tym związanych.</w:t>
      </w:r>
    </w:p>
    <w:p w14:paraId="27703F23" w14:textId="77777777" w:rsidR="00A83163" w:rsidRPr="007221A9" w:rsidRDefault="00A83163" w:rsidP="00AF4CB3">
      <w:pPr>
        <w:pStyle w:val="Tekstpodstawowywcity"/>
        <w:numPr>
          <w:ilvl w:val="0"/>
          <w:numId w:val="15"/>
        </w:numPr>
        <w:ind w:left="426" w:hanging="426"/>
        <w:jc w:val="both"/>
        <w:rPr>
          <w:iCs/>
        </w:rPr>
      </w:pPr>
      <w:r w:rsidRPr="007221A9">
        <w:rPr>
          <w:iCs/>
        </w:rPr>
        <w:t xml:space="preserve">Wynajmujący nie ponosi odpowiedzialności wobec Najemcy za majątek Najemcy znajdujący się na terenie przedmiotu najmu i jakiekolwiek szkody powstałe w tym majątku wskutek jakichkolwiek okoliczności niezależnych od Wynajmującego, w tym również </w:t>
      </w:r>
      <w:r w:rsidR="009E0F57" w:rsidRPr="007221A9">
        <w:rPr>
          <w:iCs/>
        </w:rPr>
        <w:t>spowodowanych działaniem</w:t>
      </w:r>
      <w:r w:rsidRPr="007221A9">
        <w:rPr>
          <w:iCs/>
        </w:rPr>
        <w:t xml:space="preserve"> siły </w:t>
      </w:r>
      <w:r w:rsidR="00F34E7D" w:rsidRPr="007221A9">
        <w:rPr>
          <w:iCs/>
        </w:rPr>
        <w:t>wyższej.</w:t>
      </w:r>
    </w:p>
    <w:p w14:paraId="1832E1A2" w14:textId="77777777" w:rsidR="00F34E7D" w:rsidRPr="007221A9" w:rsidRDefault="00F34E7D" w:rsidP="00AF4CB3">
      <w:pPr>
        <w:pStyle w:val="Tekstpodstawowywcity"/>
        <w:numPr>
          <w:ilvl w:val="0"/>
          <w:numId w:val="15"/>
        </w:numPr>
        <w:ind w:left="426" w:hanging="426"/>
        <w:jc w:val="both"/>
        <w:rPr>
          <w:iCs/>
        </w:rPr>
      </w:pPr>
      <w:r w:rsidRPr="007221A9">
        <w:rPr>
          <w:iCs/>
        </w:rPr>
        <w:lastRenderedPageBreak/>
        <w:t xml:space="preserve">Zabezpieczenie przedmiotu umowy przed kradzieżą i włamaniem oraz ubezpieczenie majątku znajdującego się na terenie przedmiotu najmu od wszelkich </w:t>
      </w:r>
      <w:proofErr w:type="spellStart"/>
      <w:r w:rsidRPr="007221A9">
        <w:rPr>
          <w:iCs/>
        </w:rPr>
        <w:t>ryzyk</w:t>
      </w:r>
      <w:proofErr w:type="spellEnd"/>
      <w:r w:rsidRPr="007221A9">
        <w:rPr>
          <w:iCs/>
        </w:rPr>
        <w:t xml:space="preserve"> spoczywa wyłącznie na Najemcy i jego też obciążają wszelkie koszty z tym związane.</w:t>
      </w:r>
    </w:p>
    <w:p w14:paraId="7306B500" w14:textId="77777777" w:rsidR="00A37984" w:rsidRPr="007221A9" w:rsidRDefault="00820DA4" w:rsidP="00AF4CB3">
      <w:pPr>
        <w:pStyle w:val="Tekstpodstawowywcity"/>
        <w:numPr>
          <w:ilvl w:val="0"/>
          <w:numId w:val="15"/>
        </w:numPr>
        <w:ind w:left="426" w:hanging="426"/>
        <w:jc w:val="both"/>
        <w:rPr>
          <w:i/>
          <w:iCs/>
        </w:rPr>
      </w:pPr>
      <w:r w:rsidRPr="007221A9">
        <w:rPr>
          <w:iCs/>
        </w:rPr>
        <w:t>Najemca (najpóźniej w dniu przekazania do używania pomieszczeń) zobowiązany jest przekazać Wynajmującemu listę osób (ze wskazaniem ich adresów</w:t>
      </w:r>
      <w:r w:rsidR="00E95E15" w:rsidRPr="007221A9">
        <w:rPr>
          <w:iCs/>
        </w:rPr>
        <w:t xml:space="preserve"> i</w:t>
      </w:r>
      <w:r w:rsidRPr="007221A9">
        <w:rPr>
          <w:iCs/>
        </w:rPr>
        <w:t xml:space="preserve"> numerów telefonów), które należy powiadomić w </w:t>
      </w:r>
      <w:r w:rsidR="009E0F57" w:rsidRPr="007221A9">
        <w:rPr>
          <w:iCs/>
        </w:rPr>
        <w:t xml:space="preserve">przypadku stwierdzenia awarii lub innych </w:t>
      </w:r>
      <w:r w:rsidRPr="007221A9">
        <w:rPr>
          <w:iCs/>
        </w:rPr>
        <w:t>nagłych wypadkach</w:t>
      </w:r>
      <w:r w:rsidR="009E0F57" w:rsidRPr="007221A9">
        <w:rPr>
          <w:iCs/>
        </w:rPr>
        <w:t xml:space="preserve"> </w:t>
      </w:r>
      <w:r w:rsidRPr="007221A9">
        <w:rPr>
          <w:iCs/>
        </w:rPr>
        <w:t xml:space="preserve">oraz zdeponować </w:t>
      </w:r>
      <w:r w:rsidR="00E95E15" w:rsidRPr="007221A9">
        <w:rPr>
          <w:iCs/>
        </w:rPr>
        <w:t xml:space="preserve">u Wynajmującego </w:t>
      </w:r>
      <w:r w:rsidRPr="007221A9">
        <w:rPr>
          <w:iCs/>
        </w:rPr>
        <w:t xml:space="preserve">komplet kluczy zapasowych do wszystkich pomieszczeń. </w:t>
      </w:r>
    </w:p>
    <w:p w14:paraId="635AC732" w14:textId="77777777" w:rsidR="0073699E" w:rsidRPr="007221A9" w:rsidRDefault="00F34E7D" w:rsidP="00F34E7D">
      <w:pPr>
        <w:pStyle w:val="Tekstpodstawowywcity"/>
        <w:jc w:val="center"/>
        <w:rPr>
          <w:iCs/>
        </w:rPr>
      </w:pPr>
      <w:r w:rsidRPr="007221A9">
        <w:rPr>
          <w:b/>
          <w:iCs/>
        </w:rPr>
        <w:t>§ 3</w:t>
      </w:r>
    </w:p>
    <w:p w14:paraId="2C98AF4B" w14:textId="0DDC687F" w:rsidR="009E0F57" w:rsidRPr="007221A9" w:rsidRDefault="00E56E3D" w:rsidP="00AF4CB3">
      <w:pPr>
        <w:pStyle w:val="Tekstpodstawowy"/>
        <w:numPr>
          <w:ilvl w:val="0"/>
          <w:numId w:val="5"/>
        </w:numPr>
        <w:ind w:left="426" w:hanging="426"/>
        <w:jc w:val="both"/>
        <w:rPr>
          <w:iCs/>
        </w:rPr>
      </w:pPr>
      <w:r w:rsidRPr="007221A9">
        <w:rPr>
          <w:iCs/>
        </w:rPr>
        <w:t>Najemca</w:t>
      </w:r>
      <w:r w:rsidR="009E0F57" w:rsidRPr="007221A9">
        <w:rPr>
          <w:iCs/>
        </w:rPr>
        <w:t xml:space="preserve">, począwszy od dnia </w:t>
      </w:r>
      <w:r w:rsidR="00AF4CB3">
        <w:rPr>
          <w:iCs/>
        </w:rPr>
        <w:t>……..</w:t>
      </w:r>
      <w:r w:rsidR="009E0F57" w:rsidRPr="007221A9">
        <w:rPr>
          <w:iCs/>
        </w:rPr>
        <w:t xml:space="preserve"> 201</w:t>
      </w:r>
      <w:r w:rsidR="00B27C4A">
        <w:rPr>
          <w:iCs/>
        </w:rPr>
        <w:t>9</w:t>
      </w:r>
      <w:r w:rsidR="009E0F57" w:rsidRPr="007221A9">
        <w:rPr>
          <w:iCs/>
        </w:rPr>
        <w:t xml:space="preserve"> r.</w:t>
      </w:r>
      <w:r w:rsidRPr="007221A9">
        <w:rPr>
          <w:iCs/>
        </w:rPr>
        <w:t xml:space="preserve"> zobowiązuje się płacić Wynajmującemu czynsz miesięczny</w:t>
      </w:r>
      <w:r w:rsidR="009E0F57" w:rsidRPr="007221A9">
        <w:rPr>
          <w:iCs/>
        </w:rPr>
        <w:t xml:space="preserve"> wyliczony wg stawki brutto 7 zł./m</w:t>
      </w:r>
      <w:r w:rsidR="009E0F57" w:rsidRPr="007221A9">
        <w:rPr>
          <w:iCs/>
          <w:vertAlign w:val="superscript"/>
        </w:rPr>
        <w:t xml:space="preserve">2 </w:t>
      </w:r>
      <w:r w:rsidR="009E0F57" w:rsidRPr="007221A9">
        <w:rPr>
          <w:iCs/>
        </w:rPr>
        <w:t xml:space="preserve">wynajmowanej powierzchni tj. </w:t>
      </w:r>
      <w:r w:rsidRPr="007221A9">
        <w:rPr>
          <w:iCs/>
        </w:rPr>
        <w:t xml:space="preserve"> </w:t>
      </w:r>
      <w:r w:rsidR="00203679">
        <w:rPr>
          <w:iCs/>
        </w:rPr>
        <w:t>…….</w:t>
      </w:r>
      <w:r w:rsidR="009E0F57" w:rsidRPr="007221A9">
        <w:rPr>
          <w:iCs/>
        </w:rPr>
        <w:t xml:space="preserve">. </w:t>
      </w:r>
    </w:p>
    <w:p w14:paraId="788999D3" w14:textId="3BF30C62" w:rsidR="00D62F37" w:rsidRPr="007221A9" w:rsidRDefault="00B86668" w:rsidP="00AF4CB3">
      <w:pPr>
        <w:pStyle w:val="Tekstpodstawowy"/>
        <w:numPr>
          <w:ilvl w:val="0"/>
          <w:numId w:val="5"/>
        </w:numPr>
        <w:ind w:left="426" w:hanging="426"/>
        <w:jc w:val="both"/>
        <w:rPr>
          <w:iCs/>
        </w:rPr>
      </w:pPr>
      <w:r w:rsidRPr="007221A9">
        <w:rPr>
          <w:iCs/>
        </w:rPr>
        <w:t xml:space="preserve">Stawka czynszu, o której wyżej mowa, począwszy od  dnia </w:t>
      </w:r>
      <w:r w:rsidR="00AE371E" w:rsidRPr="007221A9">
        <w:rPr>
          <w:iCs/>
        </w:rPr>
        <w:t>0</w:t>
      </w:r>
      <w:r w:rsidRPr="007221A9">
        <w:rPr>
          <w:iCs/>
        </w:rPr>
        <w:t>1.01.20</w:t>
      </w:r>
      <w:r w:rsidR="00B27C4A">
        <w:rPr>
          <w:iCs/>
        </w:rPr>
        <w:t>20</w:t>
      </w:r>
      <w:r w:rsidRPr="007221A9">
        <w:rPr>
          <w:iCs/>
        </w:rPr>
        <w:t xml:space="preserve"> r., co roku podlegać </w:t>
      </w:r>
      <w:r w:rsidR="00B27C4A">
        <w:rPr>
          <w:iCs/>
        </w:rPr>
        <w:t>może</w:t>
      </w:r>
      <w:r w:rsidRPr="007221A9">
        <w:rPr>
          <w:iCs/>
        </w:rPr>
        <w:t xml:space="preserve"> </w:t>
      </w:r>
      <w:r w:rsidR="00625BD2" w:rsidRPr="007221A9">
        <w:rPr>
          <w:iCs/>
        </w:rPr>
        <w:t>zwiększeniu</w:t>
      </w:r>
      <w:r w:rsidRPr="007221A9">
        <w:rPr>
          <w:iCs/>
        </w:rPr>
        <w:t xml:space="preserve"> stosownie do </w:t>
      </w:r>
      <w:r w:rsidR="00625BD2" w:rsidRPr="007221A9">
        <w:rPr>
          <w:iCs/>
        </w:rPr>
        <w:t>wzrostu</w:t>
      </w:r>
      <w:r w:rsidRPr="007221A9">
        <w:rPr>
          <w:iCs/>
        </w:rPr>
        <w:t xml:space="preserve"> średniorocznego wskaźnika cen towarów i usług konsumpcyjnych za rok poprzedni, ogłaszanego przez Prezesa GUS. W/w zmiana stawki czynszu nie stanowi zmiany niniejszej umowy.</w:t>
      </w:r>
    </w:p>
    <w:p w14:paraId="51DF1BBA" w14:textId="77777777" w:rsidR="00B86668" w:rsidRPr="007221A9" w:rsidRDefault="00D62F37" w:rsidP="00AF4CB3">
      <w:pPr>
        <w:pStyle w:val="Akapitzlist"/>
        <w:numPr>
          <w:ilvl w:val="0"/>
          <w:numId w:val="5"/>
        </w:numPr>
        <w:ind w:left="426" w:hanging="426"/>
        <w:jc w:val="both"/>
        <w:rPr>
          <w:iCs/>
        </w:rPr>
      </w:pPr>
      <w:r w:rsidRPr="007221A9">
        <w:rPr>
          <w:iCs/>
        </w:rPr>
        <w:t>Czynsz, o którym mowa płatny będzie na podstawie faktur VAT wystawianych przez Wynajmującego, wyłącznie przelewem na rachunek bankowy Wynajmującego wskazany każdorazowo na fakturze w terminie do 10 dnia każdego miesiąca za miesiąc poprzedni.</w:t>
      </w:r>
    </w:p>
    <w:p w14:paraId="773793F2" w14:textId="77777777" w:rsidR="00E56E3D" w:rsidRPr="007221A9" w:rsidRDefault="00E56E3D" w:rsidP="00AF4CB3">
      <w:pPr>
        <w:pStyle w:val="Tekstpodstawowy"/>
        <w:numPr>
          <w:ilvl w:val="0"/>
          <w:numId w:val="5"/>
        </w:numPr>
        <w:ind w:left="426" w:hanging="426"/>
        <w:jc w:val="both"/>
        <w:rPr>
          <w:iCs/>
        </w:rPr>
      </w:pPr>
      <w:r w:rsidRPr="007221A9">
        <w:rPr>
          <w:iCs/>
        </w:rPr>
        <w:t>Oprócz czynszu Najemca zobowiązuje się uiszczać Wynajmującemu opłaty z tytułu świadczeń dodatkowych, w szczególności:</w:t>
      </w:r>
    </w:p>
    <w:p w14:paraId="2A33A1E7" w14:textId="77777777" w:rsidR="00E56E3D" w:rsidRPr="007221A9" w:rsidRDefault="00E56E3D" w:rsidP="00AF4CB3">
      <w:pPr>
        <w:pStyle w:val="Lista2"/>
        <w:numPr>
          <w:ilvl w:val="0"/>
          <w:numId w:val="11"/>
        </w:numPr>
        <w:tabs>
          <w:tab w:val="clear" w:pos="720"/>
        </w:tabs>
        <w:ind w:left="709" w:hanging="283"/>
        <w:jc w:val="both"/>
        <w:rPr>
          <w:iCs/>
        </w:rPr>
      </w:pPr>
      <w:r w:rsidRPr="007221A9">
        <w:rPr>
          <w:iCs/>
        </w:rPr>
        <w:t>kosztów dostawy energii cieplnej, ustalan</w:t>
      </w:r>
      <w:r w:rsidR="00256DA6" w:rsidRPr="007221A9">
        <w:rPr>
          <w:iCs/>
        </w:rPr>
        <w:t>ych</w:t>
      </w:r>
      <w:r w:rsidRPr="007221A9">
        <w:rPr>
          <w:iCs/>
        </w:rPr>
        <w:t xml:space="preserve"> proporcjonalnie do wynajętej powierzchni,</w:t>
      </w:r>
    </w:p>
    <w:p w14:paraId="19D6DF7B" w14:textId="77777777" w:rsidR="00E56E3D" w:rsidRPr="007221A9" w:rsidRDefault="00E56E3D" w:rsidP="00AF4CB3">
      <w:pPr>
        <w:pStyle w:val="Lista2"/>
        <w:numPr>
          <w:ilvl w:val="0"/>
          <w:numId w:val="11"/>
        </w:numPr>
        <w:tabs>
          <w:tab w:val="clear" w:pos="720"/>
        </w:tabs>
        <w:ind w:left="709" w:hanging="283"/>
        <w:jc w:val="both"/>
        <w:rPr>
          <w:iCs/>
        </w:rPr>
      </w:pPr>
      <w:r w:rsidRPr="007221A9">
        <w:rPr>
          <w:iCs/>
        </w:rPr>
        <w:t>zużycia ciepłej i zimnej wody oraz ścieków, ustal</w:t>
      </w:r>
      <w:r w:rsidR="00256DA6" w:rsidRPr="007221A9">
        <w:rPr>
          <w:iCs/>
        </w:rPr>
        <w:t>anych</w:t>
      </w:r>
      <w:r w:rsidRPr="007221A9">
        <w:rPr>
          <w:iCs/>
        </w:rPr>
        <w:t xml:space="preserve"> w oparciu o </w:t>
      </w:r>
      <w:r w:rsidR="00F30EBB">
        <w:rPr>
          <w:iCs/>
        </w:rPr>
        <w:t xml:space="preserve">ilość zatrudnionych osób, </w:t>
      </w:r>
    </w:p>
    <w:p w14:paraId="63482CE0" w14:textId="77777777" w:rsidR="00E56E3D" w:rsidRPr="007221A9" w:rsidRDefault="00E56E3D" w:rsidP="00AF4CB3">
      <w:pPr>
        <w:pStyle w:val="Lista2"/>
        <w:numPr>
          <w:ilvl w:val="0"/>
          <w:numId w:val="11"/>
        </w:numPr>
        <w:tabs>
          <w:tab w:val="clear" w:pos="720"/>
        </w:tabs>
        <w:ind w:left="709" w:hanging="283"/>
        <w:jc w:val="both"/>
        <w:rPr>
          <w:iCs/>
        </w:rPr>
      </w:pPr>
      <w:r w:rsidRPr="007221A9">
        <w:rPr>
          <w:iCs/>
        </w:rPr>
        <w:t>dostaw energii elektrycznej, ustalan</w:t>
      </w:r>
      <w:r w:rsidR="00F34E7D" w:rsidRPr="007221A9">
        <w:rPr>
          <w:iCs/>
        </w:rPr>
        <w:t>ych</w:t>
      </w:r>
      <w:r w:rsidRPr="007221A9">
        <w:rPr>
          <w:iCs/>
        </w:rPr>
        <w:t xml:space="preserve"> na podstawie bieżących wskazań urządzeń pomiarowych,</w:t>
      </w:r>
    </w:p>
    <w:p w14:paraId="62EE7A3E" w14:textId="77777777" w:rsidR="00E56E3D" w:rsidRPr="007221A9" w:rsidRDefault="00E56E3D" w:rsidP="00AF4CB3">
      <w:pPr>
        <w:pStyle w:val="Tekstpodstawowy"/>
        <w:numPr>
          <w:ilvl w:val="0"/>
          <w:numId w:val="5"/>
        </w:numPr>
        <w:ind w:left="426" w:hanging="426"/>
        <w:jc w:val="both"/>
        <w:rPr>
          <w:iCs/>
        </w:rPr>
      </w:pPr>
      <w:r w:rsidRPr="007221A9">
        <w:rPr>
          <w:iCs/>
        </w:rPr>
        <w:t>Podstawą do naliczania opłat są ich aktualne ceny stosowane przez dostawców</w:t>
      </w:r>
      <w:r w:rsidR="00256DA6" w:rsidRPr="007221A9">
        <w:rPr>
          <w:iCs/>
        </w:rPr>
        <w:t xml:space="preserve"> dla Zamawiającego</w:t>
      </w:r>
      <w:r w:rsidRPr="007221A9">
        <w:rPr>
          <w:iCs/>
        </w:rPr>
        <w:t>.</w:t>
      </w:r>
    </w:p>
    <w:p w14:paraId="71D499CD" w14:textId="77777777" w:rsidR="00E56E3D" w:rsidRPr="007221A9" w:rsidRDefault="00E56E3D" w:rsidP="00AF4CB3">
      <w:pPr>
        <w:pStyle w:val="Tekstpodstawowy"/>
        <w:numPr>
          <w:ilvl w:val="0"/>
          <w:numId w:val="5"/>
        </w:numPr>
        <w:ind w:left="426" w:hanging="426"/>
        <w:jc w:val="both"/>
        <w:rPr>
          <w:iCs/>
        </w:rPr>
      </w:pPr>
      <w:r w:rsidRPr="007221A9">
        <w:rPr>
          <w:iCs/>
        </w:rPr>
        <w:t>Zmiana stawek za świadczenia dodatkowe nie stanowi zmiany niniejszej umowy.</w:t>
      </w:r>
    </w:p>
    <w:p w14:paraId="041D424A" w14:textId="77777777" w:rsidR="00B86668" w:rsidRPr="007221A9" w:rsidRDefault="00B86668" w:rsidP="00AF4CB3">
      <w:pPr>
        <w:pStyle w:val="Tekstpodstawowy"/>
        <w:numPr>
          <w:ilvl w:val="0"/>
          <w:numId w:val="5"/>
        </w:numPr>
        <w:ind w:left="426" w:hanging="426"/>
        <w:jc w:val="both"/>
        <w:rPr>
          <w:iCs/>
        </w:rPr>
      </w:pPr>
      <w:r w:rsidRPr="007221A9">
        <w:rPr>
          <w:iCs/>
        </w:rPr>
        <w:t xml:space="preserve">Opłaty, o których mowa </w:t>
      </w:r>
      <w:r w:rsidR="00D62F37" w:rsidRPr="007221A9">
        <w:rPr>
          <w:iCs/>
        </w:rPr>
        <w:t>w pkt.</w:t>
      </w:r>
      <w:r w:rsidR="00FF7A19">
        <w:rPr>
          <w:iCs/>
        </w:rPr>
        <w:t xml:space="preserve"> </w:t>
      </w:r>
      <w:r w:rsidR="00256DA6" w:rsidRPr="007221A9">
        <w:rPr>
          <w:iCs/>
        </w:rPr>
        <w:t>4</w:t>
      </w:r>
      <w:r w:rsidR="00D62F37" w:rsidRPr="007221A9">
        <w:rPr>
          <w:iCs/>
        </w:rPr>
        <w:t xml:space="preserve"> </w:t>
      </w:r>
      <w:r w:rsidRPr="007221A9">
        <w:rPr>
          <w:iCs/>
        </w:rPr>
        <w:t xml:space="preserve">płatne będą na podstawie faktur VAT wystawianych </w:t>
      </w:r>
      <w:r w:rsidR="00D62F37" w:rsidRPr="007221A9">
        <w:rPr>
          <w:iCs/>
        </w:rPr>
        <w:t>przez Wynajmującego, wyłącznie przelewem na rachunek bankowy Wynajmującego wskazany każdorazowo na fakturze w terminie do 21 dnia każdego miesiąca za miesiąc poprzedni.</w:t>
      </w:r>
    </w:p>
    <w:p w14:paraId="7184CB40" w14:textId="77777777" w:rsidR="0052412C" w:rsidRPr="007221A9" w:rsidRDefault="0052412C" w:rsidP="00AF4CB3">
      <w:pPr>
        <w:pStyle w:val="Tekstpodstawowy"/>
        <w:numPr>
          <w:ilvl w:val="0"/>
          <w:numId w:val="5"/>
        </w:numPr>
        <w:ind w:left="426" w:hanging="426"/>
        <w:jc w:val="both"/>
        <w:rPr>
          <w:iCs/>
        </w:rPr>
      </w:pPr>
      <w:r w:rsidRPr="007221A9">
        <w:rPr>
          <w:iCs/>
        </w:rPr>
        <w:t>Najemca oświadcza, że na czas trwania niniejszej umowy upoważnia Wynajmującego do wystawiania w/w faktur VAT bez podpisu Najemcy, a także do ich przesyłania, o ile nie zostaną one odebrane i pokwitowane przez osobę upoważnioną przez Najemcę osobiście.</w:t>
      </w:r>
    </w:p>
    <w:p w14:paraId="0E764333" w14:textId="77777777" w:rsidR="00D62F37" w:rsidRPr="007221A9" w:rsidRDefault="00D62F37" w:rsidP="00AF4CB3">
      <w:pPr>
        <w:pStyle w:val="Tekstpodstawowy"/>
        <w:numPr>
          <w:ilvl w:val="0"/>
          <w:numId w:val="5"/>
        </w:numPr>
        <w:ind w:left="426" w:hanging="426"/>
        <w:jc w:val="both"/>
        <w:rPr>
          <w:iCs/>
        </w:rPr>
      </w:pPr>
      <w:r w:rsidRPr="007221A9">
        <w:rPr>
          <w:iCs/>
        </w:rPr>
        <w:t>W przypadku zalegania lub opóźnienia się przez Najemcę z płatnościami wynikającymi z niniejszej umowy, dokonane przez Najemcę wpłaty Wynajmujący ma prawo zaliczyć w pierwszej kolejności na odsetki ustawowe z tytułu opóźnienia, następnie na czynsz i opłaty zaległe, a dopiero w ostatniej kolejności  - na czynsz i opłaty bieżące</w:t>
      </w:r>
      <w:r w:rsidR="00207A26" w:rsidRPr="007221A9">
        <w:rPr>
          <w:iCs/>
        </w:rPr>
        <w:t>.</w:t>
      </w:r>
    </w:p>
    <w:p w14:paraId="69FCB332" w14:textId="77777777" w:rsidR="00E56E3D" w:rsidRPr="007221A9" w:rsidRDefault="00E56E3D" w:rsidP="00E56E3D">
      <w:pPr>
        <w:pStyle w:val="Tekstpodstawowywcity"/>
        <w:jc w:val="center"/>
        <w:rPr>
          <w:b/>
          <w:iCs/>
        </w:rPr>
      </w:pPr>
      <w:r w:rsidRPr="007221A9">
        <w:rPr>
          <w:b/>
          <w:iCs/>
        </w:rPr>
        <w:t>§ 4</w:t>
      </w:r>
    </w:p>
    <w:p w14:paraId="1E7383CC" w14:textId="77777777" w:rsidR="00E56E3D" w:rsidRPr="007221A9" w:rsidRDefault="00E56E3D" w:rsidP="00E56E3D">
      <w:pPr>
        <w:pStyle w:val="Tekstpodstawowy"/>
        <w:jc w:val="both"/>
        <w:rPr>
          <w:iCs/>
        </w:rPr>
      </w:pPr>
      <w:r w:rsidRPr="007221A9">
        <w:rPr>
          <w:iCs/>
        </w:rPr>
        <w:t>Jeśli Najemca dopuści się zwłoki z zapłatą czynszu i świadczeń za dwa pełne okresy płatności, Wynajmujący może najem rozwiązać bez zachowania terminu wypowiedzenia.</w:t>
      </w:r>
    </w:p>
    <w:p w14:paraId="2338029A" w14:textId="77777777" w:rsidR="000F3C19" w:rsidRDefault="000F3C19" w:rsidP="00E56E3D">
      <w:pPr>
        <w:pStyle w:val="Tekstpodstawowywcity"/>
        <w:jc w:val="center"/>
        <w:rPr>
          <w:b/>
          <w:iCs/>
        </w:rPr>
      </w:pPr>
    </w:p>
    <w:p w14:paraId="5093DB89" w14:textId="45D8A4D3" w:rsidR="00E56E3D" w:rsidRPr="007221A9" w:rsidRDefault="00E56E3D" w:rsidP="00E56E3D">
      <w:pPr>
        <w:pStyle w:val="Tekstpodstawowywcity"/>
        <w:jc w:val="center"/>
        <w:rPr>
          <w:b/>
          <w:iCs/>
        </w:rPr>
      </w:pPr>
      <w:r w:rsidRPr="007221A9">
        <w:rPr>
          <w:b/>
          <w:iCs/>
        </w:rPr>
        <w:lastRenderedPageBreak/>
        <w:t>§</w:t>
      </w:r>
      <w:r w:rsidR="00E95E15" w:rsidRPr="007221A9">
        <w:rPr>
          <w:b/>
          <w:iCs/>
        </w:rPr>
        <w:t>5</w:t>
      </w:r>
    </w:p>
    <w:p w14:paraId="5359F9F9" w14:textId="77777777" w:rsidR="0052412C" w:rsidRPr="007221A9" w:rsidRDefault="0052412C" w:rsidP="00AF4CB3">
      <w:pPr>
        <w:pStyle w:val="Tekstpodstawowy"/>
        <w:numPr>
          <w:ilvl w:val="0"/>
          <w:numId w:val="12"/>
        </w:numPr>
        <w:ind w:left="426" w:hanging="426"/>
        <w:jc w:val="both"/>
        <w:rPr>
          <w:iCs/>
        </w:rPr>
      </w:pPr>
      <w:r w:rsidRPr="007221A9">
        <w:rPr>
          <w:iCs/>
        </w:rPr>
        <w:t xml:space="preserve">Pomieszczenia wyposażone </w:t>
      </w:r>
      <w:r w:rsidR="000C7146">
        <w:rPr>
          <w:iCs/>
        </w:rPr>
        <w:t>są w sprawną instalację</w:t>
      </w:r>
      <w:r w:rsidRPr="007221A9">
        <w:rPr>
          <w:iCs/>
        </w:rPr>
        <w:t xml:space="preserve"> elektryczną, centralnego ogrzewania i wodno-kanalizacyjną</w:t>
      </w:r>
      <w:r w:rsidR="000C7146">
        <w:rPr>
          <w:iCs/>
        </w:rPr>
        <w:t>.</w:t>
      </w:r>
      <w:r w:rsidRPr="007221A9">
        <w:rPr>
          <w:iCs/>
        </w:rPr>
        <w:t xml:space="preserve"> </w:t>
      </w:r>
    </w:p>
    <w:p w14:paraId="3DD7B22E" w14:textId="77777777" w:rsidR="0052412C" w:rsidRPr="007221A9" w:rsidRDefault="0052412C" w:rsidP="00AF4CB3">
      <w:pPr>
        <w:pStyle w:val="Tekstpodstawowy"/>
        <w:numPr>
          <w:ilvl w:val="0"/>
          <w:numId w:val="12"/>
        </w:numPr>
        <w:ind w:left="426" w:hanging="426"/>
        <w:jc w:val="both"/>
        <w:rPr>
          <w:iCs/>
        </w:rPr>
      </w:pPr>
      <w:r w:rsidRPr="007221A9">
        <w:rPr>
          <w:iCs/>
        </w:rPr>
        <w:t>Adaptacja i przystosowanie pomieszczeń oraz ich wyposażenie będą przeprowadzone przez Najemcę, jego staraniem i na jego koszt, bez konieczności zwrotu kosztów przez Wynajmującego po uprzedniej pisemnej zgodzie Wynajmującego.</w:t>
      </w:r>
    </w:p>
    <w:p w14:paraId="16DB57B2" w14:textId="665D9653" w:rsidR="0052412C" w:rsidRPr="00B27C4A" w:rsidRDefault="0052412C" w:rsidP="00AF4CB3">
      <w:pPr>
        <w:pStyle w:val="Tekstpodstawowy"/>
        <w:numPr>
          <w:ilvl w:val="0"/>
          <w:numId w:val="12"/>
        </w:numPr>
        <w:ind w:left="426" w:hanging="426"/>
        <w:jc w:val="both"/>
        <w:rPr>
          <w:iCs/>
        </w:rPr>
      </w:pPr>
      <w:r w:rsidRPr="007221A9">
        <w:rPr>
          <w:iCs/>
        </w:rPr>
        <w:t>Nakłady związane ze zwykłym używaniem przedmiotu najmu (w tym konserwacja i przeglądy oraz</w:t>
      </w:r>
      <w:r w:rsidR="00E95E15" w:rsidRPr="007221A9">
        <w:rPr>
          <w:iCs/>
        </w:rPr>
        <w:t xml:space="preserve"> naprawy bieżące) przeprowadza N</w:t>
      </w:r>
      <w:r w:rsidRPr="007221A9">
        <w:rPr>
          <w:iCs/>
        </w:rPr>
        <w:t>ajemca własnym staraniem i na własny koszt.</w:t>
      </w:r>
      <w:r w:rsidR="004E3314">
        <w:rPr>
          <w:iCs/>
        </w:rPr>
        <w:t xml:space="preserve"> </w:t>
      </w:r>
      <w:r w:rsidR="004E3314" w:rsidRPr="00B27C4A">
        <w:rPr>
          <w:iCs/>
        </w:rPr>
        <w:t xml:space="preserve">Ewentualne ulepszenia pomieszczeń przechodzą na własność Wynajmującego z wyłączeniem żądania zapłaty sumy odpowiadającej ich wartości w chwili zwrotu (wyłączenie art. 676 </w:t>
      </w:r>
      <w:proofErr w:type="spellStart"/>
      <w:r w:rsidR="004E3314" w:rsidRPr="00B27C4A">
        <w:rPr>
          <w:iCs/>
        </w:rPr>
        <w:t>kc</w:t>
      </w:r>
      <w:proofErr w:type="spellEnd"/>
      <w:r w:rsidR="004E3314" w:rsidRPr="00B27C4A">
        <w:rPr>
          <w:iCs/>
        </w:rPr>
        <w:t>).</w:t>
      </w:r>
    </w:p>
    <w:p w14:paraId="77BFF7FD" w14:textId="77777777" w:rsidR="0052412C" w:rsidRPr="007221A9" w:rsidRDefault="0052412C" w:rsidP="00AF4CB3">
      <w:pPr>
        <w:pStyle w:val="Tekstpodstawowy"/>
        <w:numPr>
          <w:ilvl w:val="0"/>
          <w:numId w:val="12"/>
        </w:numPr>
        <w:ind w:left="426" w:hanging="426"/>
        <w:jc w:val="both"/>
        <w:rPr>
          <w:iCs/>
        </w:rPr>
      </w:pPr>
      <w:r w:rsidRPr="007221A9">
        <w:rPr>
          <w:iCs/>
        </w:rPr>
        <w:t>Jeżeli w trakcie trwania najmu zajdzie nagła i nieprzewidziana potrzeba wykonania napraw obciążających Wynajmującego, Najemca obowiązany jest:</w:t>
      </w:r>
    </w:p>
    <w:p w14:paraId="1A99AB2F" w14:textId="77777777" w:rsidR="0052412C" w:rsidRPr="007221A9" w:rsidRDefault="0052412C" w:rsidP="00AF4CB3">
      <w:pPr>
        <w:pStyle w:val="Tekstpodstawowy"/>
        <w:numPr>
          <w:ilvl w:val="0"/>
          <w:numId w:val="16"/>
        </w:numPr>
        <w:ind w:left="993" w:hanging="567"/>
        <w:jc w:val="both"/>
        <w:rPr>
          <w:iCs/>
        </w:rPr>
      </w:pPr>
      <w:r w:rsidRPr="007221A9">
        <w:rPr>
          <w:iCs/>
        </w:rPr>
        <w:t>Niezwłocznie powiadomić o tym Wynajmującego na piśmie</w:t>
      </w:r>
    </w:p>
    <w:p w14:paraId="1448F0BC" w14:textId="77777777" w:rsidR="0052412C" w:rsidRPr="007221A9" w:rsidRDefault="0052412C" w:rsidP="00AF4CB3">
      <w:pPr>
        <w:pStyle w:val="Tekstpodstawowy"/>
        <w:numPr>
          <w:ilvl w:val="0"/>
          <w:numId w:val="16"/>
        </w:numPr>
        <w:ind w:left="993" w:hanging="567"/>
        <w:jc w:val="both"/>
        <w:rPr>
          <w:iCs/>
        </w:rPr>
      </w:pPr>
      <w:r w:rsidRPr="007221A9">
        <w:rPr>
          <w:iCs/>
        </w:rPr>
        <w:t>Zapewnić Wynajmującemu swobodny dostęp do przedmiotu najmu w zakresie umożliwiającym dokonanie naprawy lub remontu najpóźniej w terminie 7 dni od zawiadomienia a w przypadku awarii – niezwłocznie</w:t>
      </w:r>
    </w:p>
    <w:p w14:paraId="4D481AC9" w14:textId="77777777" w:rsidR="0052412C" w:rsidRPr="007221A9" w:rsidRDefault="0052412C" w:rsidP="00AF4CB3">
      <w:pPr>
        <w:pStyle w:val="Tekstpodstawowy"/>
        <w:numPr>
          <w:ilvl w:val="0"/>
          <w:numId w:val="16"/>
        </w:numPr>
        <w:ind w:left="993" w:hanging="567"/>
        <w:jc w:val="both"/>
        <w:rPr>
          <w:iCs/>
        </w:rPr>
      </w:pPr>
      <w:r w:rsidRPr="007221A9">
        <w:rPr>
          <w:iCs/>
        </w:rPr>
        <w:t>W przypadku niedopełnienia przez najemcę obowiązków wynikających z pkt. b Wynajmujący może żądać naprawienia szkody powstałej w skutek działania lub zaniechania Najemcy, jak również wejść na teren przedmiotu najmu bez zgody Najemcy celem wykonania naprawy lub usunięcia awarii</w:t>
      </w:r>
    </w:p>
    <w:p w14:paraId="62387D97" w14:textId="77777777" w:rsidR="0052412C" w:rsidRPr="007221A9" w:rsidRDefault="0052412C" w:rsidP="00AF4CB3">
      <w:pPr>
        <w:pStyle w:val="Tekstpodstawowy"/>
        <w:numPr>
          <w:ilvl w:val="0"/>
          <w:numId w:val="12"/>
        </w:numPr>
        <w:ind w:left="426" w:hanging="426"/>
        <w:jc w:val="both"/>
        <w:rPr>
          <w:iCs/>
        </w:rPr>
      </w:pPr>
      <w:r w:rsidRPr="007221A9">
        <w:rPr>
          <w:iCs/>
        </w:rPr>
        <w:t>W przypadku konieczności dokonania w budynku, w którym znajduje się przedmiot najmu, naprawy lub remontów obciążających Wynajmującego, Najemca obowiązany jest po powiadomieniu go przez Wynajmującego na co najmniej 7 dni przed planowanym rozpoczęciem w/w prac, umożliwić Wynajmującemu lub osobie przez niego wskazanej swobodny dostęp do przedmiotu najmu na czas i w zakresie niezbędnym do wykonania w/w prac.</w:t>
      </w:r>
    </w:p>
    <w:p w14:paraId="2C36EB44" w14:textId="77777777" w:rsidR="0052412C" w:rsidRPr="007221A9" w:rsidRDefault="0052412C" w:rsidP="00AF4CB3">
      <w:pPr>
        <w:pStyle w:val="Tekstpodstawowy"/>
        <w:numPr>
          <w:ilvl w:val="0"/>
          <w:numId w:val="12"/>
        </w:numPr>
        <w:ind w:left="426" w:hanging="426"/>
        <w:jc w:val="both"/>
        <w:rPr>
          <w:iCs/>
        </w:rPr>
      </w:pPr>
      <w:r w:rsidRPr="007221A9">
        <w:rPr>
          <w:iCs/>
        </w:rPr>
        <w:t>W przypadku wystąpienia w budynku awarii, której usuniecie wymaga wejścia na teren przedmiotu najmu, Najemca zobowiązany jest udostępnić przedmiot  najmu niezwłocznie po wezwaniu Wynajmującego.</w:t>
      </w:r>
    </w:p>
    <w:p w14:paraId="51EC4846" w14:textId="77777777" w:rsidR="0052412C" w:rsidRPr="007221A9" w:rsidRDefault="0052412C" w:rsidP="00AF4CB3">
      <w:pPr>
        <w:pStyle w:val="Tekstpodstawowy"/>
        <w:numPr>
          <w:ilvl w:val="0"/>
          <w:numId w:val="12"/>
        </w:numPr>
        <w:ind w:left="426" w:hanging="426"/>
        <w:jc w:val="both"/>
        <w:rPr>
          <w:iCs/>
        </w:rPr>
      </w:pPr>
      <w:r w:rsidRPr="007221A9">
        <w:rPr>
          <w:iCs/>
        </w:rPr>
        <w:t xml:space="preserve">W przypadku nie dopełnienia przez Najemcę obowiązków wynikających z pkt. </w:t>
      </w:r>
      <w:r w:rsidR="00AA384D" w:rsidRPr="007221A9">
        <w:rPr>
          <w:iCs/>
        </w:rPr>
        <w:t>4</w:t>
      </w:r>
      <w:r w:rsidRPr="007221A9">
        <w:rPr>
          <w:iCs/>
        </w:rPr>
        <w:t xml:space="preserve"> i/lub 6</w:t>
      </w:r>
      <w:r w:rsidR="00F34E7D" w:rsidRPr="007221A9">
        <w:rPr>
          <w:iCs/>
        </w:rPr>
        <w:t xml:space="preserve"> </w:t>
      </w:r>
      <w:r w:rsidRPr="007221A9">
        <w:rPr>
          <w:iCs/>
        </w:rPr>
        <w:t>odpowiednie zastosowanie mają postanowienia pkt. 4 lit. c.</w:t>
      </w:r>
    </w:p>
    <w:p w14:paraId="709D8496" w14:textId="77777777" w:rsidR="0052412C" w:rsidRPr="007221A9" w:rsidRDefault="0052412C" w:rsidP="00AF4CB3">
      <w:pPr>
        <w:pStyle w:val="Tekstpodstawowy"/>
        <w:numPr>
          <w:ilvl w:val="0"/>
          <w:numId w:val="12"/>
        </w:numPr>
        <w:ind w:left="426" w:hanging="426"/>
        <w:jc w:val="both"/>
        <w:rPr>
          <w:iCs/>
        </w:rPr>
      </w:pPr>
      <w:r w:rsidRPr="007221A9">
        <w:rPr>
          <w:iCs/>
        </w:rPr>
        <w:t>Wynajmujący nie ponosi odpowiedzialności za szkody powstałe w wyniku awarii instalacji elektrycznej, centralnego ogrzewania</w:t>
      </w:r>
      <w:r w:rsidR="000C7146">
        <w:rPr>
          <w:iCs/>
        </w:rPr>
        <w:t xml:space="preserve"> oraz </w:t>
      </w:r>
      <w:r w:rsidRPr="007221A9">
        <w:rPr>
          <w:iCs/>
        </w:rPr>
        <w:t>wodno-kanalizacyjnej</w:t>
      </w:r>
      <w:r w:rsidR="000C7146">
        <w:rPr>
          <w:iCs/>
        </w:rPr>
        <w:t xml:space="preserve"> s</w:t>
      </w:r>
      <w:r w:rsidRPr="007221A9">
        <w:rPr>
          <w:iCs/>
        </w:rPr>
        <w:t>powodowanej działaniami Najemcy lub wywołanej siłą wyższą.</w:t>
      </w:r>
    </w:p>
    <w:p w14:paraId="65F4628E" w14:textId="77777777" w:rsidR="0052412C" w:rsidRPr="007221A9" w:rsidRDefault="0052412C" w:rsidP="00AF4CB3">
      <w:pPr>
        <w:pStyle w:val="Tekstpodstawowy"/>
        <w:numPr>
          <w:ilvl w:val="0"/>
          <w:numId w:val="12"/>
        </w:numPr>
        <w:ind w:left="426" w:hanging="426"/>
        <w:jc w:val="both"/>
        <w:rPr>
          <w:iCs/>
        </w:rPr>
      </w:pPr>
      <w:r w:rsidRPr="007221A9">
        <w:rPr>
          <w:iCs/>
        </w:rPr>
        <w:t>Wynajmujący nie ponosi odpowiedzialności za przerwy w dostawach mediów zasilających przedmiot najmu spowodowane okolicznościami niezależnymi od Wynajmującego, przy czym zobowiązuje się do dołożenia należytej staranności w zakresie pozyskania nieprzerwanych dostaw w/w mediów.</w:t>
      </w:r>
    </w:p>
    <w:p w14:paraId="6B75C95C" w14:textId="77777777" w:rsidR="00AE371E" w:rsidRPr="007221A9" w:rsidRDefault="00AE371E" w:rsidP="00AF4CB3">
      <w:pPr>
        <w:pStyle w:val="Tekstpodstawowy"/>
        <w:numPr>
          <w:ilvl w:val="0"/>
          <w:numId w:val="12"/>
        </w:numPr>
        <w:ind w:left="426" w:hanging="426"/>
        <w:jc w:val="both"/>
        <w:rPr>
          <w:iCs/>
        </w:rPr>
      </w:pPr>
      <w:r w:rsidRPr="007221A9">
        <w:rPr>
          <w:iCs/>
        </w:rPr>
        <w:t>Koszty napraw stropodachu i innych elementów konstrukcyjnych - naprawy związane z najmem regulują przepisy Kodeksu Cywilnego – Dział I Najem; Rozdział I - II i zgodnie z przywołanymi uregulowaniami będą one ponoszone przez strony umowy.</w:t>
      </w:r>
    </w:p>
    <w:p w14:paraId="49C2C83C" w14:textId="77777777" w:rsidR="000F3C19" w:rsidRDefault="000F3C19" w:rsidP="00E56E3D">
      <w:pPr>
        <w:pStyle w:val="Tekstpodstawowywcity"/>
        <w:jc w:val="center"/>
        <w:rPr>
          <w:b/>
          <w:iCs/>
        </w:rPr>
      </w:pPr>
    </w:p>
    <w:p w14:paraId="21EE26DC" w14:textId="77777777" w:rsidR="000F3C19" w:rsidRDefault="000F3C19" w:rsidP="00E56E3D">
      <w:pPr>
        <w:pStyle w:val="Tekstpodstawowywcity"/>
        <w:jc w:val="center"/>
        <w:rPr>
          <w:b/>
          <w:iCs/>
        </w:rPr>
      </w:pPr>
    </w:p>
    <w:p w14:paraId="20BABE38" w14:textId="50888F4C" w:rsidR="00E56E3D" w:rsidRPr="007221A9" w:rsidRDefault="00E56E3D" w:rsidP="00E56E3D">
      <w:pPr>
        <w:pStyle w:val="Tekstpodstawowywcity"/>
        <w:jc w:val="center"/>
        <w:rPr>
          <w:b/>
          <w:iCs/>
        </w:rPr>
      </w:pPr>
      <w:r w:rsidRPr="007221A9">
        <w:rPr>
          <w:b/>
          <w:iCs/>
        </w:rPr>
        <w:lastRenderedPageBreak/>
        <w:t>§</w:t>
      </w:r>
      <w:r w:rsidR="00E95E15" w:rsidRPr="007221A9">
        <w:rPr>
          <w:b/>
          <w:iCs/>
        </w:rPr>
        <w:t xml:space="preserve"> 6</w:t>
      </w:r>
    </w:p>
    <w:p w14:paraId="37201E1F" w14:textId="3DE307CD" w:rsidR="00E56E3D" w:rsidRPr="007221A9" w:rsidRDefault="00E56E3D" w:rsidP="00AF4CB3">
      <w:pPr>
        <w:pStyle w:val="Tekstpodstawowy"/>
        <w:jc w:val="both"/>
        <w:rPr>
          <w:iCs/>
        </w:rPr>
      </w:pPr>
      <w:r w:rsidRPr="007221A9">
        <w:rPr>
          <w:iCs/>
        </w:rPr>
        <w:t>Najemca nie może oddać przedmiotu najmu w podnajem lub do bezpłatnego używania osobom trzecim, nie może również prowadzić w wynajmowanych pomieszczeniach innej działalności niż działalność związana z</w:t>
      </w:r>
      <w:r w:rsidR="00AF4CB3">
        <w:rPr>
          <w:iCs/>
        </w:rPr>
        <w:t>e świadczeniem usługi</w:t>
      </w:r>
      <w:r w:rsidR="000F3C19">
        <w:rPr>
          <w:iCs/>
        </w:rPr>
        <w:t xml:space="preserve"> - </w:t>
      </w:r>
      <w:r w:rsidR="000F3C19" w:rsidRPr="000F3C19">
        <w:rPr>
          <w:iCs/>
        </w:rPr>
        <w:t>Zapewnienie kompleksowej usługi żywienia pacjentów Mazowieckiego Szpitala Wojewódzkiego im. św. Jana Pawła II w Siedlcach Sp. z o. o. w lokalizacji: Siedlce ul. Poniatowskiego 26, Rudka Aleja Teodora Dunina 1”</w:t>
      </w:r>
      <w:r w:rsidR="0004679A" w:rsidRPr="0004679A">
        <w:rPr>
          <w:iCs/>
        </w:rPr>
        <w:t>,</w:t>
      </w:r>
      <w:r w:rsidR="007C4AC7" w:rsidRPr="007221A9">
        <w:rPr>
          <w:iCs/>
        </w:rPr>
        <w:t xml:space="preserve"> o ile nie uzyska wcześniej pisemnej zgody Wynajmującego na dokonanie takiej czynności.</w:t>
      </w:r>
    </w:p>
    <w:p w14:paraId="66305271" w14:textId="77777777" w:rsidR="00E56E3D" w:rsidRPr="007221A9" w:rsidRDefault="00E56E3D" w:rsidP="00E56E3D">
      <w:pPr>
        <w:pStyle w:val="Tekstpodstawowywcity"/>
        <w:jc w:val="center"/>
        <w:rPr>
          <w:b/>
          <w:iCs/>
        </w:rPr>
      </w:pPr>
      <w:r w:rsidRPr="007221A9">
        <w:rPr>
          <w:b/>
          <w:iCs/>
        </w:rPr>
        <w:t xml:space="preserve">§ </w:t>
      </w:r>
      <w:r w:rsidR="00E95E15" w:rsidRPr="007221A9">
        <w:rPr>
          <w:b/>
          <w:iCs/>
        </w:rPr>
        <w:t>7</w:t>
      </w:r>
    </w:p>
    <w:p w14:paraId="66D7A851" w14:textId="5CC0EBB2" w:rsidR="00E95E15" w:rsidRPr="007221A9" w:rsidRDefault="00E56E3D" w:rsidP="00AF4CB3">
      <w:pPr>
        <w:pStyle w:val="Tekstpodstawowywcity"/>
        <w:ind w:left="0"/>
        <w:jc w:val="both"/>
        <w:rPr>
          <w:iCs/>
        </w:rPr>
      </w:pPr>
      <w:r w:rsidRPr="007221A9">
        <w:rPr>
          <w:iCs/>
        </w:rPr>
        <w:t xml:space="preserve">Umowa zostaje zawarta na okres wykonywania zamówienia na </w:t>
      </w:r>
      <w:r w:rsidR="00B27C4A">
        <w:rPr>
          <w:iCs/>
        </w:rPr>
        <w:t>podstawie umowy FZP.2810.</w:t>
      </w:r>
      <w:r w:rsidR="003702B8">
        <w:rPr>
          <w:iCs/>
        </w:rPr>
        <w:t>50</w:t>
      </w:r>
      <w:bookmarkStart w:id="0" w:name="_GoBack"/>
      <w:bookmarkEnd w:id="0"/>
      <w:r w:rsidR="00B27C4A">
        <w:rPr>
          <w:iCs/>
        </w:rPr>
        <w:t>.2019</w:t>
      </w:r>
      <w:r w:rsidR="00FC3680" w:rsidRPr="007221A9">
        <w:rPr>
          <w:iCs/>
        </w:rPr>
        <w:t xml:space="preserve"> i </w:t>
      </w:r>
      <w:r w:rsidRPr="007221A9">
        <w:rPr>
          <w:iCs/>
        </w:rPr>
        <w:t>ulega rozwiązaniu w dniu wygaśnięcia umowy.</w:t>
      </w:r>
    </w:p>
    <w:p w14:paraId="7A612182" w14:textId="77777777" w:rsidR="00E56E3D" w:rsidRPr="007221A9" w:rsidRDefault="00E56E3D" w:rsidP="00E95E15">
      <w:pPr>
        <w:pStyle w:val="Tekstpodstawowywcity"/>
        <w:ind w:left="284"/>
        <w:jc w:val="center"/>
        <w:rPr>
          <w:b/>
          <w:iCs/>
        </w:rPr>
      </w:pPr>
      <w:r w:rsidRPr="007221A9">
        <w:rPr>
          <w:b/>
          <w:iCs/>
        </w:rPr>
        <w:t xml:space="preserve">§ </w:t>
      </w:r>
      <w:r w:rsidR="00E95E15" w:rsidRPr="007221A9">
        <w:rPr>
          <w:b/>
          <w:iCs/>
        </w:rPr>
        <w:t>8</w:t>
      </w:r>
    </w:p>
    <w:p w14:paraId="7B4F829E" w14:textId="77777777" w:rsidR="00785367" w:rsidRPr="007221A9" w:rsidRDefault="00E56E3D" w:rsidP="00AF4CB3">
      <w:pPr>
        <w:pStyle w:val="Tekstpodstawowy"/>
        <w:numPr>
          <w:ilvl w:val="0"/>
          <w:numId w:val="23"/>
        </w:numPr>
        <w:tabs>
          <w:tab w:val="left" w:pos="360"/>
        </w:tabs>
        <w:ind w:left="284" w:hanging="284"/>
        <w:jc w:val="both"/>
        <w:rPr>
          <w:iCs/>
        </w:rPr>
      </w:pPr>
      <w:r w:rsidRPr="007221A9">
        <w:rPr>
          <w:iCs/>
        </w:rPr>
        <w:t>Wynajmujący może rozwiązać umowę bez zachowania terminów wypowiedzenia jeżeli Najemca</w:t>
      </w:r>
      <w:r w:rsidR="00785367" w:rsidRPr="007221A9">
        <w:rPr>
          <w:iCs/>
        </w:rPr>
        <w:t>:</w:t>
      </w:r>
    </w:p>
    <w:p w14:paraId="3452D41F" w14:textId="77777777" w:rsidR="00785367" w:rsidRPr="007221A9" w:rsidRDefault="00785367" w:rsidP="00AF4CB3">
      <w:pPr>
        <w:pStyle w:val="Tekstpodstawowy"/>
        <w:numPr>
          <w:ilvl w:val="0"/>
          <w:numId w:val="21"/>
        </w:numPr>
        <w:tabs>
          <w:tab w:val="left" w:pos="360"/>
        </w:tabs>
        <w:ind w:left="709" w:hanging="425"/>
        <w:jc w:val="both"/>
        <w:rPr>
          <w:iCs/>
        </w:rPr>
      </w:pPr>
      <w:r w:rsidRPr="007221A9">
        <w:rPr>
          <w:iCs/>
        </w:rPr>
        <w:t xml:space="preserve">Dopuszcza się rażącego naruszenia obowiązków wynikających z niniejszej umowy w tym </w:t>
      </w:r>
      <w:r w:rsidR="00E56E3D" w:rsidRPr="007221A9">
        <w:rPr>
          <w:iCs/>
        </w:rPr>
        <w:t>wykonuje w pomieszczeniach działalność inną niż przewidziana w niniejszej umowie lub gdy odda przedmiot najmu w podnajem lub do bezpłatnego używania osobom trzecim</w:t>
      </w:r>
    </w:p>
    <w:p w14:paraId="68A07251" w14:textId="77777777" w:rsidR="00E56E3D" w:rsidRPr="007221A9" w:rsidRDefault="00785367" w:rsidP="00AF4CB3">
      <w:pPr>
        <w:pStyle w:val="Tekstpodstawowy"/>
        <w:numPr>
          <w:ilvl w:val="0"/>
          <w:numId w:val="21"/>
        </w:numPr>
        <w:tabs>
          <w:tab w:val="left" w:pos="360"/>
        </w:tabs>
        <w:ind w:left="709" w:hanging="425"/>
        <w:jc w:val="both"/>
        <w:rPr>
          <w:iCs/>
        </w:rPr>
      </w:pPr>
      <w:r w:rsidRPr="007221A9">
        <w:rPr>
          <w:iCs/>
        </w:rPr>
        <w:t>Nie przestrzega przepisów BHP i p.poż oraz przepisów dotyczących ochrony środowiska</w:t>
      </w:r>
      <w:r w:rsidR="00E56E3D" w:rsidRPr="007221A9">
        <w:rPr>
          <w:iCs/>
        </w:rPr>
        <w:t>.</w:t>
      </w:r>
    </w:p>
    <w:p w14:paraId="6E4E6B15" w14:textId="77777777" w:rsidR="00785367" w:rsidRPr="007221A9" w:rsidRDefault="00785367" w:rsidP="00AF4CB3">
      <w:pPr>
        <w:pStyle w:val="Tekstpodstawowy"/>
        <w:numPr>
          <w:ilvl w:val="0"/>
          <w:numId w:val="21"/>
        </w:numPr>
        <w:tabs>
          <w:tab w:val="left" w:pos="360"/>
        </w:tabs>
        <w:ind w:left="709" w:hanging="425"/>
        <w:jc w:val="both"/>
        <w:rPr>
          <w:iCs/>
        </w:rPr>
      </w:pPr>
      <w:r w:rsidRPr="007221A9">
        <w:rPr>
          <w:iCs/>
        </w:rPr>
        <w:t>Opóźnia się w zapłacie należności za dwa pełne okresy płatności.</w:t>
      </w:r>
    </w:p>
    <w:p w14:paraId="516F06C7" w14:textId="77777777" w:rsidR="00785367" w:rsidRPr="007221A9" w:rsidRDefault="009C059C" w:rsidP="00AF4CB3">
      <w:pPr>
        <w:pStyle w:val="Tekstpodstawowy"/>
        <w:numPr>
          <w:ilvl w:val="0"/>
          <w:numId w:val="23"/>
        </w:numPr>
        <w:tabs>
          <w:tab w:val="left" w:pos="360"/>
        </w:tabs>
        <w:ind w:left="284" w:hanging="284"/>
        <w:jc w:val="both"/>
        <w:rPr>
          <w:iCs/>
        </w:rPr>
      </w:pPr>
      <w:r w:rsidRPr="007221A9">
        <w:rPr>
          <w:iCs/>
        </w:rPr>
        <w:t>Oświadczenie o rozwiązaniu umowy dla swej ważności wymaga zachowania formy pisemnej. O dacie złożenia tego oświadczenia decyduje data jego otrzymania przez Najemcę tj. data pokwitowania osobistego odbioru lub data doręczenia listu poleconego lub innej przesyłki rejestrowanej.</w:t>
      </w:r>
    </w:p>
    <w:p w14:paraId="2B63EDC4" w14:textId="77777777" w:rsidR="00785367" w:rsidRPr="007221A9" w:rsidRDefault="009C059C" w:rsidP="00AF4CB3">
      <w:pPr>
        <w:pStyle w:val="Tekstpodstawowy"/>
        <w:numPr>
          <w:ilvl w:val="0"/>
          <w:numId w:val="23"/>
        </w:numPr>
        <w:tabs>
          <w:tab w:val="left" w:pos="360"/>
        </w:tabs>
        <w:ind w:left="284" w:hanging="284"/>
        <w:jc w:val="both"/>
        <w:rPr>
          <w:iCs/>
        </w:rPr>
      </w:pPr>
      <w:r w:rsidRPr="007221A9">
        <w:rPr>
          <w:iCs/>
        </w:rPr>
        <w:t xml:space="preserve">Umowa może zostać rozwiązana w każdej </w:t>
      </w:r>
      <w:r w:rsidR="00207A26" w:rsidRPr="007221A9">
        <w:rPr>
          <w:iCs/>
        </w:rPr>
        <w:t>chwili, na mocy porozumienia Stron.</w:t>
      </w:r>
    </w:p>
    <w:p w14:paraId="33A53A24" w14:textId="77777777" w:rsidR="00207A26" w:rsidRPr="007221A9" w:rsidRDefault="00207A26" w:rsidP="00207A26">
      <w:pPr>
        <w:pStyle w:val="Tekstpodstawowy"/>
        <w:tabs>
          <w:tab w:val="left" w:pos="360"/>
        </w:tabs>
        <w:ind w:left="360"/>
        <w:jc w:val="center"/>
        <w:rPr>
          <w:iCs/>
        </w:rPr>
      </w:pPr>
      <w:r w:rsidRPr="007221A9">
        <w:rPr>
          <w:b/>
          <w:iCs/>
        </w:rPr>
        <w:t xml:space="preserve">§ </w:t>
      </w:r>
      <w:r w:rsidR="00E95E15" w:rsidRPr="007221A9">
        <w:rPr>
          <w:b/>
          <w:iCs/>
        </w:rPr>
        <w:t>9</w:t>
      </w:r>
    </w:p>
    <w:p w14:paraId="64B44AEC" w14:textId="77777777" w:rsidR="00207A26" w:rsidRPr="007221A9" w:rsidRDefault="00207A26" w:rsidP="00AF4CB3">
      <w:pPr>
        <w:pStyle w:val="Tekstpodstawowy"/>
        <w:numPr>
          <w:ilvl w:val="0"/>
          <w:numId w:val="24"/>
        </w:numPr>
        <w:ind w:left="284" w:hanging="284"/>
        <w:jc w:val="both"/>
        <w:rPr>
          <w:iCs/>
        </w:rPr>
      </w:pPr>
      <w:r w:rsidRPr="007221A9">
        <w:rPr>
          <w:iCs/>
        </w:rPr>
        <w:t>Najemca zobowiązuje się oddać lokal w stanie niepogorszonym, przy czym Najemca nie ponosi odpowiedzialności za normalne zużycie przedmiotu najmu będące następstwem prawidłowego jego używania, a w przypadku jego pogorszenia w stopniu przekraczającym normalne zużycie przedmiotu najmu, Najemca zobowiązany jest zapłacić Wynajmującemu równowartość robót, które trzeba przeprowadzić aby lokal przywrócić do poprzedniego stanu.</w:t>
      </w:r>
    </w:p>
    <w:p w14:paraId="73AB2363" w14:textId="77777777" w:rsidR="00207A26" w:rsidRPr="007221A9" w:rsidRDefault="00207A26" w:rsidP="00AF4CB3">
      <w:pPr>
        <w:pStyle w:val="Tekstpodstawowy"/>
        <w:numPr>
          <w:ilvl w:val="0"/>
          <w:numId w:val="24"/>
        </w:numPr>
        <w:ind w:left="284" w:hanging="284"/>
        <w:jc w:val="both"/>
        <w:rPr>
          <w:iCs/>
        </w:rPr>
      </w:pPr>
      <w:r w:rsidRPr="007221A9">
        <w:rPr>
          <w:iCs/>
        </w:rPr>
        <w:t xml:space="preserve">Najemca zobowiązany jest oddać przedmiot najmu najpóźniej w dniu wygaśnięcia umowy lub rozwiązania za porozumieniem Stron a w przypadku wcześniejszego rozwiązania umowy na podstawie § 10 ust.1 – w terminie 5 dni od daty otrzymania przez Najemcę oświadczenia Wynajmującego o rozwiązaniu umowy w trybie natychmiastowym. </w:t>
      </w:r>
    </w:p>
    <w:p w14:paraId="07797D23" w14:textId="77777777" w:rsidR="00207A26" w:rsidRPr="007221A9" w:rsidRDefault="00207A26" w:rsidP="00AF4CB3">
      <w:pPr>
        <w:pStyle w:val="Tekstpodstawowywcity"/>
        <w:numPr>
          <w:ilvl w:val="0"/>
          <w:numId w:val="24"/>
        </w:numPr>
        <w:ind w:left="284" w:hanging="284"/>
        <w:jc w:val="both"/>
        <w:rPr>
          <w:iCs/>
        </w:rPr>
      </w:pPr>
      <w:r w:rsidRPr="007221A9">
        <w:rPr>
          <w:iCs/>
        </w:rPr>
        <w:t>W przypadku nie dochowania w/w terminów wydania przedmiotu umowy najmu, Wynajmującemu, niezależnie od opłat, o których mowa  § 3 ust.1 i 4</w:t>
      </w:r>
      <w:r w:rsidR="0099535A" w:rsidRPr="007221A9">
        <w:rPr>
          <w:iCs/>
        </w:rPr>
        <w:t>, przysługuje od najemcy wynagrodzenie za bezumowne korzystanie z dotychczasowego przedmiotu najmu w wysokości 5% ostatniego miesięcznego czynszu  za każdy dzień opóźnienia.</w:t>
      </w:r>
    </w:p>
    <w:p w14:paraId="4311AA83" w14:textId="77777777" w:rsidR="000F3C19" w:rsidRDefault="000F3C19" w:rsidP="00E56E3D">
      <w:pPr>
        <w:pStyle w:val="Tekstpodstawowywcity"/>
        <w:jc w:val="center"/>
        <w:rPr>
          <w:b/>
          <w:iCs/>
        </w:rPr>
      </w:pPr>
    </w:p>
    <w:p w14:paraId="78D86246" w14:textId="2B0883ED" w:rsidR="000F3C19" w:rsidRDefault="000F3C19" w:rsidP="00E56E3D">
      <w:pPr>
        <w:pStyle w:val="Tekstpodstawowywcity"/>
        <w:jc w:val="center"/>
        <w:rPr>
          <w:b/>
          <w:iCs/>
        </w:rPr>
      </w:pPr>
    </w:p>
    <w:p w14:paraId="302F8B87" w14:textId="77777777" w:rsidR="000F3C19" w:rsidRDefault="000F3C19" w:rsidP="00E56E3D">
      <w:pPr>
        <w:pStyle w:val="Tekstpodstawowywcity"/>
        <w:jc w:val="center"/>
        <w:rPr>
          <w:b/>
          <w:iCs/>
        </w:rPr>
      </w:pPr>
    </w:p>
    <w:p w14:paraId="5AC2580B" w14:textId="203F1C5B" w:rsidR="00E56E3D" w:rsidRPr="007221A9" w:rsidRDefault="00E56E3D" w:rsidP="00E56E3D">
      <w:pPr>
        <w:pStyle w:val="Tekstpodstawowywcity"/>
        <w:jc w:val="center"/>
        <w:rPr>
          <w:b/>
          <w:iCs/>
        </w:rPr>
      </w:pPr>
      <w:r w:rsidRPr="007221A9">
        <w:rPr>
          <w:b/>
          <w:iCs/>
        </w:rPr>
        <w:lastRenderedPageBreak/>
        <w:t>§ 1</w:t>
      </w:r>
      <w:r w:rsidR="00E95E15" w:rsidRPr="007221A9">
        <w:rPr>
          <w:b/>
          <w:iCs/>
        </w:rPr>
        <w:t>0</w:t>
      </w:r>
    </w:p>
    <w:p w14:paraId="6CB87DE7" w14:textId="77777777" w:rsidR="00FC3680" w:rsidRPr="007221A9" w:rsidRDefault="00E56E3D" w:rsidP="00AF4CB3">
      <w:pPr>
        <w:pStyle w:val="Tekstpodstawowy"/>
        <w:numPr>
          <w:ilvl w:val="0"/>
          <w:numId w:val="9"/>
        </w:numPr>
        <w:ind w:left="284" w:hanging="284"/>
        <w:jc w:val="both"/>
        <w:rPr>
          <w:iCs/>
        </w:rPr>
      </w:pPr>
      <w:r w:rsidRPr="007221A9">
        <w:rPr>
          <w:iCs/>
        </w:rPr>
        <w:t xml:space="preserve">Na zabezpieczenie roszczeń z tytułu czynszu i opłat dodatkowych oraz innych roszczeń z tytułu umowy najmu, Najemca zobowiązuje się wpłacić na rzecz Wynajmującego kaucję w wysokości jednomiesięcznej kwoty czynszu. </w:t>
      </w:r>
    </w:p>
    <w:p w14:paraId="7CC2F3EF" w14:textId="77777777" w:rsidR="00FC3680" w:rsidRPr="007221A9" w:rsidRDefault="00E56E3D" w:rsidP="00AF4CB3">
      <w:pPr>
        <w:pStyle w:val="Tekstpodstawowy"/>
        <w:numPr>
          <w:ilvl w:val="0"/>
          <w:numId w:val="9"/>
        </w:numPr>
        <w:ind w:left="284" w:hanging="284"/>
        <w:jc w:val="both"/>
        <w:rPr>
          <w:iCs/>
        </w:rPr>
      </w:pPr>
      <w:r w:rsidRPr="007221A9">
        <w:rPr>
          <w:iCs/>
        </w:rPr>
        <w:t xml:space="preserve">Kaucja powinna być wpłacona w dniu zawarcia umowy. </w:t>
      </w:r>
    </w:p>
    <w:p w14:paraId="5E15231D" w14:textId="77777777" w:rsidR="00E56E3D" w:rsidRPr="007221A9" w:rsidRDefault="00E56E3D" w:rsidP="00AF4CB3">
      <w:pPr>
        <w:pStyle w:val="Tekstpodstawowy"/>
        <w:numPr>
          <w:ilvl w:val="0"/>
          <w:numId w:val="9"/>
        </w:numPr>
        <w:ind w:left="284" w:hanging="284"/>
        <w:jc w:val="both"/>
        <w:rPr>
          <w:iCs/>
        </w:rPr>
      </w:pPr>
      <w:r w:rsidRPr="007221A9">
        <w:rPr>
          <w:iCs/>
        </w:rPr>
        <w:t>Kaucja zostanie zwrócona po rozwiązaniu umowy najmu bądź zaliczona na ewentualne roszczenia Wynajmującego.</w:t>
      </w:r>
    </w:p>
    <w:p w14:paraId="6BF10326" w14:textId="77777777" w:rsidR="00E56E3D" w:rsidRPr="007221A9" w:rsidRDefault="00E56E3D" w:rsidP="00E56E3D">
      <w:pPr>
        <w:pStyle w:val="Tekstpodstawowywcity"/>
        <w:jc w:val="center"/>
        <w:rPr>
          <w:b/>
          <w:iCs/>
        </w:rPr>
      </w:pPr>
      <w:r w:rsidRPr="007221A9">
        <w:rPr>
          <w:b/>
          <w:iCs/>
        </w:rPr>
        <w:t>§  1</w:t>
      </w:r>
      <w:r w:rsidR="00E95E15" w:rsidRPr="007221A9">
        <w:rPr>
          <w:b/>
          <w:iCs/>
        </w:rPr>
        <w:t>1</w:t>
      </w:r>
    </w:p>
    <w:p w14:paraId="1812AD10" w14:textId="77777777" w:rsidR="0070726E" w:rsidRPr="007221A9" w:rsidRDefault="0099535A" w:rsidP="00AF4CB3">
      <w:pPr>
        <w:pStyle w:val="Tekstpodstawowywcity"/>
        <w:numPr>
          <w:ilvl w:val="0"/>
          <w:numId w:val="26"/>
        </w:numPr>
        <w:ind w:left="284" w:hanging="284"/>
        <w:jc w:val="both"/>
        <w:rPr>
          <w:iCs/>
        </w:rPr>
      </w:pPr>
      <w:r w:rsidRPr="007221A9">
        <w:rPr>
          <w:iCs/>
        </w:rPr>
        <w:t xml:space="preserve">Wszelkie pisma kierowane do Wynajmującego będą doręczane listami poleconymi lub innymi przesyłkami rejestrowanymi, a także wpływem bezpośrednim za pokwitowaniem na adres: </w:t>
      </w:r>
    </w:p>
    <w:p w14:paraId="1F85F3CA" w14:textId="77777777" w:rsidR="0070726E" w:rsidRPr="007221A9" w:rsidRDefault="0099535A" w:rsidP="00AF4CB3">
      <w:pPr>
        <w:pStyle w:val="Tekstpodstawowywcity"/>
        <w:ind w:left="284"/>
        <w:jc w:val="both"/>
        <w:rPr>
          <w:iCs/>
        </w:rPr>
      </w:pPr>
      <w:r w:rsidRPr="007221A9">
        <w:rPr>
          <w:iCs/>
        </w:rPr>
        <w:t xml:space="preserve">08-110 Siedlce, ul. Poniatowskiego 26, </w:t>
      </w:r>
    </w:p>
    <w:p w14:paraId="70E64FF7" w14:textId="77777777" w:rsidR="0070726E" w:rsidRPr="007221A9" w:rsidRDefault="0099535A" w:rsidP="00AF4CB3">
      <w:pPr>
        <w:pStyle w:val="Tekstpodstawowywcity"/>
        <w:ind w:left="284"/>
        <w:jc w:val="both"/>
        <w:rPr>
          <w:iCs/>
        </w:rPr>
      </w:pPr>
      <w:r w:rsidRPr="007221A9">
        <w:rPr>
          <w:iCs/>
        </w:rPr>
        <w:t xml:space="preserve">zaś do Najemcy na adres: </w:t>
      </w:r>
    </w:p>
    <w:p w14:paraId="4E96B0CA" w14:textId="77777777" w:rsidR="0099535A" w:rsidRPr="007221A9" w:rsidRDefault="0099535A" w:rsidP="00AF4CB3">
      <w:pPr>
        <w:pStyle w:val="Tekstpodstawowywcity"/>
        <w:ind w:left="284"/>
        <w:jc w:val="both"/>
        <w:rPr>
          <w:iCs/>
        </w:rPr>
      </w:pPr>
      <w:r w:rsidRPr="007221A9">
        <w:rPr>
          <w:iCs/>
        </w:rPr>
        <w:t>…………</w:t>
      </w:r>
      <w:r w:rsidR="00E95E15" w:rsidRPr="007221A9">
        <w:rPr>
          <w:iCs/>
        </w:rPr>
        <w:t>……………………………………………………………..</w:t>
      </w:r>
      <w:r w:rsidRPr="007221A9">
        <w:rPr>
          <w:iCs/>
        </w:rPr>
        <w:t>…………. .</w:t>
      </w:r>
    </w:p>
    <w:p w14:paraId="06090B2E" w14:textId="77777777" w:rsidR="0099535A" w:rsidRPr="007221A9" w:rsidRDefault="0099535A" w:rsidP="00AF4CB3">
      <w:pPr>
        <w:pStyle w:val="Tekstpodstawowywcity"/>
        <w:numPr>
          <w:ilvl w:val="0"/>
          <w:numId w:val="26"/>
        </w:numPr>
        <w:ind w:left="284" w:hanging="284"/>
        <w:jc w:val="both"/>
        <w:rPr>
          <w:iCs/>
        </w:rPr>
      </w:pPr>
      <w:r w:rsidRPr="007221A9">
        <w:rPr>
          <w:iCs/>
        </w:rPr>
        <w:t>Strony s</w:t>
      </w:r>
      <w:r w:rsidR="0070726E" w:rsidRPr="007221A9">
        <w:rPr>
          <w:iCs/>
        </w:rPr>
        <w:t>ą</w:t>
      </w:r>
      <w:r w:rsidRPr="007221A9">
        <w:rPr>
          <w:iCs/>
        </w:rPr>
        <w:t xml:space="preserve"> zobowiązane do wzajemnego powiadamiania się na piśmie o wszelkich zmianach adresów. Zaniechanie powyższego obowiązku powoduje, że pismo wysłane na adres określony </w:t>
      </w:r>
      <w:r w:rsidR="0070726E" w:rsidRPr="007221A9">
        <w:rPr>
          <w:iCs/>
        </w:rPr>
        <w:t xml:space="preserve">w </w:t>
      </w:r>
      <w:r w:rsidRPr="007221A9">
        <w:rPr>
          <w:iCs/>
        </w:rPr>
        <w:t>ust.1 uznaje się za doręczone prawidłowo.</w:t>
      </w:r>
    </w:p>
    <w:p w14:paraId="23FE965D" w14:textId="77777777" w:rsidR="0099535A" w:rsidRPr="007221A9" w:rsidRDefault="0099535A" w:rsidP="00AF4CB3">
      <w:pPr>
        <w:pStyle w:val="Tekstpodstawowywcity"/>
        <w:numPr>
          <w:ilvl w:val="0"/>
          <w:numId w:val="26"/>
        </w:numPr>
        <w:ind w:left="284" w:hanging="284"/>
        <w:jc w:val="both"/>
        <w:rPr>
          <w:iCs/>
        </w:rPr>
      </w:pPr>
      <w:r w:rsidRPr="007221A9">
        <w:rPr>
          <w:iCs/>
        </w:rPr>
        <w:t xml:space="preserve">Strony wskazują, że osobami uprawnionymi do ich reprezentowania we wzajemnych kontaktach dotyczących </w:t>
      </w:r>
      <w:r w:rsidR="00A559CB" w:rsidRPr="007221A9">
        <w:rPr>
          <w:iCs/>
        </w:rPr>
        <w:t xml:space="preserve">wykonywania </w:t>
      </w:r>
      <w:r w:rsidRPr="007221A9">
        <w:rPr>
          <w:iCs/>
        </w:rPr>
        <w:t xml:space="preserve">niniejszej umowy </w:t>
      </w:r>
      <w:r w:rsidR="00A559CB" w:rsidRPr="007221A9">
        <w:rPr>
          <w:iCs/>
        </w:rPr>
        <w:t>są:</w:t>
      </w:r>
    </w:p>
    <w:p w14:paraId="78DB3F87" w14:textId="77777777" w:rsidR="00A559CB" w:rsidRPr="007221A9" w:rsidRDefault="0070726E" w:rsidP="00AF4CB3">
      <w:pPr>
        <w:pStyle w:val="Tekstpodstawowywcity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iCs/>
        </w:rPr>
      </w:pPr>
      <w:r w:rsidRPr="007221A9">
        <w:rPr>
          <w:iCs/>
        </w:rPr>
        <w:t>z</w:t>
      </w:r>
      <w:r w:rsidR="00A559CB" w:rsidRPr="007221A9">
        <w:rPr>
          <w:iCs/>
        </w:rPr>
        <w:t xml:space="preserve">e strony Wynajmującego – </w:t>
      </w:r>
      <w:r w:rsidRPr="007221A9">
        <w:rPr>
          <w:iCs/>
        </w:rPr>
        <w:t xml:space="preserve">p. </w:t>
      </w:r>
      <w:r w:rsidR="00A559CB" w:rsidRPr="007221A9">
        <w:rPr>
          <w:iCs/>
        </w:rPr>
        <w:t xml:space="preserve">Jolanta </w:t>
      </w:r>
      <w:proofErr w:type="spellStart"/>
      <w:r w:rsidR="00A559CB" w:rsidRPr="007221A9">
        <w:rPr>
          <w:iCs/>
        </w:rPr>
        <w:t>Protasiuk</w:t>
      </w:r>
      <w:proofErr w:type="spellEnd"/>
      <w:r w:rsidR="00A559CB" w:rsidRPr="007221A9">
        <w:rPr>
          <w:iCs/>
        </w:rPr>
        <w:t xml:space="preserve">, tel. </w:t>
      </w:r>
      <w:r w:rsidRPr="007221A9">
        <w:rPr>
          <w:iCs/>
        </w:rPr>
        <w:t>25/640 32 03 lub 663 417 260</w:t>
      </w:r>
    </w:p>
    <w:p w14:paraId="0E2124C4" w14:textId="77777777" w:rsidR="0070726E" w:rsidRPr="007221A9" w:rsidRDefault="0070726E" w:rsidP="00AF4CB3">
      <w:pPr>
        <w:pStyle w:val="Tekstpodstawowywcity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iCs/>
        </w:rPr>
      </w:pPr>
      <w:r w:rsidRPr="007221A9">
        <w:rPr>
          <w:iCs/>
        </w:rPr>
        <w:t xml:space="preserve">ze </w:t>
      </w:r>
      <w:r w:rsidR="00E95E15" w:rsidRPr="007221A9">
        <w:rPr>
          <w:iCs/>
        </w:rPr>
        <w:t>strony N</w:t>
      </w:r>
      <w:r w:rsidRPr="007221A9">
        <w:rPr>
          <w:iCs/>
        </w:rPr>
        <w:t>ajemcy – p. …………………………………………………………….. .</w:t>
      </w:r>
    </w:p>
    <w:p w14:paraId="288C3D75" w14:textId="77777777" w:rsidR="00A37984" w:rsidRPr="007221A9" w:rsidRDefault="00A37984" w:rsidP="00E95E15">
      <w:pPr>
        <w:pStyle w:val="Tekstpodstawowywcity"/>
        <w:jc w:val="center"/>
        <w:rPr>
          <w:b/>
          <w:iCs/>
        </w:rPr>
      </w:pPr>
      <w:r w:rsidRPr="007221A9">
        <w:rPr>
          <w:b/>
          <w:iCs/>
        </w:rPr>
        <w:t>§  1</w:t>
      </w:r>
      <w:r w:rsidR="00E95E15" w:rsidRPr="007221A9">
        <w:rPr>
          <w:b/>
          <w:iCs/>
        </w:rPr>
        <w:t>2</w:t>
      </w:r>
    </w:p>
    <w:p w14:paraId="271E8B92" w14:textId="77777777" w:rsidR="00A37984" w:rsidRPr="007221A9" w:rsidRDefault="00E56E3D" w:rsidP="000C7146">
      <w:pPr>
        <w:pStyle w:val="Tekstpodstawowy"/>
        <w:numPr>
          <w:ilvl w:val="0"/>
          <w:numId w:val="20"/>
        </w:numPr>
        <w:ind w:left="284" w:hanging="284"/>
        <w:jc w:val="both"/>
        <w:rPr>
          <w:iCs/>
        </w:rPr>
      </w:pPr>
      <w:r w:rsidRPr="007221A9">
        <w:rPr>
          <w:iCs/>
        </w:rPr>
        <w:t xml:space="preserve">W sprawach nieuregulowanych niniejszą umową zastosowanie mają przepisy Kodeksu Cywilnego. </w:t>
      </w:r>
    </w:p>
    <w:p w14:paraId="59DD2040" w14:textId="77777777" w:rsidR="00A37984" w:rsidRPr="007221A9" w:rsidRDefault="00E56E3D" w:rsidP="000C7146">
      <w:pPr>
        <w:pStyle w:val="Tekstpodstawowy"/>
        <w:numPr>
          <w:ilvl w:val="0"/>
          <w:numId w:val="20"/>
        </w:numPr>
        <w:ind w:left="284" w:hanging="284"/>
        <w:jc w:val="both"/>
        <w:rPr>
          <w:iCs/>
        </w:rPr>
      </w:pPr>
      <w:r w:rsidRPr="007221A9">
        <w:rPr>
          <w:iCs/>
        </w:rPr>
        <w:t xml:space="preserve">Wszelkie zmiany umowy wymagają formy pisemnej pod rygorem nieważności. </w:t>
      </w:r>
    </w:p>
    <w:p w14:paraId="132B2AA5" w14:textId="77777777" w:rsidR="00E56E3D" w:rsidRPr="007221A9" w:rsidRDefault="00E56E3D" w:rsidP="000C7146">
      <w:pPr>
        <w:pStyle w:val="Tekstpodstawowy"/>
        <w:numPr>
          <w:ilvl w:val="0"/>
          <w:numId w:val="20"/>
        </w:numPr>
        <w:ind w:left="284" w:hanging="284"/>
        <w:jc w:val="both"/>
        <w:rPr>
          <w:iCs/>
        </w:rPr>
      </w:pPr>
      <w:r w:rsidRPr="007221A9">
        <w:rPr>
          <w:iCs/>
        </w:rPr>
        <w:t>Spory wynikłe z niniejszej umowy rozstrzygane będą przez Sąd właściwy dla siedziby Wynajmującego.</w:t>
      </w:r>
    </w:p>
    <w:p w14:paraId="7A0FA4ED" w14:textId="77777777" w:rsidR="00E56E3D" w:rsidRPr="007221A9" w:rsidRDefault="00E56E3D" w:rsidP="00E56E3D">
      <w:pPr>
        <w:pStyle w:val="Tekstpodstawowywcity"/>
        <w:jc w:val="center"/>
        <w:rPr>
          <w:b/>
          <w:iCs/>
        </w:rPr>
      </w:pPr>
      <w:r w:rsidRPr="007221A9">
        <w:rPr>
          <w:b/>
          <w:iCs/>
        </w:rPr>
        <w:t>§ 1</w:t>
      </w:r>
      <w:r w:rsidR="00E95E15" w:rsidRPr="007221A9">
        <w:rPr>
          <w:b/>
          <w:iCs/>
        </w:rPr>
        <w:t>3</w:t>
      </w:r>
    </w:p>
    <w:p w14:paraId="4536FFA6" w14:textId="77777777" w:rsidR="00E56E3D" w:rsidRPr="007221A9" w:rsidRDefault="00E56E3D" w:rsidP="00E56E3D">
      <w:pPr>
        <w:jc w:val="both"/>
        <w:rPr>
          <w:iCs/>
        </w:rPr>
      </w:pPr>
      <w:r w:rsidRPr="007221A9">
        <w:rPr>
          <w:iCs/>
        </w:rPr>
        <w:t>Umowę sporządzono w trzech jednobrzmiących egzemplarzach, jeden dla Najemcy, dwa dla Wynajmującego.</w:t>
      </w:r>
    </w:p>
    <w:p w14:paraId="69FA5E57" w14:textId="77777777" w:rsidR="00FC3680" w:rsidRPr="007221A9" w:rsidRDefault="00FC3680" w:rsidP="00E56E3D">
      <w:pPr>
        <w:jc w:val="both"/>
        <w:rPr>
          <w:iCs/>
        </w:rPr>
      </w:pPr>
    </w:p>
    <w:p w14:paraId="4502240B" w14:textId="77777777" w:rsidR="00E95E15" w:rsidRPr="007221A9" w:rsidRDefault="00E95E15" w:rsidP="00E56E3D">
      <w:pPr>
        <w:jc w:val="both"/>
        <w:rPr>
          <w:iCs/>
        </w:rPr>
      </w:pPr>
    </w:p>
    <w:p w14:paraId="7E2D9E2C" w14:textId="77777777" w:rsidR="00E95E15" w:rsidRPr="007221A9" w:rsidRDefault="00E95E15" w:rsidP="00E56E3D">
      <w:pPr>
        <w:pStyle w:val="Tekstpodstawowy"/>
        <w:rPr>
          <w:b/>
          <w:bCs/>
          <w:iCs/>
        </w:rPr>
      </w:pPr>
    </w:p>
    <w:p w14:paraId="3719F891" w14:textId="77777777" w:rsidR="00E56E3D" w:rsidRPr="007221A9" w:rsidRDefault="00FC3680" w:rsidP="00E56E3D">
      <w:pPr>
        <w:pStyle w:val="Tekstpodstawowy"/>
        <w:rPr>
          <w:b/>
          <w:bCs/>
          <w:iCs/>
        </w:rPr>
      </w:pPr>
      <w:r w:rsidRPr="007221A9">
        <w:rPr>
          <w:b/>
          <w:bCs/>
          <w:iCs/>
        </w:rPr>
        <w:t xml:space="preserve">        </w:t>
      </w:r>
      <w:r w:rsidR="00E56E3D" w:rsidRPr="007221A9">
        <w:rPr>
          <w:b/>
          <w:bCs/>
          <w:iCs/>
        </w:rPr>
        <w:t xml:space="preserve"> </w:t>
      </w:r>
      <w:r w:rsidRPr="007221A9">
        <w:rPr>
          <w:b/>
          <w:bCs/>
          <w:iCs/>
        </w:rPr>
        <w:t xml:space="preserve">         </w:t>
      </w:r>
      <w:r w:rsidR="00E56E3D" w:rsidRPr="007221A9">
        <w:rPr>
          <w:b/>
          <w:bCs/>
          <w:iCs/>
        </w:rPr>
        <w:t xml:space="preserve">WYNAJMUJĄCY                          </w:t>
      </w:r>
      <w:r w:rsidR="00E56E3D" w:rsidRPr="007221A9">
        <w:rPr>
          <w:b/>
          <w:iCs/>
        </w:rPr>
        <w:t xml:space="preserve">                                                  </w:t>
      </w:r>
      <w:r w:rsidR="00E56E3D" w:rsidRPr="007221A9">
        <w:rPr>
          <w:b/>
          <w:bCs/>
          <w:iCs/>
        </w:rPr>
        <w:t>NAJEMCA</w:t>
      </w:r>
    </w:p>
    <w:p w14:paraId="7A61B2CE" w14:textId="77777777" w:rsidR="00D92C6E" w:rsidRPr="007221A9" w:rsidRDefault="00D92C6E"/>
    <w:sectPr w:rsidR="00D92C6E" w:rsidRPr="007221A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359D6" w14:textId="77777777" w:rsidR="00EB7450" w:rsidRDefault="00EB7450" w:rsidP="00E95E15">
      <w:r>
        <w:separator/>
      </w:r>
    </w:p>
  </w:endnote>
  <w:endnote w:type="continuationSeparator" w:id="0">
    <w:p w14:paraId="692747CC" w14:textId="77777777" w:rsidR="00EB7450" w:rsidRDefault="00EB7450" w:rsidP="00E9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91720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48977CF9" w14:textId="77777777" w:rsidR="00E95E15" w:rsidRPr="00E95E15" w:rsidRDefault="00E95E15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E95E15">
          <w:rPr>
            <w:rFonts w:asciiTheme="minorHAnsi" w:hAnsiTheme="minorHAnsi"/>
            <w:sz w:val="20"/>
            <w:szCs w:val="20"/>
          </w:rPr>
          <w:fldChar w:fldCharType="begin"/>
        </w:r>
        <w:r w:rsidRPr="00E95E15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E95E15">
          <w:rPr>
            <w:rFonts w:asciiTheme="minorHAnsi" w:hAnsiTheme="minorHAnsi"/>
            <w:sz w:val="20"/>
            <w:szCs w:val="20"/>
          </w:rPr>
          <w:fldChar w:fldCharType="separate"/>
        </w:r>
        <w:r w:rsidR="00EC02AA">
          <w:rPr>
            <w:rFonts w:asciiTheme="minorHAnsi" w:hAnsiTheme="minorHAnsi"/>
            <w:noProof/>
            <w:sz w:val="20"/>
            <w:szCs w:val="20"/>
          </w:rPr>
          <w:t>5</w:t>
        </w:r>
        <w:r w:rsidRPr="00E95E1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76A235C5" w14:textId="77777777" w:rsidR="00E95E15" w:rsidRDefault="00E95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6853" w14:textId="77777777" w:rsidR="00EB7450" w:rsidRDefault="00EB7450" w:rsidP="00E95E15">
      <w:r>
        <w:separator/>
      </w:r>
    </w:p>
  </w:footnote>
  <w:footnote w:type="continuationSeparator" w:id="0">
    <w:p w14:paraId="076C8204" w14:textId="77777777" w:rsidR="00EB7450" w:rsidRDefault="00EB7450" w:rsidP="00E9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A4D"/>
    <w:multiLevelType w:val="hybridMultilevel"/>
    <w:tmpl w:val="1430DE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340F0"/>
    <w:multiLevelType w:val="hybridMultilevel"/>
    <w:tmpl w:val="FDAA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F82"/>
    <w:multiLevelType w:val="hybridMultilevel"/>
    <w:tmpl w:val="9A2CFE5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E8390C"/>
    <w:multiLevelType w:val="hybridMultilevel"/>
    <w:tmpl w:val="D6CAB2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A2E3631"/>
    <w:multiLevelType w:val="hybridMultilevel"/>
    <w:tmpl w:val="51F0D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15874"/>
    <w:multiLevelType w:val="hybridMultilevel"/>
    <w:tmpl w:val="3FCE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D4142"/>
    <w:multiLevelType w:val="hybridMultilevel"/>
    <w:tmpl w:val="AAF6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A357A"/>
    <w:multiLevelType w:val="hybridMultilevel"/>
    <w:tmpl w:val="B75E2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9DED7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D0F27"/>
    <w:multiLevelType w:val="hybridMultilevel"/>
    <w:tmpl w:val="EAEE4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507F9"/>
    <w:multiLevelType w:val="hybridMultilevel"/>
    <w:tmpl w:val="36D2778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3A52F98"/>
    <w:multiLevelType w:val="hybridMultilevel"/>
    <w:tmpl w:val="8098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68F9"/>
    <w:multiLevelType w:val="hybridMultilevel"/>
    <w:tmpl w:val="D2A20B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734464"/>
    <w:multiLevelType w:val="hybridMultilevel"/>
    <w:tmpl w:val="FBB01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57BBA"/>
    <w:multiLevelType w:val="hybridMultilevel"/>
    <w:tmpl w:val="C29A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A5AE3"/>
    <w:multiLevelType w:val="hybridMultilevel"/>
    <w:tmpl w:val="075E077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F0B4CFB"/>
    <w:multiLevelType w:val="hybridMultilevel"/>
    <w:tmpl w:val="614AB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4728"/>
    <w:multiLevelType w:val="hybridMultilevel"/>
    <w:tmpl w:val="140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56784"/>
    <w:multiLevelType w:val="hybridMultilevel"/>
    <w:tmpl w:val="03E82D54"/>
    <w:lvl w:ilvl="0" w:tplc="44E0C0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F3D44"/>
    <w:multiLevelType w:val="hybridMultilevel"/>
    <w:tmpl w:val="35AA419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D5F46D5"/>
    <w:multiLevelType w:val="hybridMultilevel"/>
    <w:tmpl w:val="1BB8D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A3A49"/>
    <w:multiLevelType w:val="hybridMultilevel"/>
    <w:tmpl w:val="822A1190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1" w15:restartNumberingAfterBreak="0">
    <w:nsid w:val="6D3D1A93"/>
    <w:multiLevelType w:val="hybridMultilevel"/>
    <w:tmpl w:val="90AC9D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D34AED"/>
    <w:multiLevelType w:val="hybridMultilevel"/>
    <w:tmpl w:val="CA18AE22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7D59055C"/>
    <w:multiLevelType w:val="hybridMultilevel"/>
    <w:tmpl w:val="7D746E4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</w:num>
  <w:num w:numId="5">
    <w:abstractNumId w:val="10"/>
  </w:num>
  <w:num w:numId="6">
    <w:abstractNumId w:val="12"/>
  </w:num>
  <w:num w:numId="7">
    <w:abstractNumId w:val="19"/>
  </w:num>
  <w:num w:numId="8">
    <w:abstractNumId w:val="15"/>
  </w:num>
  <w:num w:numId="9">
    <w:abstractNumId w:val="6"/>
  </w:num>
  <w:num w:numId="10">
    <w:abstractNumId w:val="21"/>
  </w:num>
  <w:num w:numId="11">
    <w:abstractNumId w:val="0"/>
  </w:num>
  <w:num w:numId="12">
    <w:abstractNumId w:val="13"/>
  </w:num>
  <w:num w:numId="13">
    <w:abstractNumId w:val="2"/>
  </w:num>
  <w:num w:numId="14">
    <w:abstractNumId w:val="23"/>
  </w:num>
  <w:num w:numId="15">
    <w:abstractNumId w:val="18"/>
  </w:num>
  <w:num w:numId="16">
    <w:abstractNumId w:val="11"/>
  </w:num>
  <w:num w:numId="17">
    <w:abstractNumId w:val="16"/>
  </w:num>
  <w:num w:numId="18">
    <w:abstractNumId w:val="9"/>
  </w:num>
  <w:num w:numId="19">
    <w:abstractNumId w:val="14"/>
  </w:num>
  <w:num w:numId="20">
    <w:abstractNumId w:val="8"/>
  </w:num>
  <w:num w:numId="21">
    <w:abstractNumId w:val="20"/>
  </w:num>
  <w:num w:numId="22">
    <w:abstractNumId w:val="1"/>
  </w:num>
  <w:num w:numId="23">
    <w:abstractNumId w:val="4"/>
  </w:num>
  <w:num w:numId="24">
    <w:abstractNumId w:val="5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3D"/>
    <w:rsid w:val="0004679A"/>
    <w:rsid w:val="000C7146"/>
    <w:rsid w:val="000F3C19"/>
    <w:rsid w:val="0012406F"/>
    <w:rsid w:val="0013587C"/>
    <w:rsid w:val="0019421F"/>
    <w:rsid w:val="001A511A"/>
    <w:rsid w:val="00203679"/>
    <w:rsid w:val="00207A26"/>
    <w:rsid w:val="00244E71"/>
    <w:rsid w:val="00251D75"/>
    <w:rsid w:val="00256DA6"/>
    <w:rsid w:val="002A2099"/>
    <w:rsid w:val="002A27E5"/>
    <w:rsid w:val="0033457B"/>
    <w:rsid w:val="0036166D"/>
    <w:rsid w:val="003702B8"/>
    <w:rsid w:val="00473086"/>
    <w:rsid w:val="00477489"/>
    <w:rsid w:val="00487967"/>
    <w:rsid w:val="004E3314"/>
    <w:rsid w:val="004E57A0"/>
    <w:rsid w:val="0052412C"/>
    <w:rsid w:val="005A5A55"/>
    <w:rsid w:val="005C4B81"/>
    <w:rsid w:val="005E4E59"/>
    <w:rsid w:val="00605B70"/>
    <w:rsid w:val="00625BD2"/>
    <w:rsid w:val="006318D8"/>
    <w:rsid w:val="0064318B"/>
    <w:rsid w:val="00651EAF"/>
    <w:rsid w:val="006F2275"/>
    <w:rsid w:val="006F5952"/>
    <w:rsid w:val="0070726E"/>
    <w:rsid w:val="007221A9"/>
    <w:rsid w:val="00734395"/>
    <w:rsid w:val="0073699E"/>
    <w:rsid w:val="00785367"/>
    <w:rsid w:val="007C4AC7"/>
    <w:rsid w:val="007F7592"/>
    <w:rsid w:val="00820DA4"/>
    <w:rsid w:val="008351B1"/>
    <w:rsid w:val="008F0BFB"/>
    <w:rsid w:val="00903585"/>
    <w:rsid w:val="009131BB"/>
    <w:rsid w:val="009803C9"/>
    <w:rsid w:val="00984348"/>
    <w:rsid w:val="009919F1"/>
    <w:rsid w:val="0099535A"/>
    <w:rsid w:val="009A3D1C"/>
    <w:rsid w:val="009C059C"/>
    <w:rsid w:val="009D0F15"/>
    <w:rsid w:val="009E0F57"/>
    <w:rsid w:val="009E4440"/>
    <w:rsid w:val="00A37984"/>
    <w:rsid w:val="00A433DE"/>
    <w:rsid w:val="00A559CB"/>
    <w:rsid w:val="00A83163"/>
    <w:rsid w:val="00AA384D"/>
    <w:rsid w:val="00AE012F"/>
    <w:rsid w:val="00AE371E"/>
    <w:rsid w:val="00AF321C"/>
    <w:rsid w:val="00AF4CB3"/>
    <w:rsid w:val="00B17BBC"/>
    <w:rsid w:val="00B25AB8"/>
    <w:rsid w:val="00B27C4A"/>
    <w:rsid w:val="00B86668"/>
    <w:rsid w:val="00C5203D"/>
    <w:rsid w:val="00D62F37"/>
    <w:rsid w:val="00D83B61"/>
    <w:rsid w:val="00D92C6E"/>
    <w:rsid w:val="00E20C8E"/>
    <w:rsid w:val="00E56E3D"/>
    <w:rsid w:val="00E66041"/>
    <w:rsid w:val="00E76BCC"/>
    <w:rsid w:val="00E95E15"/>
    <w:rsid w:val="00EB7450"/>
    <w:rsid w:val="00EC02AA"/>
    <w:rsid w:val="00EC2A46"/>
    <w:rsid w:val="00F30EBB"/>
    <w:rsid w:val="00F34E7D"/>
    <w:rsid w:val="00FB280E"/>
    <w:rsid w:val="00FB3ACA"/>
    <w:rsid w:val="00FC263B"/>
    <w:rsid w:val="00FC3680"/>
    <w:rsid w:val="00FE6320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BD0E"/>
  <w15:docId w15:val="{D4A77F59-1DB3-40CC-931E-0432F2F9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unhideWhenUsed/>
    <w:rsid w:val="00E56E3D"/>
    <w:pPr>
      <w:ind w:left="566" w:hanging="283"/>
    </w:pPr>
  </w:style>
  <w:style w:type="paragraph" w:styleId="Tytu">
    <w:name w:val="Title"/>
    <w:basedOn w:val="Normalny"/>
    <w:link w:val="TytuZnak"/>
    <w:qFormat/>
    <w:rsid w:val="00E56E3D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56E3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56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6E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2F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E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55E9E9F40A94A9600941548103F20" ma:contentTypeVersion="8" ma:contentTypeDescription="Utwórz nowy dokument." ma:contentTypeScope="" ma:versionID="2a99a4375e1d8a80ba7e2f38dd1d9ff8">
  <xsd:schema xmlns:xsd="http://www.w3.org/2001/XMLSchema" xmlns:xs="http://www.w3.org/2001/XMLSchema" xmlns:p="http://schemas.microsoft.com/office/2006/metadata/properties" xmlns:ns3="bbeeef56-fdb9-4029-bebc-49a8c49b2f72" targetNamespace="http://schemas.microsoft.com/office/2006/metadata/properties" ma:root="true" ma:fieldsID="fdca9e011cdf5018ec204872d6cce817" ns3:_="">
    <xsd:import namespace="bbeeef56-fdb9-4029-bebc-49a8c49b2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eef56-fdb9-4029-bebc-49a8c49b2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EDAE-0D69-4557-B926-B7CC3DE8F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916DC-AC29-451E-B1D0-B6C8DDB12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eef56-fdb9-4029-bebc-49a8c49b2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49D53-D11C-4959-A6BE-2413076E3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6AA157-9C4F-47CD-AAA3-27C1A7E9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</dc:creator>
  <cp:lastModifiedBy>bgolbiak@msws.pl</cp:lastModifiedBy>
  <cp:revision>2</cp:revision>
  <cp:lastPrinted>2017-03-02T08:36:00Z</cp:lastPrinted>
  <dcterms:created xsi:type="dcterms:W3CDTF">2019-09-04T06:47:00Z</dcterms:created>
  <dcterms:modified xsi:type="dcterms:W3CDTF">2019-09-04T06:47:00Z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0x01010051055E9E9F40A94A9600941548103F20</vt:lpwstr>
  </property>
</Properties>
</file>