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451A9E">
        <w:rPr>
          <w:rFonts w:asciiTheme="minorHAnsi" w:hAnsiTheme="minorHAnsi"/>
          <w:sz w:val="22"/>
        </w:rPr>
        <w:t>pielęgniarek i położnych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451A9E">
        <w:rPr>
          <w:rFonts w:asciiTheme="minorHAnsi" w:hAnsiTheme="minorHAnsi"/>
          <w:i/>
          <w:sz w:val="22"/>
        </w:rPr>
        <w:t>Praktyczne aspekty badania fizykalnego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 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</w:t>
            </w:r>
            <w:r w:rsidR="00686B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w zakresie wskazanym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686B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zakresie wskazanym</w:t>
            </w:r>
            <w:bookmarkStart w:id="0" w:name="_GoBack"/>
            <w:bookmarkEnd w:id="0"/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73537D" w:rsidRDefault="0073537D"/>
    <w:p w:rsidR="00471F7E" w:rsidRDefault="00471F7E"/>
    <w:p w:rsidR="007049D0" w:rsidRDefault="007049D0"/>
    <w:p w:rsidR="001536C2" w:rsidRDefault="001536C2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471F7E">
        <w:rPr>
          <w:rFonts w:asciiTheme="minorHAnsi" w:hAnsiTheme="minorHAnsi" w:cs="Calibri"/>
          <w:sz w:val="22"/>
          <w:szCs w:val="22"/>
        </w:rPr>
        <w:t>w zakresach wskazanych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51A9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51A9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51A9E" w:rsidRPr="00EC01B2" w:rsidTr="00451A9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A9E" w:rsidRPr="00EC01B2" w:rsidRDefault="00451A9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536C2" w:rsidRDefault="001536C2"/>
    <w:p w:rsidR="001536C2" w:rsidRDefault="001536C2"/>
    <w:p w:rsidR="00A22583" w:rsidRDefault="00A22583"/>
    <w:p w:rsidR="00451A9E" w:rsidRDefault="00451A9E"/>
    <w:p w:rsidR="001536C2" w:rsidRDefault="001536C2"/>
    <w:p w:rsidR="00FA60EE" w:rsidRDefault="00FA60EE"/>
    <w:p w:rsidR="001536C2" w:rsidRPr="00E85FD5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sectPr w:rsidR="001536C2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291C1D"/>
    <w:rsid w:val="00451A9E"/>
    <w:rsid w:val="00471F7E"/>
    <w:rsid w:val="00686BC3"/>
    <w:rsid w:val="007049D0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E85FD5"/>
    <w:rsid w:val="00E94A69"/>
    <w:rsid w:val="00EC01B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3</cp:revision>
  <cp:lastPrinted>2023-10-31T08:31:00Z</cp:lastPrinted>
  <dcterms:created xsi:type="dcterms:W3CDTF">2023-10-31T14:39:00Z</dcterms:created>
  <dcterms:modified xsi:type="dcterms:W3CDTF">2023-11-08T10:06:00Z</dcterms:modified>
</cp:coreProperties>
</file>