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7A" w:rsidRPr="008100BE" w:rsidRDefault="00EC6B7A" w:rsidP="00EC6B7A">
      <w:pPr>
        <w:pStyle w:val="Nagwek2"/>
        <w:jc w:val="right"/>
        <w:rPr>
          <w:iCs/>
          <w:szCs w:val="24"/>
        </w:rPr>
      </w:pPr>
      <w:r w:rsidRPr="008100BE">
        <w:rPr>
          <w:iCs/>
          <w:szCs w:val="24"/>
        </w:rPr>
        <w:t>Załącznik Nr 3</w:t>
      </w:r>
      <w:r>
        <w:rPr>
          <w:iCs/>
          <w:szCs w:val="24"/>
        </w:rPr>
        <w:t xml:space="preserve"> do SIWZ.</w:t>
      </w:r>
    </w:p>
    <w:p w:rsidR="00EC6B7A" w:rsidRDefault="00EC6B7A" w:rsidP="00EC6B7A">
      <w:pPr>
        <w:pStyle w:val="Nagwek2"/>
        <w:ind w:left="0" w:firstLine="0"/>
        <w:rPr>
          <w:iCs/>
          <w:color w:val="000000"/>
          <w:sz w:val="36"/>
          <w:szCs w:val="36"/>
        </w:rPr>
      </w:pPr>
    </w:p>
    <w:p w:rsidR="00EC6B7A" w:rsidRDefault="00EC6B7A" w:rsidP="00EC6B7A">
      <w:pPr>
        <w:autoSpaceDE w:val="0"/>
        <w:autoSpaceDN w:val="0"/>
        <w:adjustRightInd w:val="0"/>
        <w:jc w:val="center"/>
        <w:rPr>
          <w:b/>
          <w:bCs/>
        </w:rPr>
      </w:pPr>
    </w:p>
    <w:p w:rsidR="00EC6B7A" w:rsidRPr="00AA0FD8" w:rsidRDefault="00EC6B7A" w:rsidP="00EC6B7A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informacji o której mowa w art. 86 ust. 5 ustawy Pzp.</w:t>
      </w:r>
    </w:p>
    <w:p w:rsidR="00EC6B7A" w:rsidRPr="009A7B50" w:rsidRDefault="00EC6B7A" w:rsidP="00EC6B7A"/>
    <w:p w:rsidR="00EC6B7A" w:rsidRDefault="00EC6B7A" w:rsidP="00EC6B7A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:rsidR="00EC6B7A" w:rsidRDefault="00EC6B7A" w:rsidP="00EC6B7A">
      <w:pPr>
        <w:jc w:val="center"/>
      </w:pPr>
      <w:r>
        <w:t>dotyczące przynależności do tej samej grupy kapitałowej o której mowa w art. 24 ust. 1 pkt. 23 ustawy Prawo zamówień publicznych</w:t>
      </w:r>
    </w:p>
    <w:p w:rsidR="00EC6B7A" w:rsidRDefault="00EC6B7A" w:rsidP="00EC6B7A">
      <w:pPr>
        <w:rPr>
          <w:b/>
        </w:rPr>
      </w:pPr>
    </w:p>
    <w:p w:rsidR="00EC6B7A" w:rsidRDefault="00EC6B7A" w:rsidP="00EC6B7A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:rsidR="00EC6B7A" w:rsidRDefault="00EC6B7A" w:rsidP="00EC6B7A">
      <w:pPr>
        <w:jc w:val="both"/>
        <w:rPr>
          <w:b/>
          <w:iCs/>
        </w:rPr>
      </w:pPr>
    </w:p>
    <w:p w:rsidR="00EC6B7A" w:rsidRDefault="00EC6B7A" w:rsidP="00C0103C">
      <w:pPr>
        <w:rPr>
          <w:iCs/>
        </w:rPr>
      </w:pPr>
      <w:r>
        <w:rPr>
          <w:b/>
          <w:iCs/>
          <w:sz w:val="28"/>
          <w:szCs w:val="28"/>
        </w:rPr>
        <w:t>z  siedzibą  w:</w:t>
      </w:r>
      <w:r>
        <w:rPr>
          <w:b/>
          <w:iCs/>
        </w:rPr>
        <w:t xml:space="preserve">  </w:t>
      </w:r>
      <w:r>
        <w:rPr>
          <w:iCs/>
        </w:rPr>
        <w:t>...................................................................................................................................</w:t>
      </w:r>
    </w:p>
    <w:p w:rsidR="00EC6B7A" w:rsidRPr="00B561F9" w:rsidRDefault="00EC6B7A" w:rsidP="00EC6B7A">
      <w:pPr>
        <w:spacing w:before="360"/>
        <w:jc w:val="both"/>
        <w:rPr>
          <w:sz w:val="22"/>
          <w:szCs w:val="22"/>
        </w:rPr>
      </w:pPr>
      <w:r w:rsidRPr="00B561F9">
        <w:rPr>
          <w:sz w:val="22"/>
          <w:szCs w:val="22"/>
        </w:rPr>
        <w:t>działając zgodnie z art. 24 ust. 1</w:t>
      </w:r>
      <w:r>
        <w:rPr>
          <w:sz w:val="22"/>
          <w:szCs w:val="22"/>
        </w:rPr>
        <w:t>1</w:t>
      </w:r>
      <w:r w:rsidRPr="00B561F9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dn. 29.01.2004 r. </w:t>
      </w:r>
      <w:r w:rsidRPr="00B561F9">
        <w:rPr>
          <w:sz w:val="22"/>
          <w:szCs w:val="22"/>
        </w:rPr>
        <w:t xml:space="preserve">Prawo </w:t>
      </w:r>
      <w:r>
        <w:rPr>
          <w:sz w:val="22"/>
          <w:szCs w:val="22"/>
        </w:rPr>
        <w:t>z</w:t>
      </w:r>
      <w:r w:rsidRPr="00B561F9">
        <w:rPr>
          <w:sz w:val="22"/>
          <w:szCs w:val="22"/>
        </w:rPr>
        <w:t>amówień publicznych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</w:t>
      </w:r>
      <w:r w:rsidRPr="00B561F9">
        <w:rPr>
          <w:sz w:val="22"/>
          <w:szCs w:val="22"/>
        </w:rPr>
        <w:t xml:space="preserve"> (Dz.U. z 201</w:t>
      </w:r>
      <w:r>
        <w:rPr>
          <w:sz w:val="22"/>
          <w:szCs w:val="22"/>
        </w:rPr>
        <w:t>9 r. poz. 1843</w:t>
      </w:r>
      <w:r w:rsidRPr="00B561F9">
        <w:rPr>
          <w:sz w:val="22"/>
          <w:szCs w:val="22"/>
        </w:rPr>
        <w:t>), w związku ze złożeniem oferty w postępowaniu w sprawie zamówienia publicznego prowadzonego w trybie przetargu nieograniczonego na:</w:t>
      </w:r>
    </w:p>
    <w:p w:rsidR="00EC6B7A" w:rsidRPr="00EC6B7A" w:rsidRDefault="00A90309" w:rsidP="00EC6B7A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FZP.2810.</w:t>
      </w:r>
      <w:r w:rsidR="00514B5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5.2020 „</w:t>
      </w:r>
      <w:r w:rsidR="00EC6B7A" w:rsidRPr="00EC6B7A">
        <w:rPr>
          <w:b/>
          <w:sz w:val="22"/>
          <w:szCs w:val="22"/>
        </w:rPr>
        <w:t xml:space="preserve">Dostawy preparatów leczniczych (leków </w:t>
      </w:r>
      <w:proofErr w:type="spellStart"/>
      <w:r w:rsidR="00EC6B7A" w:rsidRPr="00EC6B7A">
        <w:rPr>
          <w:b/>
          <w:sz w:val="22"/>
          <w:szCs w:val="22"/>
        </w:rPr>
        <w:t>ogólnoszpitalnych</w:t>
      </w:r>
      <w:proofErr w:type="spellEnd"/>
      <w:r w:rsidR="00EC6B7A" w:rsidRPr="00EC6B7A">
        <w:rPr>
          <w:b/>
          <w:sz w:val="22"/>
          <w:szCs w:val="22"/>
        </w:rPr>
        <w:t xml:space="preserve">, środków odurzających i psychotropowych, leków z programów terapeutycznych i chemoterapii), substancji recepturowych, środków kontrastowych, mlek specjalistycznych, albumin, immunoglobulin, preparatów do żywienia pozajelitowego i dojelitowego, płynów do infuzji i do irygacji, wyrobów medycznych, barwników tkankowych i gazów okulistycznych stosowanych w chirurgii </w:t>
      </w:r>
      <w:proofErr w:type="spellStart"/>
      <w:r w:rsidR="00EC6B7A" w:rsidRPr="00EC6B7A">
        <w:rPr>
          <w:b/>
          <w:sz w:val="22"/>
          <w:szCs w:val="22"/>
        </w:rPr>
        <w:t>witreoretinalnej</w:t>
      </w:r>
      <w:proofErr w:type="spellEnd"/>
      <w:r w:rsidR="00EC6B7A" w:rsidRPr="00EC6B7A">
        <w:rPr>
          <w:b/>
          <w:sz w:val="22"/>
          <w:szCs w:val="22"/>
        </w:rPr>
        <w:t xml:space="preserve"> oraz </w:t>
      </w:r>
      <w:proofErr w:type="spellStart"/>
      <w:r w:rsidR="00EC6B7A" w:rsidRPr="00EC6B7A">
        <w:rPr>
          <w:b/>
          <w:sz w:val="22"/>
          <w:szCs w:val="22"/>
        </w:rPr>
        <w:t>wiskoelastyku</w:t>
      </w:r>
      <w:proofErr w:type="spellEnd"/>
      <w:r w:rsidR="00EC6B7A" w:rsidRPr="00EC6B7A">
        <w:rPr>
          <w:b/>
          <w:sz w:val="22"/>
          <w:szCs w:val="22"/>
        </w:rPr>
        <w:t>, zestawów do próżniowego leczenia ran</w:t>
      </w:r>
      <w:r>
        <w:rPr>
          <w:b/>
          <w:sz w:val="22"/>
          <w:szCs w:val="22"/>
        </w:rPr>
        <w:t>”</w:t>
      </w:r>
      <w:r w:rsidR="00C0103C">
        <w:rPr>
          <w:b/>
          <w:sz w:val="22"/>
          <w:szCs w:val="22"/>
        </w:rPr>
        <w:t>,</w:t>
      </w:r>
    </w:p>
    <w:p w:rsidR="00EC6B7A" w:rsidRPr="00EC6B7A" w:rsidRDefault="00EC6B7A" w:rsidP="00EC6B7A">
      <w:pPr>
        <w:keepNext/>
        <w:numPr>
          <w:ilvl w:val="12"/>
          <w:numId w:val="0"/>
        </w:numPr>
        <w:ind w:left="284" w:hanging="284"/>
        <w:outlineLvl w:val="1"/>
        <w:rPr>
          <w:iCs/>
          <w:sz w:val="22"/>
          <w:szCs w:val="22"/>
        </w:rPr>
      </w:pPr>
      <w:r w:rsidRPr="00EC6B7A">
        <w:rPr>
          <w:iCs/>
          <w:sz w:val="22"/>
          <w:szCs w:val="22"/>
        </w:rPr>
        <w:t>oświadcza, że:</w:t>
      </w:r>
    </w:p>
    <w:p w:rsidR="00EC6B7A" w:rsidRPr="00C0103C" w:rsidRDefault="00EC6B7A" w:rsidP="00EC6B7A">
      <w:pPr>
        <w:rPr>
          <w:sz w:val="16"/>
          <w:szCs w:val="16"/>
        </w:rPr>
      </w:pPr>
    </w:p>
    <w:p w:rsidR="00EC6B7A" w:rsidRPr="00EC6B7A" w:rsidRDefault="00EC6B7A" w:rsidP="00EC6B7A">
      <w:pPr>
        <w:pStyle w:val="Nagwek1"/>
        <w:ind w:left="284" w:firstLine="0"/>
        <w:rPr>
          <w:b w:val="0"/>
          <w:bCs/>
          <w:kern w:val="36"/>
          <w:sz w:val="22"/>
          <w:szCs w:val="22"/>
        </w:rPr>
      </w:pPr>
      <w:r w:rsidRPr="00EC6B7A">
        <w:rPr>
          <w:b w:val="0"/>
          <w:sz w:val="22"/>
          <w:szCs w:val="22"/>
        </w:rPr>
        <w:t>- nie należy do tej samej grupy kapitałowej</w:t>
      </w:r>
      <w:r w:rsidRPr="00EC6B7A">
        <w:rPr>
          <w:b w:val="0"/>
          <w:bCs/>
          <w:sz w:val="22"/>
          <w:szCs w:val="22"/>
        </w:rPr>
        <w:t>, w rozumieniu ustawy z 16 lutego 2007 r. o ochronie konkurencji i konsumentów (</w:t>
      </w:r>
      <w:r w:rsidRPr="00EC6B7A">
        <w:rPr>
          <w:b w:val="0"/>
          <w:bCs/>
          <w:kern w:val="36"/>
          <w:sz w:val="22"/>
          <w:szCs w:val="22"/>
        </w:rPr>
        <w:t>Dz.U. 2019 poz. 369</w:t>
      </w:r>
      <w:r w:rsidRPr="00EC6B7A">
        <w:rPr>
          <w:b w:val="0"/>
          <w:bCs/>
          <w:sz w:val="22"/>
          <w:szCs w:val="22"/>
        </w:rPr>
        <w:t>) z innym Wykonawcą, o której mowa w art. 24 ust. 1 pkt 23 ustawy Prawo zamówień publicznych *</w:t>
      </w:r>
    </w:p>
    <w:p w:rsidR="00EC6B7A" w:rsidRPr="00C0103C" w:rsidRDefault="00EC6B7A" w:rsidP="00EC6B7A">
      <w:pPr>
        <w:tabs>
          <w:tab w:val="left" w:pos="284"/>
        </w:tabs>
        <w:ind w:left="284"/>
        <w:rPr>
          <w:sz w:val="16"/>
          <w:szCs w:val="16"/>
        </w:rPr>
      </w:pPr>
    </w:p>
    <w:p w:rsidR="00EC6B7A" w:rsidRPr="00EC6B7A" w:rsidRDefault="00EC6B7A" w:rsidP="00EC6B7A">
      <w:pPr>
        <w:tabs>
          <w:tab w:val="left" w:pos="284"/>
        </w:tabs>
        <w:ind w:left="284"/>
        <w:rPr>
          <w:sz w:val="22"/>
          <w:szCs w:val="22"/>
        </w:rPr>
      </w:pPr>
      <w:r w:rsidRPr="00EC6B7A">
        <w:rPr>
          <w:sz w:val="22"/>
          <w:szCs w:val="22"/>
        </w:rPr>
        <w:t>- należy do tej samej grupy kapitałowej</w:t>
      </w:r>
      <w:r w:rsidRPr="00EC6B7A">
        <w:rPr>
          <w:bCs/>
          <w:sz w:val="22"/>
          <w:szCs w:val="22"/>
        </w:rPr>
        <w:t>, w rozumieniu ustawy z 16 lutego 2007 r. o ochronie konkurencji i konsumentów (</w:t>
      </w:r>
      <w:r w:rsidRPr="00EC6B7A">
        <w:rPr>
          <w:bCs/>
          <w:kern w:val="36"/>
          <w:sz w:val="22"/>
          <w:szCs w:val="22"/>
        </w:rPr>
        <w:t>Dz.U. 2019 poz. 369</w:t>
      </w:r>
      <w:r w:rsidRPr="00EC6B7A">
        <w:rPr>
          <w:bCs/>
          <w:sz w:val="22"/>
          <w:szCs w:val="22"/>
        </w:rPr>
        <w:t xml:space="preserve">), o której mowa w art. 24 ust. 1 pkt 23 ustawy Prawo Zamówień Publicznych, z innym Wykonawcą, tj.: </w:t>
      </w:r>
    </w:p>
    <w:p w:rsidR="00EC6B7A" w:rsidRPr="005045C9" w:rsidRDefault="00EC6B7A" w:rsidP="00EC6B7A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……………………………………………........................................................................................................................................</w:t>
      </w:r>
    </w:p>
    <w:p w:rsidR="00EC6B7A" w:rsidRPr="00732C0A" w:rsidRDefault="00EC6B7A" w:rsidP="00EC6B7A">
      <w:pPr>
        <w:tabs>
          <w:tab w:val="left" w:pos="284"/>
        </w:tabs>
        <w:ind w:left="284"/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……………………………………………………………………………………………………………………………………………………………... .. …………………………….              </w:t>
      </w:r>
    </w:p>
    <w:p w:rsidR="00EC6B7A" w:rsidRPr="00EC6B7A" w:rsidRDefault="00EC6B7A" w:rsidP="00EC6B7A">
      <w:pPr>
        <w:tabs>
          <w:tab w:val="left" w:pos="284"/>
        </w:tabs>
        <w:rPr>
          <w:i/>
          <w:sz w:val="22"/>
          <w:szCs w:val="22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</w:t>
      </w:r>
      <w:r w:rsidRPr="00EC6B7A">
        <w:rPr>
          <w:bCs/>
          <w:i/>
          <w:sz w:val="22"/>
          <w:szCs w:val="22"/>
        </w:rPr>
        <w:t>należy  wpisać</w:t>
      </w:r>
      <w:r w:rsidRPr="00EC6B7A">
        <w:rPr>
          <w:i/>
          <w:sz w:val="22"/>
          <w:szCs w:val="22"/>
        </w:rPr>
        <w:t xml:space="preserve"> nazwę i adres tego Wykonawcy)</w:t>
      </w:r>
    </w:p>
    <w:p w:rsidR="00EC6B7A" w:rsidRPr="00EC6B7A" w:rsidRDefault="00EC6B7A" w:rsidP="00EC6B7A">
      <w:pPr>
        <w:tabs>
          <w:tab w:val="left" w:pos="284"/>
        </w:tabs>
        <w:rPr>
          <w:sz w:val="22"/>
          <w:szCs w:val="22"/>
        </w:rPr>
      </w:pPr>
      <w:r w:rsidRPr="00EC6B7A">
        <w:rPr>
          <w:bCs/>
          <w:sz w:val="22"/>
          <w:szCs w:val="22"/>
        </w:rPr>
        <w:t xml:space="preserve">      który złożył odrębną ofertę *              </w:t>
      </w:r>
    </w:p>
    <w:p w:rsidR="00EC6B7A" w:rsidRPr="00EC6B7A" w:rsidRDefault="00EC6B7A" w:rsidP="00EC6B7A">
      <w:pPr>
        <w:tabs>
          <w:tab w:val="left" w:pos="284"/>
        </w:tabs>
        <w:jc w:val="both"/>
        <w:rPr>
          <w:i/>
          <w:sz w:val="22"/>
          <w:szCs w:val="22"/>
        </w:rPr>
      </w:pPr>
    </w:p>
    <w:p w:rsidR="00EC6B7A" w:rsidRDefault="00EC6B7A" w:rsidP="00EC6B7A">
      <w:pPr>
        <w:tabs>
          <w:tab w:val="left" w:pos="284"/>
        </w:tabs>
        <w:jc w:val="both"/>
        <w:rPr>
          <w:b/>
          <w:sz w:val="22"/>
          <w:szCs w:val="22"/>
        </w:rPr>
      </w:pPr>
      <w:r w:rsidRPr="00EC6B7A">
        <w:rPr>
          <w:b/>
          <w:sz w:val="22"/>
          <w:szCs w:val="22"/>
        </w:rPr>
        <w:t>* niepotrzebne skreślić</w:t>
      </w:r>
    </w:p>
    <w:p w:rsidR="00C0103C" w:rsidRPr="00C0103C" w:rsidRDefault="00C0103C" w:rsidP="00C0103C"/>
    <w:p w:rsidR="00C0103C" w:rsidRPr="00C0103C" w:rsidRDefault="00C0103C" w:rsidP="00C0103C">
      <w:pPr>
        <w:jc w:val="both"/>
      </w:pPr>
      <w:r w:rsidRPr="00C0103C">
        <w:t>...............................dnia ....................................</w:t>
      </w:r>
    </w:p>
    <w:p w:rsidR="00C0103C" w:rsidRPr="00C0103C" w:rsidRDefault="00C0103C" w:rsidP="00C0103C">
      <w:pPr>
        <w:jc w:val="right"/>
      </w:pPr>
      <w:r w:rsidRPr="00C0103C">
        <w:t xml:space="preserve">                                                     ..............................................................</w:t>
      </w:r>
    </w:p>
    <w:p w:rsidR="00C0103C" w:rsidRPr="00C0103C" w:rsidRDefault="00C0103C" w:rsidP="00C0103C">
      <w:pPr>
        <w:tabs>
          <w:tab w:val="left" w:pos="7890"/>
        </w:tabs>
      </w:pPr>
      <w:r w:rsidRPr="00C0103C">
        <w:t xml:space="preserve">                                                                                                                    podpis Wykonawcy</w:t>
      </w:r>
    </w:p>
    <w:p w:rsidR="0043576B" w:rsidRDefault="0043576B" w:rsidP="00593D3D">
      <w:pPr>
        <w:tabs>
          <w:tab w:val="left" w:pos="7890"/>
        </w:tabs>
        <w:rPr>
          <w:b/>
          <w:sz w:val="20"/>
          <w:szCs w:val="20"/>
        </w:rPr>
      </w:pPr>
    </w:p>
    <w:p w:rsidR="0043576B" w:rsidRDefault="0043576B" w:rsidP="00593D3D">
      <w:pPr>
        <w:tabs>
          <w:tab w:val="left" w:pos="7890"/>
        </w:tabs>
        <w:rPr>
          <w:b/>
          <w:sz w:val="20"/>
          <w:szCs w:val="20"/>
        </w:rPr>
      </w:pPr>
    </w:p>
    <w:p w:rsidR="0043576B" w:rsidRDefault="0043576B" w:rsidP="00593D3D">
      <w:pPr>
        <w:tabs>
          <w:tab w:val="left" w:pos="7890"/>
        </w:tabs>
        <w:rPr>
          <w:b/>
          <w:sz w:val="20"/>
          <w:szCs w:val="20"/>
        </w:rPr>
      </w:pPr>
    </w:p>
    <w:p w:rsidR="00593D3D" w:rsidRPr="0043576B" w:rsidRDefault="00593D3D" w:rsidP="00593D3D">
      <w:pPr>
        <w:tabs>
          <w:tab w:val="left" w:pos="7890"/>
        </w:tabs>
        <w:rPr>
          <w:b/>
          <w:sz w:val="20"/>
          <w:szCs w:val="20"/>
        </w:rPr>
      </w:pPr>
      <w:bookmarkStart w:id="0" w:name="_GoBack"/>
      <w:bookmarkEnd w:id="0"/>
      <w:r w:rsidRPr="0043576B">
        <w:rPr>
          <w:b/>
          <w:sz w:val="20"/>
          <w:szCs w:val="20"/>
        </w:rPr>
        <w:t>UWAGA:</w:t>
      </w:r>
    </w:p>
    <w:p w:rsidR="00593D3D" w:rsidRPr="0043576B" w:rsidRDefault="00593D3D" w:rsidP="00593D3D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43576B">
        <w:rPr>
          <w:sz w:val="20"/>
          <w:szCs w:val="20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:rsidR="00145BA6" w:rsidRPr="00D10931" w:rsidRDefault="00593D3D" w:rsidP="00593D3D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43576B">
        <w:rPr>
          <w:sz w:val="20"/>
          <w:szCs w:val="20"/>
        </w:rPr>
        <w:t>W przypadku Wykonawców wspólnie ubiegających się o udzielenie zamówienia niniejsze oświadczenie składa każdy z Wykonawców ubiegających się o udzielenie zamówienia</w:t>
      </w:r>
      <w:r w:rsidRPr="00D10931">
        <w:rPr>
          <w:sz w:val="22"/>
          <w:szCs w:val="22"/>
        </w:rPr>
        <w:t>.</w:t>
      </w:r>
    </w:p>
    <w:p w:rsidR="00D10931" w:rsidRPr="00D10931" w:rsidRDefault="00D10931" w:rsidP="00C0103C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</w:p>
    <w:sectPr w:rsidR="00D10931" w:rsidRPr="00D10931" w:rsidSect="00C0103C">
      <w:footerReference w:type="even" r:id="rId8"/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19" w:rsidRDefault="00C0103C">
      <w:r>
        <w:separator/>
      </w:r>
    </w:p>
  </w:endnote>
  <w:endnote w:type="continuationSeparator" w:id="0">
    <w:p w:rsidR="00342D19" w:rsidRDefault="00C0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593D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4357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4357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19" w:rsidRDefault="00C0103C">
      <w:r>
        <w:separator/>
      </w:r>
    </w:p>
  </w:footnote>
  <w:footnote w:type="continuationSeparator" w:id="0">
    <w:p w:rsidR="00342D19" w:rsidRDefault="00C0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7A"/>
    <w:rsid w:val="00145BA6"/>
    <w:rsid w:val="00342D19"/>
    <w:rsid w:val="0043576B"/>
    <w:rsid w:val="00514B5C"/>
    <w:rsid w:val="00593D3D"/>
    <w:rsid w:val="00A90309"/>
    <w:rsid w:val="00C0103C"/>
    <w:rsid w:val="00D10931"/>
    <w:rsid w:val="00E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B7A"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EC6B7A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B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6B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593D3D"/>
  </w:style>
  <w:style w:type="paragraph" w:styleId="Stopka">
    <w:name w:val="footer"/>
    <w:basedOn w:val="Normalny"/>
    <w:link w:val="StopkaZnak"/>
    <w:rsid w:val="0059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D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B7A"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EC6B7A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B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6B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593D3D"/>
  </w:style>
  <w:style w:type="paragraph" w:styleId="Stopka">
    <w:name w:val="footer"/>
    <w:basedOn w:val="Normalny"/>
    <w:link w:val="StopkaZnak"/>
    <w:rsid w:val="0059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D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6</cp:revision>
  <dcterms:created xsi:type="dcterms:W3CDTF">2020-02-13T09:17:00Z</dcterms:created>
  <dcterms:modified xsi:type="dcterms:W3CDTF">2020-03-03T08:45:00Z</dcterms:modified>
</cp:coreProperties>
</file>