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471" w:type="dxa"/>
        <w:tblCellMar>
          <w:left w:w="70" w:type="dxa"/>
          <w:right w:w="70" w:type="dxa"/>
        </w:tblCellMar>
        <w:tblLook w:val="04A0" w:firstRow="1" w:lastRow="0" w:firstColumn="1" w:lastColumn="0" w:noHBand="0" w:noVBand="1"/>
      </w:tblPr>
      <w:tblGrid>
        <w:gridCol w:w="567"/>
        <w:gridCol w:w="4111"/>
        <w:gridCol w:w="851"/>
        <w:gridCol w:w="1275"/>
        <w:gridCol w:w="47"/>
        <w:gridCol w:w="1620"/>
        <w:gridCol w:w="507"/>
        <w:gridCol w:w="1275"/>
        <w:gridCol w:w="18"/>
        <w:gridCol w:w="1580"/>
        <w:gridCol w:w="2891"/>
        <w:gridCol w:w="52"/>
        <w:gridCol w:w="138"/>
        <w:gridCol w:w="160"/>
        <w:gridCol w:w="439"/>
        <w:gridCol w:w="1940"/>
      </w:tblGrid>
      <w:tr w:rsidR="00BC2CE8" w:rsidRPr="00BC2CE8" w:rsidTr="00C34DAF">
        <w:trPr>
          <w:gridAfter w:val="4"/>
          <w:wAfter w:w="2677" w:type="dxa"/>
          <w:trHeight w:val="315"/>
        </w:trPr>
        <w:tc>
          <w:tcPr>
            <w:tcW w:w="567"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4"/>
                <w:szCs w:val="24"/>
                <w:lang w:eastAsia="pl-PL"/>
              </w:rPr>
            </w:pPr>
            <w:bookmarkStart w:id="0" w:name="_GoBack"/>
            <w:bookmarkEnd w:id="0"/>
          </w:p>
        </w:tc>
        <w:tc>
          <w:tcPr>
            <w:tcW w:w="4111"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851"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1322" w:type="dxa"/>
            <w:gridSpan w:val="2"/>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2127" w:type="dxa"/>
            <w:gridSpan w:val="2"/>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4541"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jc w:val="right"/>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Załącznik nr 1</w:t>
            </w:r>
          </w:p>
        </w:tc>
      </w:tr>
      <w:tr w:rsidR="00BC2CE8" w:rsidRPr="00BC2CE8" w:rsidTr="00C34DAF">
        <w:trPr>
          <w:gridAfter w:val="4"/>
          <w:wAfter w:w="2677" w:type="dxa"/>
          <w:trHeight w:val="375"/>
        </w:trPr>
        <w:tc>
          <w:tcPr>
            <w:tcW w:w="14794" w:type="dxa"/>
            <w:gridSpan w:val="12"/>
            <w:tcBorders>
              <w:top w:val="nil"/>
              <w:left w:val="nil"/>
              <w:bottom w:val="nil"/>
              <w:right w:val="nil"/>
            </w:tcBorders>
            <w:shd w:val="clear" w:color="auto" w:fill="auto"/>
            <w:noWrap/>
            <w:vAlign w:val="bottom"/>
            <w:hideMark/>
          </w:tcPr>
          <w:p w:rsidR="00AF26ED" w:rsidRPr="00BC2CE8" w:rsidRDefault="00AF26ED" w:rsidP="00AF26ED">
            <w:pPr>
              <w:spacing w:after="0" w:line="240" w:lineRule="auto"/>
              <w:jc w:val="center"/>
              <w:rPr>
                <w:rFonts w:ascii="Calibri" w:eastAsia="Times New Roman" w:hAnsi="Calibri" w:cs="Calibri"/>
                <w:b/>
                <w:bCs/>
                <w:sz w:val="28"/>
                <w:szCs w:val="28"/>
                <w:lang w:eastAsia="pl-PL"/>
              </w:rPr>
            </w:pPr>
            <w:r w:rsidRPr="00BC2CE8">
              <w:rPr>
                <w:rFonts w:ascii="Calibri" w:eastAsia="Times New Roman" w:hAnsi="Calibri" w:cs="Calibri"/>
                <w:b/>
                <w:bCs/>
                <w:sz w:val="28"/>
                <w:szCs w:val="28"/>
                <w:lang w:eastAsia="pl-PL"/>
              </w:rPr>
              <w:t>FORMULARZ OFERTY CENOWO-TECHNICZNEJ</w:t>
            </w:r>
          </w:p>
        </w:tc>
      </w:tr>
      <w:tr w:rsidR="00BC2CE8" w:rsidRPr="00BC2CE8" w:rsidTr="00C34DAF">
        <w:trPr>
          <w:gridAfter w:val="4"/>
          <w:wAfter w:w="2677" w:type="dxa"/>
          <w:trHeight w:val="315"/>
        </w:trPr>
        <w:tc>
          <w:tcPr>
            <w:tcW w:w="4678" w:type="dxa"/>
            <w:gridSpan w:val="2"/>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PAKIET NR I</w:t>
            </w:r>
          </w:p>
        </w:tc>
        <w:tc>
          <w:tcPr>
            <w:tcW w:w="851"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2127" w:type="dxa"/>
            <w:gridSpan w:val="2"/>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4541"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r>
      <w:tr w:rsidR="00BC2CE8" w:rsidRPr="00BC2CE8" w:rsidTr="00C34DAF">
        <w:trPr>
          <w:gridAfter w:val="4"/>
          <w:wAfter w:w="2677" w:type="dxa"/>
          <w:trHeight w:val="330"/>
        </w:trPr>
        <w:tc>
          <w:tcPr>
            <w:tcW w:w="4678" w:type="dxa"/>
            <w:gridSpan w:val="2"/>
            <w:tcBorders>
              <w:top w:val="nil"/>
              <w:left w:val="nil"/>
              <w:bottom w:val="single" w:sz="8" w:space="0" w:color="auto"/>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2127" w:type="dxa"/>
            <w:gridSpan w:val="2"/>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4541"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r>
      <w:tr w:rsidR="00BC2CE8" w:rsidRPr="00BC2CE8" w:rsidTr="00EA5B90">
        <w:trPr>
          <w:gridAfter w:val="4"/>
          <w:wAfter w:w="2677" w:type="dxa"/>
          <w:trHeight w:val="915"/>
        </w:trPr>
        <w:tc>
          <w:tcPr>
            <w:tcW w:w="567" w:type="dxa"/>
            <w:tcBorders>
              <w:top w:val="nil"/>
              <w:left w:val="single" w:sz="8" w:space="0" w:color="auto"/>
              <w:bottom w:val="single" w:sz="8" w:space="0" w:color="auto"/>
              <w:right w:val="nil"/>
            </w:tcBorders>
            <w:shd w:val="clear" w:color="auto" w:fill="FFFFFF" w:themeFill="background1"/>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8" w:space="0" w:color="auto"/>
              <w:right w:val="nil"/>
            </w:tcBorders>
            <w:shd w:val="clear" w:color="auto" w:fill="FFFFFF" w:themeFill="background1"/>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8" w:space="0" w:color="auto"/>
              <w:right w:val="nil"/>
            </w:tcBorders>
            <w:shd w:val="clear" w:color="auto" w:fill="FFFFFF" w:themeFill="background1"/>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gridSpan w:val="2"/>
            <w:tcBorders>
              <w:top w:val="single" w:sz="8" w:space="0" w:color="auto"/>
              <w:left w:val="single" w:sz="8" w:space="0" w:color="000000"/>
              <w:bottom w:val="single" w:sz="8" w:space="0" w:color="auto"/>
              <w:right w:val="single" w:sz="8" w:space="0" w:color="000000"/>
            </w:tcBorders>
            <w:shd w:val="clear" w:color="auto" w:fill="FFFFFF" w:themeFill="background1"/>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gridSpan w:val="2"/>
            <w:tcBorders>
              <w:top w:val="single" w:sz="8" w:space="0" w:color="auto"/>
              <w:left w:val="nil"/>
              <w:bottom w:val="single" w:sz="8" w:space="0" w:color="auto"/>
              <w:right w:val="nil"/>
            </w:tcBorders>
            <w:shd w:val="clear" w:color="auto" w:fill="FFFFFF" w:themeFill="background1"/>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tcBorders>
              <w:top w:val="single" w:sz="8" w:space="0" w:color="auto"/>
              <w:left w:val="single" w:sz="8" w:space="0" w:color="000000"/>
              <w:bottom w:val="single" w:sz="8" w:space="0" w:color="auto"/>
              <w:right w:val="nil"/>
            </w:tcBorders>
            <w:shd w:val="clear" w:color="auto" w:fill="FFFFFF" w:themeFill="background1"/>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541" w:type="dxa"/>
            <w:gridSpan w:val="4"/>
            <w:tcBorders>
              <w:top w:val="single" w:sz="8" w:space="0" w:color="auto"/>
              <w:left w:val="single" w:sz="8" w:space="0" w:color="000000"/>
              <w:bottom w:val="single" w:sz="8" w:space="0" w:color="auto"/>
              <w:right w:val="single" w:sz="8" w:space="0" w:color="auto"/>
            </w:tcBorders>
            <w:shd w:val="clear" w:color="auto" w:fill="FFFFFF" w:themeFill="background1"/>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C34DAF">
        <w:trPr>
          <w:gridAfter w:val="4"/>
          <w:wAfter w:w="2677" w:type="dxa"/>
          <w:trHeight w:val="450"/>
        </w:trPr>
        <w:tc>
          <w:tcPr>
            <w:tcW w:w="567" w:type="dxa"/>
            <w:tcBorders>
              <w:top w:val="nil"/>
              <w:left w:val="single" w:sz="8" w:space="0" w:color="000000"/>
              <w:bottom w:val="nil"/>
              <w:right w:val="nil"/>
            </w:tcBorders>
            <w:shd w:val="clear" w:color="auto" w:fill="auto"/>
            <w:vAlign w:val="center"/>
            <w:hideMark/>
          </w:tcPr>
          <w:p w:rsidR="00AF26ED" w:rsidRPr="00BC2CE8" w:rsidRDefault="00AF26E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nil"/>
              <w:left w:val="single" w:sz="8" w:space="0" w:color="000000"/>
              <w:bottom w:val="nil"/>
              <w:right w:val="nil"/>
            </w:tcBorders>
            <w:shd w:val="clear" w:color="auto" w:fill="auto"/>
            <w:vAlign w:val="center"/>
            <w:hideMark/>
          </w:tcPr>
          <w:p w:rsidR="00AF26ED" w:rsidRPr="00BC2CE8" w:rsidRDefault="00AF26E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Aparat do wentylacji wysokoprzepływowej</w:t>
            </w:r>
          </w:p>
        </w:tc>
        <w:tc>
          <w:tcPr>
            <w:tcW w:w="851" w:type="dxa"/>
            <w:tcBorders>
              <w:top w:val="nil"/>
              <w:left w:val="single" w:sz="8" w:space="0" w:color="000000"/>
              <w:bottom w:val="nil"/>
              <w:right w:val="nil"/>
            </w:tcBorders>
            <w:shd w:val="clear" w:color="auto" w:fill="auto"/>
            <w:vAlign w:val="center"/>
            <w:hideMark/>
          </w:tcPr>
          <w:p w:rsidR="00AF26ED" w:rsidRPr="00BC2CE8" w:rsidRDefault="00AF26E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6</w:t>
            </w:r>
          </w:p>
        </w:tc>
        <w:tc>
          <w:tcPr>
            <w:tcW w:w="1322" w:type="dxa"/>
            <w:gridSpan w:val="2"/>
            <w:tcBorders>
              <w:top w:val="nil"/>
              <w:left w:val="single" w:sz="8" w:space="0" w:color="000000"/>
              <w:bottom w:val="nil"/>
              <w:right w:val="single" w:sz="8" w:space="0" w:color="000000"/>
            </w:tcBorders>
            <w:shd w:val="clear" w:color="auto" w:fill="auto"/>
            <w:vAlign w:val="center"/>
            <w:hideMark/>
          </w:tcPr>
          <w:p w:rsidR="00AF26ED" w:rsidRPr="00BC2CE8" w:rsidRDefault="00AF26E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gridSpan w:val="2"/>
            <w:tcBorders>
              <w:top w:val="nil"/>
              <w:left w:val="nil"/>
              <w:bottom w:val="nil"/>
              <w:right w:val="nil"/>
            </w:tcBorders>
            <w:shd w:val="clear" w:color="auto" w:fill="auto"/>
            <w:vAlign w:val="center"/>
            <w:hideMark/>
          </w:tcPr>
          <w:p w:rsidR="00AF26ED" w:rsidRPr="00BC2CE8" w:rsidRDefault="00AF26E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tcBorders>
              <w:top w:val="nil"/>
              <w:left w:val="single" w:sz="8" w:space="0" w:color="000000"/>
              <w:bottom w:val="nil"/>
              <w:right w:val="nil"/>
            </w:tcBorders>
            <w:shd w:val="clear" w:color="auto" w:fill="auto"/>
            <w:vAlign w:val="center"/>
            <w:hideMark/>
          </w:tcPr>
          <w:p w:rsidR="00AF26ED" w:rsidRPr="00BC2CE8" w:rsidRDefault="00AF26E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541" w:type="dxa"/>
            <w:gridSpan w:val="4"/>
            <w:tcBorders>
              <w:top w:val="nil"/>
              <w:left w:val="single" w:sz="8" w:space="0" w:color="000000"/>
              <w:bottom w:val="nil"/>
              <w:right w:val="single" w:sz="8" w:space="0" w:color="000000"/>
            </w:tcBorders>
            <w:shd w:val="clear" w:color="auto" w:fill="auto"/>
            <w:vAlign w:val="center"/>
            <w:hideMark/>
          </w:tcPr>
          <w:p w:rsidR="00AF26ED" w:rsidRPr="00BC2CE8" w:rsidRDefault="00AF26E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C34DAF">
        <w:trPr>
          <w:gridAfter w:val="4"/>
          <w:wAfter w:w="2677" w:type="dxa"/>
          <w:trHeight w:val="420"/>
        </w:trPr>
        <w:tc>
          <w:tcPr>
            <w:tcW w:w="6851"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F26ED" w:rsidRPr="00BC2CE8" w:rsidRDefault="00AF26ED" w:rsidP="00AF26ED">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gridSpan w:val="2"/>
            <w:tcBorders>
              <w:top w:val="single" w:sz="8" w:space="0" w:color="auto"/>
              <w:left w:val="nil"/>
              <w:bottom w:val="single" w:sz="8" w:space="0" w:color="auto"/>
              <w:right w:val="single" w:sz="8" w:space="0" w:color="auto"/>
            </w:tcBorders>
            <w:shd w:val="clear" w:color="000000" w:fill="FFFFFF"/>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541" w:type="dxa"/>
            <w:gridSpan w:val="4"/>
            <w:tcBorders>
              <w:top w:val="single" w:sz="8" w:space="0" w:color="auto"/>
              <w:left w:val="nil"/>
              <w:bottom w:val="single" w:sz="8" w:space="0" w:color="auto"/>
              <w:right w:val="single" w:sz="8" w:space="0" w:color="auto"/>
            </w:tcBorders>
            <w:shd w:val="clear" w:color="000000" w:fill="FFFFFF"/>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r w:rsidR="00BC2CE8" w:rsidRPr="00BC2CE8" w:rsidTr="00C34DAF">
        <w:trPr>
          <w:trHeight w:val="420"/>
        </w:trPr>
        <w:tc>
          <w:tcPr>
            <w:tcW w:w="567" w:type="dxa"/>
            <w:tcBorders>
              <w:top w:val="nil"/>
              <w:left w:val="nil"/>
              <w:bottom w:val="nil"/>
              <w:right w:val="nil"/>
            </w:tcBorders>
            <w:shd w:val="clear" w:color="000000" w:fill="FFFFFF"/>
            <w:vAlign w:val="center"/>
            <w:hideMark/>
          </w:tcPr>
          <w:p w:rsidR="00AF26ED" w:rsidRPr="00BC2CE8" w:rsidRDefault="00AF26ED" w:rsidP="00AF26ED">
            <w:pPr>
              <w:spacing w:after="0" w:line="240" w:lineRule="auto"/>
              <w:jc w:val="both"/>
              <w:rPr>
                <w:rFonts w:ascii="Calibri" w:eastAsia="Times New Roman" w:hAnsi="Calibri" w:cs="Calibri"/>
                <w:b/>
                <w:bCs/>
                <w:lang w:eastAsia="pl-PL"/>
              </w:rPr>
            </w:pPr>
          </w:p>
        </w:tc>
        <w:tc>
          <w:tcPr>
            <w:tcW w:w="4111" w:type="dxa"/>
            <w:tcBorders>
              <w:top w:val="nil"/>
              <w:left w:val="nil"/>
              <w:bottom w:val="nil"/>
              <w:right w:val="nil"/>
            </w:tcBorders>
            <w:shd w:val="clear" w:color="000000" w:fill="FFFFFF"/>
            <w:vAlign w:val="center"/>
            <w:hideMark/>
          </w:tcPr>
          <w:p w:rsidR="00AF26ED" w:rsidRPr="00BC2CE8" w:rsidRDefault="00AF26ED" w:rsidP="00AF26ED">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3793" w:type="dxa"/>
            <w:gridSpan w:val="4"/>
            <w:tcBorders>
              <w:top w:val="nil"/>
              <w:left w:val="nil"/>
              <w:bottom w:val="nil"/>
              <w:right w:val="nil"/>
            </w:tcBorders>
            <w:shd w:val="clear" w:color="000000" w:fill="FFFFFF"/>
            <w:vAlign w:val="center"/>
            <w:hideMark/>
          </w:tcPr>
          <w:p w:rsidR="00AF26ED" w:rsidRPr="00BC2CE8" w:rsidRDefault="00AF26ED" w:rsidP="00AF26ED">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3380" w:type="dxa"/>
            <w:gridSpan w:val="4"/>
            <w:tcBorders>
              <w:top w:val="nil"/>
              <w:left w:val="nil"/>
              <w:bottom w:val="nil"/>
              <w:right w:val="nil"/>
            </w:tcBorders>
            <w:shd w:val="clear" w:color="000000" w:fill="FFFFFF"/>
            <w:vAlign w:val="center"/>
            <w:hideMark/>
          </w:tcPr>
          <w:p w:rsidR="00AF26ED" w:rsidRPr="00BC2CE8" w:rsidRDefault="00AF26ED" w:rsidP="00AF26ED">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2891" w:type="dxa"/>
            <w:tcBorders>
              <w:top w:val="nil"/>
              <w:left w:val="nil"/>
              <w:bottom w:val="nil"/>
              <w:right w:val="nil"/>
            </w:tcBorders>
            <w:shd w:val="clear" w:color="000000" w:fill="FFFFFF"/>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w:t>
            </w:r>
          </w:p>
        </w:tc>
        <w:tc>
          <w:tcPr>
            <w:tcW w:w="789" w:type="dxa"/>
            <w:gridSpan w:val="4"/>
            <w:tcBorders>
              <w:top w:val="nil"/>
              <w:left w:val="nil"/>
              <w:bottom w:val="nil"/>
              <w:right w:val="nil"/>
            </w:tcBorders>
            <w:shd w:val="clear" w:color="000000" w:fill="FFFFFF"/>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w:t>
            </w:r>
          </w:p>
        </w:tc>
        <w:tc>
          <w:tcPr>
            <w:tcW w:w="1940" w:type="dxa"/>
            <w:tcBorders>
              <w:top w:val="nil"/>
              <w:left w:val="nil"/>
              <w:bottom w:val="nil"/>
              <w:right w:val="nil"/>
            </w:tcBorders>
            <w:shd w:val="clear" w:color="000000" w:fill="FFFFFF"/>
            <w:vAlign w:val="center"/>
            <w:hideMark/>
          </w:tcPr>
          <w:p w:rsidR="00AF26ED" w:rsidRPr="00BC2CE8" w:rsidRDefault="00AF26ED" w:rsidP="00AF26ED">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C34DAF">
        <w:trPr>
          <w:trHeight w:val="330"/>
        </w:trPr>
        <w:tc>
          <w:tcPr>
            <w:tcW w:w="4678" w:type="dxa"/>
            <w:gridSpan w:val="2"/>
            <w:tcBorders>
              <w:top w:val="nil"/>
              <w:left w:val="nil"/>
              <w:bottom w:val="single" w:sz="8" w:space="0" w:color="auto"/>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3793"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b/>
                <w:bCs/>
                <w:sz w:val="24"/>
                <w:szCs w:val="24"/>
                <w:lang w:eastAsia="pl-PL"/>
              </w:rPr>
            </w:pPr>
          </w:p>
        </w:tc>
        <w:tc>
          <w:tcPr>
            <w:tcW w:w="3380"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2891"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789"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1940"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r>
      <w:tr w:rsidR="00BC2CE8" w:rsidRPr="00BC2CE8" w:rsidTr="00AA7ECA">
        <w:trPr>
          <w:trHeight w:val="465"/>
        </w:trPr>
        <w:tc>
          <w:tcPr>
            <w:tcW w:w="1474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F26ED" w:rsidRPr="00BC2CE8" w:rsidRDefault="00AF26ED" w:rsidP="00AF26ED">
            <w:pPr>
              <w:spacing w:after="0" w:line="240" w:lineRule="auto"/>
              <w:jc w:val="center"/>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Aparat do wentylacji wysokoprzepływowej - szt. 6</w:t>
            </w:r>
          </w:p>
        </w:tc>
        <w:tc>
          <w:tcPr>
            <w:tcW w:w="789"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jc w:val="center"/>
              <w:rPr>
                <w:rFonts w:ascii="Calibri" w:eastAsia="Times New Roman" w:hAnsi="Calibri" w:cs="Calibri"/>
                <w:b/>
                <w:bCs/>
                <w:sz w:val="24"/>
                <w:szCs w:val="24"/>
                <w:lang w:eastAsia="pl-PL"/>
              </w:rPr>
            </w:pPr>
          </w:p>
        </w:tc>
        <w:tc>
          <w:tcPr>
            <w:tcW w:w="1940"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r>
      <w:tr w:rsidR="00BC2CE8" w:rsidRPr="00BC2CE8" w:rsidTr="00C34DAF">
        <w:trPr>
          <w:trHeight w:val="300"/>
        </w:trPr>
        <w:tc>
          <w:tcPr>
            <w:tcW w:w="4678" w:type="dxa"/>
            <w:gridSpan w:val="2"/>
            <w:tcBorders>
              <w:top w:val="nil"/>
              <w:left w:val="single" w:sz="4" w:space="0" w:color="auto"/>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10064" w:type="dxa"/>
            <w:gridSpan w:val="9"/>
            <w:tcBorders>
              <w:top w:val="nil"/>
              <w:left w:val="nil"/>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789"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1940"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r>
      <w:tr w:rsidR="00BC2CE8" w:rsidRPr="00BC2CE8" w:rsidTr="00C34DAF">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10064" w:type="dxa"/>
            <w:gridSpan w:val="9"/>
            <w:tcBorders>
              <w:top w:val="single" w:sz="4" w:space="0" w:color="auto"/>
              <w:left w:val="nil"/>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789"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1940"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r>
      <w:tr w:rsidR="00BC2CE8" w:rsidRPr="00BC2CE8" w:rsidTr="00C34DAF">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10064" w:type="dxa"/>
            <w:gridSpan w:val="9"/>
            <w:tcBorders>
              <w:top w:val="single" w:sz="4" w:space="0" w:color="auto"/>
              <w:left w:val="nil"/>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789"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1940"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r>
      <w:tr w:rsidR="00BC2CE8" w:rsidRPr="00BC2CE8" w:rsidTr="00C34DAF">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10064" w:type="dxa"/>
            <w:gridSpan w:val="9"/>
            <w:tcBorders>
              <w:top w:val="single" w:sz="4" w:space="0" w:color="auto"/>
              <w:left w:val="nil"/>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789"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c>
          <w:tcPr>
            <w:tcW w:w="1940"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r>
      <w:tr w:rsidR="00BC2CE8" w:rsidRPr="00BC2CE8" w:rsidTr="00C34DAF">
        <w:trPr>
          <w:trHeight w:val="630"/>
        </w:trPr>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10064" w:type="dxa"/>
            <w:gridSpan w:val="9"/>
            <w:tcBorders>
              <w:top w:val="single" w:sz="4" w:space="0" w:color="auto"/>
              <w:left w:val="nil"/>
              <w:bottom w:val="single" w:sz="4" w:space="0" w:color="auto"/>
              <w:right w:val="single" w:sz="4" w:space="0" w:color="auto"/>
            </w:tcBorders>
            <w:shd w:val="clear" w:color="000000" w:fill="FFFFFF"/>
            <w:vAlign w:val="center"/>
            <w:hideMark/>
          </w:tcPr>
          <w:p w:rsidR="00AF26ED" w:rsidRPr="00BC2CE8" w:rsidRDefault="00AF26ED" w:rsidP="00AF26ED">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c>
          <w:tcPr>
            <w:tcW w:w="789" w:type="dxa"/>
            <w:gridSpan w:val="4"/>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b/>
                <w:bCs/>
                <w:sz w:val="20"/>
                <w:szCs w:val="20"/>
                <w:lang w:eastAsia="pl-PL"/>
              </w:rPr>
            </w:pPr>
          </w:p>
        </w:tc>
        <w:tc>
          <w:tcPr>
            <w:tcW w:w="1940" w:type="dxa"/>
            <w:tcBorders>
              <w:top w:val="nil"/>
              <w:left w:val="nil"/>
              <w:bottom w:val="nil"/>
              <w:right w:val="nil"/>
            </w:tcBorders>
            <w:shd w:val="clear" w:color="auto" w:fill="auto"/>
            <w:noWrap/>
            <w:vAlign w:val="bottom"/>
            <w:hideMark/>
          </w:tcPr>
          <w:p w:rsidR="00AF26ED" w:rsidRPr="00BC2CE8" w:rsidRDefault="00AF26ED" w:rsidP="00AF26ED">
            <w:pPr>
              <w:spacing w:after="0" w:line="240" w:lineRule="auto"/>
              <w:rPr>
                <w:rFonts w:ascii="Calibri" w:eastAsia="Times New Roman" w:hAnsi="Calibri" w:cs="Calibri"/>
                <w:sz w:val="20"/>
                <w:szCs w:val="20"/>
                <w:lang w:eastAsia="pl-PL"/>
              </w:rPr>
            </w:pPr>
          </w:p>
        </w:tc>
      </w:tr>
      <w:tr w:rsidR="00BC2CE8" w:rsidRPr="00BC2CE8" w:rsidTr="00AA7ECA">
        <w:trPr>
          <w:gridAfter w:val="2"/>
          <w:wAfter w:w="2379" w:type="dxa"/>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3467" w:type="dxa"/>
            <w:gridSpan w:val="5"/>
            <w:tcBorders>
              <w:top w:val="single" w:sz="4" w:space="0" w:color="auto"/>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POTWIERDZENIE SPE</w:t>
            </w:r>
            <w:r w:rsidR="00C34DAF" w:rsidRPr="00BC2CE8">
              <w:rPr>
                <w:rFonts w:ascii="Calibri" w:eastAsia="Times New Roman" w:hAnsi="Calibri" w:cs="Calibri"/>
                <w:b/>
                <w:bCs/>
                <w:sz w:val="20"/>
                <w:szCs w:val="20"/>
                <w:lang w:eastAsia="pl-PL"/>
              </w:rPr>
              <w:t>Ł</w:t>
            </w:r>
            <w:r w:rsidRPr="00BC2CE8">
              <w:rPr>
                <w:rFonts w:ascii="Calibri" w:eastAsia="Times New Roman" w:hAnsi="Calibri" w:cs="Calibri"/>
                <w:b/>
                <w:bCs/>
                <w:sz w:val="20"/>
                <w:szCs w:val="20"/>
                <w:lang w:eastAsia="pl-PL"/>
              </w:rPr>
              <w:t xml:space="preserve">NIANIA WYMAGANYCH PARAMETRYÓW </w:t>
            </w:r>
          </w:p>
          <w:p w:rsidR="00A25B0D" w:rsidRPr="00BC2CE8" w:rsidRDefault="00A25B0D" w:rsidP="00AF26ED">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 I WARUNKÓW</w:t>
            </w:r>
            <w:r w:rsidR="005F65C4" w:rsidRPr="00BC2CE8">
              <w:rPr>
                <w:rFonts w:ascii="Calibri" w:eastAsia="Times New Roman" w:hAnsi="Calibri" w:cs="Calibri"/>
                <w:b/>
                <w:bCs/>
                <w:sz w:val="20"/>
                <w:szCs w:val="20"/>
                <w:lang w:eastAsia="pl-PL"/>
              </w:rPr>
              <w:t xml:space="preserve"> </w:t>
            </w:r>
          </w:p>
        </w:tc>
        <w:tc>
          <w:tcPr>
            <w:tcW w:w="4471" w:type="dxa"/>
            <w:gridSpan w:val="2"/>
            <w:tcBorders>
              <w:top w:val="single" w:sz="4" w:space="0" w:color="auto"/>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 OFEROWANE</w:t>
            </w:r>
          </w:p>
        </w:tc>
        <w:tc>
          <w:tcPr>
            <w:tcW w:w="190" w:type="dxa"/>
            <w:gridSpan w:val="2"/>
            <w:tcBorders>
              <w:top w:val="nil"/>
              <w:left w:val="nil"/>
              <w:bottom w:val="nil"/>
              <w:right w:val="nil"/>
            </w:tcBorders>
            <w:shd w:val="clear" w:color="auto" w:fill="auto"/>
            <w:noWrap/>
            <w:vAlign w:val="bottom"/>
            <w:hideMark/>
          </w:tcPr>
          <w:p w:rsidR="00A25B0D" w:rsidRPr="00BC2CE8" w:rsidRDefault="00A25B0D" w:rsidP="00AF26ED">
            <w:pPr>
              <w:spacing w:after="0" w:line="240" w:lineRule="auto"/>
              <w:jc w:val="center"/>
              <w:rPr>
                <w:rFonts w:ascii="Calibri" w:eastAsia="Times New Roman" w:hAnsi="Calibri" w:cs="Calibri"/>
                <w:b/>
                <w:bCs/>
                <w:sz w:val="20"/>
                <w:szCs w:val="20"/>
                <w:lang w:eastAsia="pl-PL"/>
              </w:rPr>
            </w:pPr>
          </w:p>
        </w:tc>
        <w:tc>
          <w:tcPr>
            <w:tcW w:w="160" w:type="dxa"/>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sz w:val="20"/>
                <w:szCs w:val="20"/>
                <w:lang w:eastAsia="pl-PL"/>
              </w:rPr>
            </w:pPr>
          </w:p>
        </w:tc>
      </w:tr>
      <w:tr w:rsidR="00BC2CE8" w:rsidRPr="00BC2CE8" w:rsidTr="005F65C4">
        <w:trPr>
          <w:gridAfter w:val="2"/>
          <w:wAfter w:w="2379" w:type="dxa"/>
          <w:trHeight w:val="4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Urządzenie do podawania mieszanki tlenu i powietrza z wbudowanym generatorem przepływu</w:t>
            </w:r>
          </w:p>
        </w:tc>
        <w:tc>
          <w:tcPr>
            <w:tcW w:w="3467" w:type="dxa"/>
            <w:gridSpan w:val="5"/>
            <w:tcBorders>
              <w:top w:val="single" w:sz="4" w:space="0" w:color="auto"/>
              <w:left w:val="nil"/>
              <w:bottom w:val="single" w:sz="4" w:space="0" w:color="auto"/>
              <w:right w:val="single" w:sz="4" w:space="0" w:color="auto"/>
            </w:tcBorders>
            <w:shd w:val="clear" w:color="auto" w:fill="auto"/>
            <w:vAlign w:val="center"/>
          </w:tcPr>
          <w:p w:rsidR="00A25B0D" w:rsidRPr="00BC2CE8" w:rsidRDefault="00A25B0D" w:rsidP="00AF26ED">
            <w:pPr>
              <w:spacing w:after="0" w:line="240" w:lineRule="auto"/>
              <w:jc w:val="center"/>
              <w:rPr>
                <w:rFonts w:ascii="Calibri" w:eastAsia="Times New Roman" w:hAnsi="Calibri" w:cs="Calibri"/>
                <w:lang w:eastAsia="pl-PL"/>
              </w:rPr>
            </w:pPr>
          </w:p>
        </w:tc>
        <w:tc>
          <w:tcPr>
            <w:tcW w:w="4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c>
          <w:tcPr>
            <w:tcW w:w="190" w:type="dxa"/>
            <w:gridSpan w:val="2"/>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p>
        </w:tc>
        <w:tc>
          <w:tcPr>
            <w:tcW w:w="160" w:type="dxa"/>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sz w:val="20"/>
                <w:szCs w:val="20"/>
                <w:lang w:eastAsia="pl-PL"/>
              </w:rPr>
            </w:pPr>
          </w:p>
        </w:tc>
      </w:tr>
      <w:tr w:rsidR="00BC2CE8" w:rsidRPr="00BC2CE8" w:rsidTr="005F65C4">
        <w:trPr>
          <w:gridAfter w:val="2"/>
          <w:wAfter w:w="2379" w:type="dxa"/>
          <w:trHeight w:val="4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6237" w:type="dxa"/>
            <w:gridSpan w:val="3"/>
            <w:tcBorders>
              <w:top w:val="nil"/>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Możliwość zasilania wyłącznie z gniazda O2</w:t>
            </w:r>
          </w:p>
        </w:tc>
        <w:tc>
          <w:tcPr>
            <w:tcW w:w="3467" w:type="dxa"/>
            <w:gridSpan w:val="5"/>
            <w:tcBorders>
              <w:top w:val="nil"/>
              <w:left w:val="nil"/>
              <w:bottom w:val="single" w:sz="4" w:space="0" w:color="auto"/>
              <w:right w:val="single" w:sz="4" w:space="0" w:color="auto"/>
            </w:tcBorders>
            <w:shd w:val="clear" w:color="auto" w:fill="auto"/>
            <w:vAlign w:val="center"/>
          </w:tcPr>
          <w:p w:rsidR="00A25B0D" w:rsidRPr="00BC2CE8" w:rsidRDefault="00A25B0D" w:rsidP="00AF26ED">
            <w:pPr>
              <w:spacing w:after="0" w:line="240" w:lineRule="auto"/>
              <w:jc w:val="center"/>
              <w:rPr>
                <w:rFonts w:ascii="Calibri" w:eastAsia="Times New Roman" w:hAnsi="Calibri" w:cs="Calibri"/>
                <w:lang w:eastAsia="pl-PL"/>
              </w:rPr>
            </w:pPr>
          </w:p>
        </w:tc>
        <w:tc>
          <w:tcPr>
            <w:tcW w:w="4471" w:type="dxa"/>
            <w:gridSpan w:val="2"/>
            <w:tcBorders>
              <w:top w:val="nil"/>
              <w:left w:val="nil"/>
              <w:bottom w:val="single" w:sz="4" w:space="0" w:color="auto"/>
              <w:right w:val="single" w:sz="4" w:space="0" w:color="auto"/>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c>
          <w:tcPr>
            <w:tcW w:w="190" w:type="dxa"/>
            <w:gridSpan w:val="2"/>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p>
        </w:tc>
        <w:tc>
          <w:tcPr>
            <w:tcW w:w="160" w:type="dxa"/>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sz w:val="20"/>
                <w:szCs w:val="20"/>
                <w:lang w:eastAsia="pl-PL"/>
              </w:rPr>
            </w:pPr>
          </w:p>
        </w:tc>
      </w:tr>
      <w:tr w:rsidR="00BC2CE8" w:rsidRPr="00BC2CE8" w:rsidTr="005F65C4">
        <w:trPr>
          <w:gridAfter w:val="2"/>
          <w:wAfter w:w="2379" w:type="dxa"/>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lastRenderedPageBreak/>
              <w:t>3</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Możliwość regulacji temperatury podawanej mieszanki w zakresie 31-37</w:t>
            </w:r>
            <w:r w:rsidRPr="00BC2CE8">
              <w:rPr>
                <w:rFonts w:ascii="Calibri" w:eastAsia="Times New Roman" w:hAnsi="Calibri" w:cs="Calibri"/>
                <w:vertAlign w:val="superscript"/>
                <w:lang w:eastAsia="pl-PL"/>
              </w:rPr>
              <w:t>o</w:t>
            </w:r>
            <w:r w:rsidRPr="00BC2CE8">
              <w:rPr>
                <w:rFonts w:ascii="Calibri" w:eastAsia="Times New Roman" w:hAnsi="Calibri" w:cs="Calibri"/>
                <w:lang w:eastAsia="pl-PL"/>
              </w:rPr>
              <w:t xml:space="preserve"> C</w:t>
            </w:r>
          </w:p>
        </w:tc>
        <w:tc>
          <w:tcPr>
            <w:tcW w:w="3467" w:type="dxa"/>
            <w:gridSpan w:val="5"/>
            <w:tcBorders>
              <w:top w:val="single" w:sz="4" w:space="0" w:color="auto"/>
              <w:left w:val="nil"/>
              <w:bottom w:val="single" w:sz="4" w:space="0" w:color="auto"/>
              <w:right w:val="single" w:sz="4" w:space="0" w:color="auto"/>
            </w:tcBorders>
            <w:shd w:val="clear" w:color="auto" w:fill="auto"/>
            <w:vAlign w:val="center"/>
          </w:tcPr>
          <w:p w:rsidR="00A25B0D" w:rsidRPr="00BC2CE8" w:rsidRDefault="00A25B0D" w:rsidP="00AF26ED">
            <w:pPr>
              <w:spacing w:after="0" w:line="240" w:lineRule="auto"/>
              <w:jc w:val="center"/>
              <w:rPr>
                <w:rFonts w:ascii="Calibri" w:eastAsia="Times New Roman" w:hAnsi="Calibri" w:cs="Calibri"/>
                <w:lang w:eastAsia="pl-PL"/>
              </w:rPr>
            </w:pPr>
          </w:p>
        </w:tc>
        <w:tc>
          <w:tcPr>
            <w:tcW w:w="4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c>
          <w:tcPr>
            <w:tcW w:w="190" w:type="dxa"/>
            <w:gridSpan w:val="2"/>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p>
        </w:tc>
        <w:tc>
          <w:tcPr>
            <w:tcW w:w="160" w:type="dxa"/>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sz w:val="20"/>
                <w:szCs w:val="20"/>
                <w:lang w:eastAsia="pl-PL"/>
              </w:rPr>
            </w:pPr>
          </w:p>
        </w:tc>
      </w:tr>
      <w:tr w:rsidR="00BC2CE8" w:rsidRPr="00BC2CE8" w:rsidTr="002D33EC">
        <w:trPr>
          <w:gridAfter w:val="2"/>
          <w:wAfter w:w="2379" w:type="dxa"/>
          <w:trHeight w:val="4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 Generator regulujący przepływ w zakresie minimum  10-40 l/min z możliwością regulacji ze skokiem nie większym niż 5l/min</w:t>
            </w:r>
          </w:p>
        </w:tc>
        <w:tc>
          <w:tcPr>
            <w:tcW w:w="3467" w:type="dxa"/>
            <w:gridSpan w:val="5"/>
            <w:tcBorders>
              <w:top w:val="single" w:sz="4" w:space="0" w:color="auto"/>
              <w:left w:val="nil"/>
              <w:bottom w:val="single" w:sz="4" w:space="0" w:color="auto"/>
              <w:right w:val="single" w:sz="4" w:space="0" w:color="auto"/>
            </w:tcBorders>
            <w:shd w:val="clear" w:color="auto" w:fill="auto"/>
            <w:vAlign w:val="center"/>
          </w:tcPr>
          <w:p w:rsidR="00A25B0D" w:rsidRPr="00BC2CE8" w:rsidRDefault="00A25B0D" w:rsidP="00AF26ED">
            <w:pPr>
              <w:spacing w:after="0" w:line="240" w:lineRule="auto"/>
              <w:jc w:val="center"/>
              <w:rPr>
                <w:rFonts w:ascii="Calibri" w:eastAsia="Times New Roman" w:hAnsi="Calibri" w:cs="Calibri"/>
                <w:lang w:eastAsia="pl-PL"/>
              </w:rPr>
            </w:pPr>
          </w:p>
        </w:tc>
        <w:tc>
          <w:tcPr>
            <w:tcW w:w="4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c>
          <w:tcPr>
            <w:tcW w:w="190" w:type="dxa"/>
            <w:gridSpan w:val="2"/>
            <w:tcBorders>
              <w:top w:val="nil"/>
              <w:left w:val="nil"/>
              <w:bottom w:val="nil"/>
              <w:right w:val="nil"/>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160" w:type="dxa"/>
            <w:tcBorders>
              <w:top w:val="nil"/>
              <w:left w:val="nil"/>
              <w:bottom w:val="nil"/>
              <w:right w:val="nil"/>
            </w:tcBorders>
            <w:shd w:val="clear" w:color="auto" w:fill="auto"/>
            <w:noWrap/>
            <w:vAlign w:val="bottom"/>
            <w:hideMark/>
          </w:tcPr>
          <w:p w:rsidR="00A25B0D" w:rsidRPr="00BC2CE8" w:rsidRDefault="00A25B0D" w:rsidP="00AF26ED">
            <w:pPr>
              <w:spacing w:after="0" w:line="240" w:lineRule="auto"/>
              <w:jc w:val="center"/>
              <w:rPr>
                <w:rFonts w:ascii="Calibri" w:eastAsia="Times New Roman" w:hAnsi="Calibri" w:cs="Calibri"/>
                <w:lang w:eastAsia="pl-PL"/>
              </w:rPr>
            </w:pPr>
          </w:p>
        </w:tc>
      </w:tr>
      <w:tr w:rsidR="00BC2CE8" w:rsidRPr="00BC2CE8" w:rsidTr="002D33EC">
        <w:trPr>
          <w:gridAfter w:val="2"/>
          <w:wAfter w:w="2379" w:type="dxa"/>
          <w:trHeight w:val="4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5</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Możliwość określenia zawartości tlenu w podawanej mieszance w zakresie 21- 95%</w:t>
            </w:r>
          </w:p>
        </w:tc>
        <w:tc>
          <w:tcPr>
            <w:tcW w:w="3467" w:type="dxa"/>
            <w:gridSpan w:val="5"/>
            <w:tcBorders>
              <w:top w:val="single" w:sz="4" w:space="0" w:color="auto"/>
              <w:left w:val="nil"/>
              <w:bottom w:val="single" w:sz="4" w:space="0" w:color="auto"/>
              <w:right w:val="single" w:sz="4" w:space="0" w:color="auto"/>
            </w:tcBorders>
            <w:shd w:val="clear" w:color="auto" w:fill="auto"/>
            <w:vAlign w:val="center"/>
          </w:tcPr>
          <w:p w:rsidR="00A25B0D" w:rsidRPr="00BC2CE8" w:rsidRDefault="00A25B0D" w:rsidP="00AF26ED">
            <w:pPr>
              <w:spacing w:after="0" w:line="240" w:lineRule="auto"/>
              <w:jc w:val="center"/>
              <w:rPr>
                <w:rFonts w:ascii="Calibri" w:eastAsia="Times New Roman" w:hAnsi="Calibri" w:cs="Calibri"/>
                <w:lang w:eastAsia="pl-PL"/>
              </w:rPr>
            </w:pPr>
          </w:p>
        </w:tc>
        <w:tc>
          <w:tcPr>
            <w:tcW w:w="44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c>
          <w:tcPr>
            <w:tcW w:w="190" w:type="dxa"/>
            <w:gridSpan w:val="2"/>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p>
        </w:tc>
        <w:tc>
          <w:tcPr>
            <w:tcW w:w="160" w:type="dxa"/>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sz w:val="20"/>
                <w:szCs w:val="20"/>
                <w:lang w:eastAsia="pl-PL"/>
              </w:rPr>
            </w:pPr>
          </w:p>
        </w:tc>
      </w:tr>
      <w:tr w:rsidR="00BC2CE8" w:rsidRPr="00BC2CE8" w:rsidTr="005F65C4">
        <w:trPr>
          <w:gridAfter w:val="2"/>
          <w:wAfter w:w="2379" w:type="dxa"/>
          <w:trHeight w:val="4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6</w:t>
            </w:r>
          </w:p>
        </w:tc>
        <w:tc>
          <w:tcPr>
            <w:tcW w:w="6237" w:type="dxa"/>
            <w:gridSpan w:val="3"/>
            <w:tcBorders>
              <w:top w:val="nil"/>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Mieszanka zawierająca cząsteczki pary wodnej – wilgotność zbliżona do 100%</w:t>
            </w:r>
          </w:p>
        </w:tc>
        <w:tc>
          <w:tcPr>
            <w:tcW w:w="3467" w:type="dxa"/>
            <w:gridSpan w:val="5"/>
            <w:tcBorders>
              <w:top w:val="nil"/>
              <w:left w:val="nil"/>
              <w:bottom w:val="single" w:sz="4" w:space="0" w:color="auto"/>
              <w:right w:val="single" w:sz="4" w:space="0" w:color="auto"/>
            </w:tcBorders>
            <w:shd w:val="clear" w:color="auto" w:fill="auto"/>
            <w:vAlign w:val="center"/>
          </w:tcPr>
          <w:p w:rsidR="00A25B0D" w:rsidRPr="00BC2CE8" w:rsidRDefault="00A25B0D" w:rsidP="00AF26ED">
            <w:pPr>
              <w:spacing w:after="0" w:line="240" w:lineRule="auto"/>
              <w:jc w:val="center"/>
              <w:rPr>
                <w:rFonts w:ascii="Calibri" w:eastAsia="Times New Roman" w:hAnsi="Calibri" w:cs="Calibri"/>
                <w:lang w:eastAsia="pl-PL"/>
              </w:rPr>
            </w:pPr>
          </w:p>
        </w:tc>
        <w:tc>
          <w:tcPr>
            <w:tcW w:w="4471" w:type="dxa"/>
            <w:gridSpan w:val="2"/>
            <w:tcBorders>
              <w:top w:val="nil"/>
              <w:left w:val="nil"/>
              <w:bottom w:val="single" w:sz="4" w:space="0" w:color="auto"/>
              <w:right w:val="single" w:sz="4" w:space="0" w:color="auto"/>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c>
          <w:tcPr>
            <w:tcW w:w="190" w:type="dxa"/>
            <w:gridSpan w:val="2"/>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p>
        </w:tc>
        <w:tc>
          <w:tcPr>
            <w:tcW w:w="160" w:type="dxa"/>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sz w:val="20"/>
                <w:szCs w:val="20"/>
                <w:lang w:eastAsia="pl-PL"/>
              </w:rPr>
            </w:pPr>
          </w:p>
        </w:tc>
      </w:tr>
      <w:tr w:rsidR="00BC2CE8" w:rsidRPr="00BC2CE8" w:rsidTr="005F65C4">
        <w:trPr>
          <w:gridAfter w:val="2"/>
          <w:wAfter w:w="2379" w:type="dxa"/>
          <w:trHeight w:val="4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7</w:t>
            </w:r>
          </w:p>
        </w:tc>
        <w:tc>
          <w:tcPr>
            <w:tcW w:w="6237" w:type="dxa"/>
            <w:gridSpan w:val="3"/>
            <w:tcBorders>
              <w:top w:val="nil"/>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W systemie dostępne kaniule nosowe (różne rozmiary) oraz interfejs do tracheotomii  (podać  jakie dostępne)</w:t>
            </w:r>
          </w:p>
        </w:tc>
        <w:tc>
          <w:tcPr>
            <w:tcW w:w="3467" w:type="dxa"/>
            <w:gridSpan w:val="5"/>
            <w:tcBorders>
              <w:top w:val="nil"/>
              <w:left w:val="nil"/>
              <w:bottom w:val="single" w:sz="4" w:space="0" w:color="auto"/>
              <w:right w:val="single" w:sz="4" w:space="0" w:color="auto"/>
            </w:tcBorders>
            <w:shd w:val="clear" w:color="auto" w:fill="auto"/>
            <w:vAlign w:val="center"/>
          </w:tcPr>
          <w:p w:rsidR="00A25B0D" w:rsidRPr="00BC2CE8" w:rsidRDefault="00A25B0D" w:rsidP="00AF26ED">
            <w:pPr>
              <w:spacing w:after="0" w:line="240" w:lineRule="auto"/>
              <w:jc w:val="center"/>
              <w:rPr>
                <w:rFonts w:ascii="Calibri" w:eastAsia="Times New Roman" w:hAnsi="Calibri" w:cs="Calibri"/>
                <w:lang w:eastAsia="pl-PL"/>
              </w:rPr>
            </w:pPr>
          </w:p>
        </w:tc>
        <w:tc>
          <w:tcPr>
            <w:tcW w:w="4471" w:type="dxa"/>
            <w:gridSpan w:val="2"/>
            <w:tcBorders>
              <w:top w:val="nil"/>
              <w:left w:val="nil"/>
              <w:bottom w:val="single" w:sz="4" w:space="0" w:color="auto"/>
              <w:right w:val="single" w:sz="4" w:space="0" w:color="auto"/>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c>
          <w:tcPr>
            <w:tcW w:w="190" w:type="dxa"/>
            <w:gridSpan w:val="2"/>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p>
        </w:tc>
        <w:tc>
          <w:tcPr>
            <w:tcW w:w="160" w:type="dxa"/>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sz w:val="20"/>
                <w:szCs w:val="20"/>
                <w:lang w:eastAsia="pl-PL"/>
              </w:rPr>
            </w:pPr>
          </w:p>
        </w:tc>
      </w:tr>
      <w:tr w:rsidR="00BC2CE8" w:rsidRPr="00BC2CE8" w:rsidTr="00AA7ECA">
        <w:trPr>
          <w:gridAfter w:val="2"/>
          <w:wAfter w:w="2379" w:type="dxa"/>
          <w:trHeight w:val="3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8</w:t>
            </w:r>
          </w:p>
        </w:tc>
        <w:tc>
          <w:tcPr>
            <w:tcW w:w="6237" w:type="dxa"/>
            <w:gridSpan w:val="3"/>
            <w:tcBorders>
              <w:top w:val="nil"/>
              <w:left w:val="nil"/>
              <w:bottom w:val="single" w:sz="4" w:space="0" w:color="auto"/>
              <w:right w:val="single" w:sz="4" w:space="0" w:color="auto"/>
            </w:tcBorders>
            <w:shd w:val="clear" w:color="auto" w:fill="auto"/>
            <w:vAlign w:val="center"/>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W wyposażeniu aparatu min. 1 zestaw do dezynfekcji</w:t>
            </w:r>
          </w:p>
        </w:tc>
        <w:tc>
          <w:tcPr>
            <w:tcW w:w="3467" w:type="dxa"/>
            <w:gridSpan w:val="5"/>
            <w:tcBorders>
              <w:top w:val="nil"/>
              <w:left w:val="nil"/>
              <w:bottom w:val="single" w:sz="4" w:space="0" w:color="auto"/>
              <w:right w:val="single" w:sz="4" w:space="0" w:color="auto"/>
            </w:tcBorders>
            <w:shd w:val="clear" w:color="auto" w:fill="auto"/>
            <w:vAlign w:val="center"/>
          </w:tcPr>
          <w:p w:rsidR="00A25B0D" w:rsidRPr="00BC2CE8" w:rsidRDefault="00A25B0D" w:rsidP="00AF26ED">
            <w:pPr>
              <w:spacing w:after="0" w:line="240" w:lineRule="auto"/>
              <w:jc w:val="center"/>
              <w:rPr>
                <w:rFonts w:ascii="Calibri" w:eastAsia="Times New Roman" w:hAnsi="Calibri" w:cs="Calibri"/>
                <w:lang w:eastAsia="pl-PL"/>
              </w:rPr>
            </w:pPr>
          </w:p>
        </w:tc>
        <w:tc>
          <w:tcPr>
            <w:tcW w:w="4471" w:type="dxa"/>
            <w:gridSpan w:val="2"/>
            <w:tcBorders>
              <w:top w:val="nil"/>
              <w:left w:val="nil"/>
              <w:bottom w:val="single" w:sz="4" w:space="0" w:color="auto"/>
              <w:right w:val="single" w:sz="4" w:space="0" w:color="auto"/>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c>
          <w:tcPr>
            <w:tcW w:w="190" w:type="dxa"/>
            <w:gridSpan w:val="2"/>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lang w:eastAsia="pl-PL"/>
              </w:rPr>
            </w:pPr>
          </w:p>
        </w:tc>
        <w:tc>
          <w:tcPr>
            <w:tcW w:w="160" w:type="dxa"/>
            <w:tcBorders>
              <w:top w:val="nil"/>
              <w:left w:val="nil"/>
              <w:bottom w:val="nil"/>
              <w:right w:val="nil"/>
            </w:tcBorders>
            <w:shd w:val="clear" w:color="auto" w:fill="auto"/>
            <w:noWrap/>
            <w:vAlign w:val="bottom"/>
            <w:hideMark/>
          </w:tcPr>
          <w:p w:rsidR="00A25B0D" w:rsidRPr="00BC2CE8" w:rsidRDefault="00A25B0D" w:rsidP="00AF26ED">
            <w:pPr>
              <w:spacing w:after="0" w:line="240" w:lineRule="auto"/>
              <w:rPr>
                <w:rFonts w:ascii="Calibri" w:eastAsia="Times New Roman" w:hAnsi="Calibri" w:cs="Calibri"/>
                <w:sz w:val="20"/>
                <w:szCs w:val="20"/>
                <w:lang w:eastAsia="pl-PL"/>
              </w:rPr>
            </w:pPr>
          </w:p>
        </w:tc>
      </w:tr>
      <w:tr w:rsidR="00BC2CE8" w:rsidRPr="00BC2CE8" w:rsidTr="00AA7ECA">
        <w:trPr>
          <w:gridAfter w:val="2"/>
          <w:wAfter w:w="2379" w:type="dxa"/>
          <w:trHeight w:val="4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ECA" w:rsidRPr="00BC2CE8" w:rsidRDefault="00AA7ECA" w:rsidP="00AA7EC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9</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AA7ECA" w:rsidRPr="00BC2CE8" w:rsidRDefault="00AA7ECA" w:rsidP="00AA7ECA">
            <w:pPr>
              <w:spacing w:after="0" w:line="240" w:lineRule="auto"/>
              <w:rPr>
                <w:rFonts w:ascii="Calibri" w:eastAsia="Times New Roman" w:hAnsi="Calibri" w:cs="Calibri"/>
                <w:lang w:eastAsia="pl-PL"/>
              </w:rPr>
            </w:pPr>
            <w:r w:rsidRPr="00BC2CE8">
              <w:rPr>
                <w:rFonts w:ascii="Calibri" w:eastAsia="Times New Roman" w:hAnsi="Calibri" w:cs="Calibri"/>
                <w:lang w:eastAsia="pl-PL"/>
              </w:rPr>
              <w:t>Zasilanie elektryczne 230 V AC</w:t>
            </w:r>
          </w:p>
        </w:tc>
        <w:tc>
          <w:tcPr>
            <w:tcW w:w="3467" w:type="dxa"/>
            <w:gridSpan w:val="5"/>
            <w:tcBorders>
              <w:top w:val="single" w:sz="4" w:space="0" w:color="auto"/>
              <w:left w:val="nil"/>
              <w:bottom w:val="single" w:sz="4" w:space="0" w:color="auto"/>
              <w:right w:val="single" w:sz="4" w:space="0" w:color="auto"/>
            </w:tcBorders>
            <w:shd w:val="clear" w:color="auto" w:fill="auto"/>
            <w:vAlign w:val="center"/>
          </w:tcPr>
          <w:p w:rsidR="00AA7ECA" w:rsidRPr="00BC2CE8" w:rsidRDefault="00AA7ECA" w:rsidP="00AA7ECA">
            <w:pPr>
              <w:spacing w:after="0" w:line="240" w:lineRule="auto"/>
              <w:jc w:val="center"/>
              <w:rPr>
                <w:rFonts w:ascii="Calibri" w:eastAsia="Times New Roman" w:hAnsi="Calibri" w:cs="Calibri"/>
                <w:lang w:eastAsia="pl-PL"/>
              </w:rPr>
            </w:pPr>
          </w:p>
        </w:tc>
        <w:tc>
          <w:tcPr>
            <w:tcW w:w="44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A7ECA" w:rsidRPr="00BC2CE8" w:rsidRDefault="00AA7ECA" w:rsidP="00AA7ECA">
            <w:pPr>
              <w:spacing w:after="0" w:line="240" w:lineRule="auto"/>
              <w:rPr>
                <w:rFonts w:ascii="Calibri" w:eastAsia="Times New Roman" w:hAnsi="Calibri" w:cs="Calibri"/>
                <w:lang w:eastAsia="pl-PL"/>
              </w:rPr>
            </w:pPr>
          </w:p>
        </w:tc>
        <w:tc>
          <w:tcPr>
            <w:tcW w:w="190" w:type="dxa"/>
            <w:gridSpan w:val="2"/>
            <w:tcBorders>
              <w:top w:val="nil"/>
              <w:left w:val="nil"/>
              <w:bottom w:val="nil"/>
              <w:right w:val="nil"/>
            </w:tcBorders>
            <w:shd w:val="clear" w:color="auto" w:fill="auto"/>
            <w:noWrap/>
            <w:vAlign w:val="center"/>
            <w:hideMark/>
          </w:tcPr>
          <w:p w:rsidR="00AA7ECA" w:rsidRPr="00BC2CE8" w:rsidRDefault="00AA7ECA" w:rsidP="00AA7ECA">
            <w:pPr>
              <w:spacing w:after="0" w:line="240" w:lineRule="auto"/>
              <w:jc w:val="center"/>
              <w:rPr>
                <w:rFonts w:ascii="Calibri" w:eastAsia="Times New Roman" w:hAnsi="Calibri" w:cs="Calibri"/>
                <w:lang w:eastAsia="pl-PL"/>
              </w:rPr>
            </w:pPr>
          </w:p>
        </w:tc>
        <w:tc>
          <w:tcPr>
            <w:tcW w:w="160" w:type="dxa"/>
            <w:tcBorders>
              <w:top w:val="nil"/>
              <w:left w:val="nil"/>
              <w:bottom w:val="nil"/>
              <w:right w:val="nil"/>
            </w:tcBorders>
            <w:shd w:val="clear" w:color="auto" w:fill="auto"/>
            <w:noWrap/>
            <w:vAlign w:val="bottom"/>
            <w:hideMark/>
          </w:tcPr>
          <w:p w:rsidR="00AA7ECA" w:rsidRPr="00BC2CE8" w:rsidRDefault="00AA7ECA" w:rsidP="00AA7ECA">
            <w:pPr>
              <w:spacing w:after="0" w:line="240" w:lineRule="auto"/>
              <w:rPr>
                <w:rFonts w:ascii="Calibri" w:eastAsia="Times New Roman" w:hAnsi="Calibri" w:cs="Calibri"/>
                <w:lang w:eastAsia="pl-PL"/>
              </w:rPr>
            </w:pPr>
          </w:p>
        </w:tc>
      </w:tr>
      <w:tr w:rsidR="00AA7ECA" w:rsidRPr="00BC2CE8" w:rsidTr="00AA7ECA">
        <w:trPr>
          <w:gridAfter w:val="2"/>
          <w:wAfter w:w="2379" w:type="dxa"/>
          <w:trHeight w:val="4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7ECA" w:rsidRPr="00BC2CE8" w:rsidRDefault="00AA7ECA" w:rsidP="00AA7EC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10</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tcPr>
          <w:p w:rsidR="00AA7ECA" w:rsidRPr="00BC2CE8" w:rsidRDefault="00AA7ECA" w:rsidP="00AA7ECA">
            <w:pPr>
              <w:spacing w:after="0" w:line="240" w:lineRule="auto"/>
              <w:rPr>
                <w:rFonts w:ascii="Calibri" w:eastAsia="Times New Roman" w:hAnsi="Calibri" w:cs="Calibri"/>
                <w:lang w:eastAsia="pl-PL"/>
              </w:rPr>
            </w:pPr>
            <w:r w:rsidRPr="00BC2CE8">
              <w:rPr>
                <w:rFonts w:ascii="Calibri" w:eastAsia="Times New Roman" w:hAnsi="Calibri" w:cs="Calibri"/>
                <w:lang w:eastAsia="pl-PL"/>
              </w:rPr>
              <w:t>Wózek/statyw do zamontowania każdego z 6 aparatów</w:t>
            </w:r>
          </w:p>
        </w:tc>
        <w:tc>
          <w:tcPr>
            <w:tcW w:w="3467" w:type="dxa"/>
            <w:gridSpan w:val="5"/>
            <w:tcBorders>
              <w:top w:val="single" w:sz="4" w:space="0" w:color="auto"/>
              <w:left w:val="nil"/>
              <w:bottom w:val="single" w:sz="4" w:space="0" w:color="auto"/>
              <w:right w:val="single" w:sz="4" w:space="0" w:color="auto"/>
            </w:tcBorders>
            <w:shd w:val="clear" w:color="auto" w:fill="auto"/>
            <w:vAlign w:val="center"/>
          </w:tcPr>
          <w:p w:rsidR="00AA7ECA" w:rsidRPr="00BC2CE8" w:rsidRDefault="00AA7ECA" w:rsidP="00AA7ECA">
            <w:pPr>
              <w:spacing w:after="0" w:line="240" w:lineRule="auto"/>
              <w:jc w:val="center"/>
              <w:rPr>
                <w:rFonts w:ascii="Calibri" w:eastAsia="Times New Roman" w:hAnsi="Calibri" w:cs="Calibri"/>
                <w:lang w:eastAsia="pl-PL"/>
              </w:rPr>
            </w:pPr>
          </w:p>
        </w:tc>
        <w:tc>
          <w:tcPr>
            <w:tcW w:w="4471" w:type="dxa"/>
            <w:gridSpan w:val="2"/>
            <w:tcBorders>
              <w:top w:val="single" w:sz="4" w:space="0" w:color="auto"/>
              <w:left w:val="nil"/>
              <w:bottom w:val="single" w:sz="4" w:space="0" w:color="auto"/>
              <w:right w:val="single" w:sz="4" w:space="0" w:color="auto"/>
            </w:tcBorders>
            <w:shd w:val="clear" w:color="auto" w:fill="auto"/>
            <w:noWrap/>
            <w:vAlign w:val="bottom"/>
          </w:tcPr>
          <w:p w:rsidR="00AA7ECA" w:rsidRPr="00BC2CE8" w:rsidRDefault="00AA7ECA" w:rsidP="00AA7ECA">
            <w:pPr>
              <w:spacing w:after="0" w:line="240" w:lineRule="auto"/>
              <w:rPr>
                <w:rFonts w:ascii="Calibri" w:eastAsia="Times New Roman" w:hAnsi="Calibri" w:cs="Calibri"/>
                <w:lang w:eastAsia="pl-PL"/>
              </w:rPr>
            </w:pPr>
          </w:p>
        </w:tc>
        <w:tc>
          <w:tcPr>
            <w:tcW w:w="190" w:type="dxa"/>
            <w:gridSpan w:val="2"/>
            <w:tcBorders>
              <w:top w:val="nil"/>
              <w:left w:val="nil"/>
              <w:bottom w:val="nil"/>
              <w:right w:val="nil"/>
            </w:tcBorders>
            <w:shd w:val="clear" w:color="auto" w:fill="auto"/>
            <w:noWrap/>
            <w:vAlign w:val="bottom"/>
          </w:tcPr>
          <w:p w:rsidR="00AA7ECA" w:rsidRPr="00BC2CE8" w:rsidRDefault="00AA7ECA" w:rsidP="00AA7ECA">
            <w:pPr>
              <w:spacing w:after="0" w:line="240" w:lineRule="auto"/>
              <w:rPr>
                <w:rFonts w:ascii="Calibri" w:eastAsia="Times New Roman" w:hAnsi="Calibri" w:cs="Calibri"/>
                <w:lang w:eastAsia="pl-PL"/>
              </w:rPr>
            </w:pPr>
          </w:p>
        </w:tc>
        <w:tc>
          <w:tcPr>
            <w:tcW w:w="160" w:type="dxa"/>
            <w:tcBorders>
              <w:top w:val="nil"/>
              <w:left w:val="nil"/>
              <w:bottom w:val="nil"/>
              <w:right w:val="nil"/>
            </w:tcBorders>
            <w:shd w:val="clear" w:color="auto" w:fill="auto"/>
            <w:noWrap/>
            <w:vAlign w:val="bottom"/>
          </w:tcPr>
          <w:p w:rsidR="00AA7ECA" w:rsidRPr="00BC2CE8" w:rsidRDefault="00AA7ECA" w:rsidP="00AA7ECA">
            <w:pPr>
              <w:spacing w:after="0" w:line="240" w:lineRule="auto"/>
              <w:rPr>
                <w:rFonts w:ascii="Calibri" w:eastAsia="Times New Roman" w:hAnsi="Calibri" w:cs="Calibri"/>
                <w:sz w:val="20"/>
                <w:szCs w:val="20"/>
                <w:lang w:eastAsia="pl-PL"/>
              </w:rPr>
            </w:pPr>
          </w:p>
        </w:tc>
      </w:tr>
    </w:tbl>
    <w:p w:rsidR="00727A72" w:rsidRPr="00BC2CE8" w:rsidRDefault="00727A72">
      <w:pPr>
        <w:rPr>
          <w:rFonts w:ascii="Calibri" w:hAnsi="Calibri" w:cs="Calibri"/>
        </w:rPr>
      </w:pPr>
    </w:p>
    <w:p w:rsidR="00727A72" w:rsidRPr="00BC2CE8" w:rsidRDefault="00727A72" w:rsidP="00727A72">
      <w:pPr>
        <w:spacing w:after="0" w:line="240" w:lineRule="auto"/>
        <w:jc w:val="both"/>
        <w:rPr>
          <w:rFonts w:ascii="Calibri" w:hAnsi="Calibri" w:cs="Calibri"/>
        </w:rPr>
      </w:pPr>
      <w:bookmarkStart w:id="1" w:name="_Hlk17805543"/>
      <w:r w:rsidRPr="00BC2CE8">
        <w:rPr>
          <w:rFonts w:ascii="Calibri" w:hAnsi="Calibri" w:cs="Calibri"/>
        </w:rPr>
        <w:t>………………………………………………………………………..                                                                                    .…………………………………………………………………………..</w:t>
      </w:r>
    </w:p>
    <w:p w:rsidR="00727A72" w:rsidRPr="00BC2CE8" w:rsidRDefault="00727A72" w:rsidP="00727A72">
      <w:pPr>
        <w:spacing w:after="0" w:line="240" w:lineRule="auto"/>
        <w:jc w:val="both"/>
        <w:rPr>
          <w:rFonts w:ascii="Calibri" w:hAnsi="Calibri" w:cs="Calibri"/>
        </w:rPr>
      </w:pPr>
      <w:r w:rsidRPr="00BC2CE8">
        <w:rPr>
          <w:rFonts w:ascii="Calibri" w:hAnsi="Calibri" w:cs="Calibri"/>
        </w:rPr>
        <w:t>Miejscowość, data                                                                                                                                              podpis Wykonawcy</w:t>
      </w:r>
    </w:p>
    <w:bookmarkEnd w:id="1"/>
    <w:p w:rsidR="00727A72" w:rsidRPr="00BC2CE8" w:rsidRDefault="00727A72">
      <w:pPr>
        <w:rPr>
          <w:rFonts w:ascii="Calibri" w:hAnsi="Calibri" w:cs="Calibri"/>
        </w:rPr>
      </w:pPr>
    </w:p>
    <w:tbl>
      <w:tblPr>
        <w:tblW w:w="14513" w:type="dxa"/>
        <w:tblCellMar>
          <w:left w:w="70" w:type="dxa"/>
          <w:right w:w="70" w:type="dxa"/>
        </w:tblCellMar>
        <w:tblLook w:val="04A0" w:firstRow="1" w:lastRow="0" w:firstColumn="1" w:lastColumn="0" w:noHBand="0" w:noVBand="1"/>
      </w:tblPr>
      <w:tblGrid>
        <w:gridCol w:w="617"/>
        <w:gridCol w:w="4111"/>
        <w:gridCol w:w="851"/>
        <w:gridCol w:w="1322"/>
        <w:gridCol w:w="2127"/>
        <w:gridCol w:w="1275"/>
        <w:gridCol w:w="4210"/>
      </w:tblGrid>
      <w:tr w:rsidR="00BC2CE8" w:rsidRPr="00BC2CE8" w:rsidTr="00522065">
        <w:trPr>
          <w:trHeight w:val="375"/>
        </w:trPr>
        <w:tc>
          <w:tcPr>
            <w:tcW w:w="14513" w:type="dxa"/>
            <w:gridSpan w:val="7"/>
            <w:tcBorders>
              <w:top w:val="nil"/>
              <w:left w:val="nil"/>
              <w:bottom w:val="nil"/>
              <w:right w:val="nil"/>
            </w:tcBorders>
            <w:shd w:val="clear" w:color="auto" w:fill="auto"/>
            <w:noWrap/>
            <w:vAlign w:val="bottom"/>
          </w:tcPr>
          <w:p w:rsidR="00727A72" w:rsidRPr="00BC2CE8" w:rsidRDefault="00727A72" w:rsidP="00C34DAF">
            <w:pPr>
              <w:spacing w:after="0" w:line="240" w:lineRule="auto"/>
              <w:rPr>
                <w:rFonts w:ascii="Calibri" w:eastAsia="Times New Roman" w:hAnsi="Calibri" w:cs="Calibri"/>
                <w:b/>
                <w:bCs/>
                <w:sz w:val="28"/>
                <w:szCs w:val="28"/>
                <w:lang w:eastAsia="pl-PL"/>
              </w:rPr>
            </w:pPr>
          </w:p>
        </w:tc>
      </w:tr>
      <w:tr w:rsidR="00BC2CE8" w:rsidRPr="00BC2CE8" w:rsidTr="001070D8">
        <w:trPr>
          <w:trHeight w:val="315"/>
        </w:trPr>
        <w:tc>
          <w:tcPr>
            <w:tcW w:w="4728" w:type="dxa"/>
            <w:gridSpan w:val="2"/>
            <w:tcBorders>
              <w:top w:val="nil"/>
              <w:left w:val="nil"/>
              <w:bottom w:val="nil"/>
              <w:right w:val="nil"/>
            </w:tcBorders>
            <w:shd w:val="clear" w:color="auto" w:fill="auto"/>
            <w:noWrap/>
            <w:vAlign w:val="bottom"/>
            <w:hideMark/>
          </w:tcPr>
          <w:p w:rsidR="002D33EC" w:rsidRPr="00BC2CE8" w:rsidRDefault="002D33EC" w:rsidP="001070D8">
            <w:pPr>
              <w:spacing w:after="0" w:line="240" w:lineRule="auto"/>
              <w:rPr>
                <w:rFonts w:ascii="Calibri" w:eastAsia="Times New Roman" w:hAnsi="Calibri" w:cs="Calibri"/>
                <w:b/>
                <w:bCs/>
                <w:sz w:val="24"/>
                <w:szCs w:val="24"/>
                <w:lang w:eastAsia="pl-PL"/>
              </w:rPr>
            </w:pPr>
          </w:p>
          <w:p w:rsidR="002D33EC" w:rsidRPr="00BC2CE8" w:rsidRDefault="002D33EC" w:rsidP="001070D8">
            <w:pPr>
              <w:spacing w:after="0" w:line="240" w:lineRule="auto"/>
              <w:rPr>
                <w:rFonts w:ascii="Calibri" w:eastAsia="Times New Roman" w:hAnsi="Calibri" w:cs="Calibri"/>
                <w:b/>
                <w:bCs/>
                <w:sz w:val="24"/>
                <w:szCs w:val="24"/>
                <w:lang w:eastAsia="pl-PL"/>
              </w:rPr>
            </w:pPr>
          </w:p>
          <w:p w:rsidR="00522065" w:rsidRPr="00BC2CE8" w:rsidRDefault="00522065" w:rsidP="001070D8">
            <w:pPr>
              <w:spacing w:after="0" w:line="240" w:lineRule="auto"/>
              <w:rPr>
                <w:rFonts w:ascii="Calibri" w:eastAsia="Times New Roman" w:hAnsi="Calibri" w:cs="Calibri"/>
                <w:b/>
                <w:bCs/>
                <w:sz w:val="24"/>
                <w:szCs w:val="24"/>
                <w:lang w:eastAsia="pl-PL"/>
              </w:rPr>
            </w:pPr>
          </w:p>
          <w:p w:rsidR="00522065" w:rsidRPr="00BC2CE8" w:rsidRDefault="00522065" w:rsidP="001070D8">
            <w:pPr>
              <w:spacing w:after="0" w:line="240" w:lineRule="auto"/>
              <w:rPr>
                <w:rFonts w:ascii="Calibri" w:eastAsia="Times New Roman" w:hAnsi="Calibri" w:cs="Calibri"/>
                <w:b/>
                <w:bCs/>
                <w:sz w:val="24"/>
                <w:szCs w:val="24"/>
                <w:lang w:eastAsia="pl-PL"/>
              </w:rPr>
            </w:pPr>
          </w:p>
          <w:p w:rsidR="00522065" w:rsidRPr="00BC2CE8" w:rsidRDefault="00522065" w:rsidP="001070D8">
            <w:pPr>
              <w:spacing w:after="0" w:line="240" w:lineRule="auto"/>
              <w:rPr>
                <w:rFonts w:ascii="Calibri" w:eastAsia="Times New Roman" w:hAnsi="Calibri" w:cs="Calibri"/>
                <w:b/>
                <w:bCs/>
                <w:sz w:val="24"/>
                <w:szCs w:val="24"/>
                <w:lang w:eastAsia="pl-PL"/>
              </w:rPr>
            </w:pPr>
          </w:p>
          <w:p w:rsidR="00522065" w:rsidRPr="00BC2CE8" w:rsidRDefault="00522065" w:rsidP="001070D8">
            <w:pPr>
              <w:spacing w:after="0" w:line="240" w:lineRule="auto"/>
              <w:rPr>
                <w:rFonts w:ascii="Calibri" w:eastAsia="Times New Roman" w:hAnsi="Calibri" w:cs="Calibri"/>
                <w:b/>
                <w:bCs/>
                <w:sz w:val="24"/>
                <w:szCs w:val="24"/>
                <w:lang w:eastAsia="pl-PL"/>
              </w:rPr>
            </w:pPr>
          </w:p>
          <w:p w:rsidR="00522065" w:rsidRPr="00BC2CE8" w:rsidRDefault="00522065" w:rsidP="001070D8">
            <w:pPr>
              <w:spacing w:after="0" w:line="240" w:lineRule="auto"/>
              <w:rPr>
                <w:rFonts w:ascii="Calibri" w:eastAsia="Times New Roman" w:hAnsi="Calibri" w:cs="Calibri"/>
                <w:b/>
                <w:bCs/>
                <w:sz w:val="24"/>
                <w:szCs w:val="24"/>
                <w:lang w:eastAsia="pl-PL"/>
              </w:rPr>
            </w:pPr>
          </w:p>
          <w:p w:rsidR="00727A72" w:rsidRPr="00BC2CE8" w:rsidRDefault="00727A72" w:rsidP="001070D8">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lastRenderedPageBreak/>
              <w:t>PAKIET NR II</w:t>
            </w:r>
          </w:p>
        </w:tc>
        <w:tc>
          <w:tcPr>
            <w:tcW w:w="851"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sz w:val="20"/>
                <w:szCs w:val="20"/>
                <w:lang w:eastAsia="pl-PL"/>
              </w:rPr>
            </w:pPr>
          </w:p>
        </w:tc>
        <w:tc>
          <w:tcPr>
            <w:tcW w:w="4210"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sz w:val="20"/>
                <w:szCs w:val="20"/>
                <w:lang w:eastAsia="pl-PL"/>
              </w:rPr>
            </w:pPr>
          </w:p>
        </w:tc>
      </w:tr>
      <w:tr w:rsidR="00BC2CE8" w:rsidRPr="00BC2CE8" w:rsidTr="001070D8">
        <w:trPr>
          <w:trHeight w:val="330"/>
        </w:trPr>
        <w:tc>
          <w:tcPr>
            <w:tcW w:w="4728" w:type="dxa"/>
            <w:gridSpan w:val="2"/>
            <w:tcBorders>
              <w:top w:val="nil"/>
              <w:left w:val="nil"/>
              <w:bottom w:val="single" w:sz="8" w:space="0" w:color="auto"/>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sz w:val="20"/>
                <w:szCs w:val="20"/>
                <w:lang w:eastAsia="pl-PL"/>
              </w:rPr>
            </w:pPr>
          </w:p>
        </w:tc>
        <w:tc>
          <w:tcPr>
            <w:tcW w:w="4210" w:type="dxa"/>
            <w:tcBorders>
              <w:top w:val="nil"/>
              <w:left w:val="nil"/>
              <w:bottom w:val="nil"/>
              <w:right w:val="nil"/>
            </w:tcBorders>
            <w:shd w:val="clear" w:color="auto" w:fill="auto"/>
            <w:noWrap/>
            <w:vAlign w:val="bottom"/>
            <w:hideMark/>
          </w:tcPr>
          <w:p w:rsidR="00727A72" w:rsidRPr="00BC2CE8" w:rsidRDefault="00727A72" w:rsidP="001070D8">
            <w:pPr>
              <w:spacing w:after="0" w:line="240" w:lineRule="auto"/>
              <w:rPr>
                <w:rFonts w:ascii="Calibri" w:eastAsia="Times New Roman" w:hAnsi="Calibri" w:cs="Calibri"/>
                <w:sz w:val="20"/>
                <w:szCs w:val="20"/>
                <w:lang w:eastAsia="pl-PL"/>
              </w:rPr>
            </w:pPr>
          </w:p>
        </w:tc>
      </w:tr>
      <w:tr w:rsidR="00BC2CE8" w:rsidRPr="00BC2CE8" w:rsidTr="00EA5B90">
        <w:trPr>
          <w:trHeight w:val="915"/>
        </w:trPr>
        <w:tc>
          <w:tcPr>
            <w:tcW w:w="617" w:type="dxa"/>
            <w:tcBorders>
              <w:top w:val="nil"/>
              <w:left w:val="single" w:sz="8" w:space="0" w:color="auto"/>
              <w:bottom w:val="single" w:sz="8" w:space="0" w:color="auto"/>
              <w:right w:val="nil"/>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8" w:space="0" w:color="auto"/>
              <w:right w:val="nil"/>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8" w:space="0" w:color="auto"/>
              <w:right w:val="nil"/>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tcBorders>
              <w:top w:val="single" w:sz="8" w:space="0" w:color="auto"/>
              <w:left w:val="nil"/>
              <w:bottom w:val="single" w:sz="8" w:space="0" w:color="auto"/>
              <w:right w:val="nil"/>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tcBorders>
              <w:top w:val="single" w:sz="8" w:space="0" w:color="auto"/>
              <w:left w:val="single" w:sz="8" w:space="0" w:color="000000"/>
              <w:bottom w:val="single" w:sz="8" w:space="0" w:color="auto"/>
              <w:right w:val="nil"/>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210"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1070D8">
        <w:trPr>
          <w:trHeight w:val="450"/>
        </w:trPr>
        <w:tc>
          <w:tcPr>
            <w:tcW w:w="617" w:type="dxa"/>
            <w:tcBorders>
              <w:top w:val="nil"/>
              <w:left w:val="single" w:sz="8" w:space="0" w:color="000000"/>
              <w:bottom w:val="nil"/>
              <w:right w:val="nil"/>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nil"/>
              <w:left w:val="single" w:sz="8" w:space="0" w:color="000000"/>
              <w:bottom w:val="nil"/>
              <w:right w:val="nil"/>
            </w:tcBorders>
            <w:shd w:val="clear" w:color="auto" w:fill="auto"/>
            <w:vAlign w:val="center"/>
            <w:hideMark/>
          </w:tcPr>
          <w:p w:rsidR="00727A72" w:rsidRPr="00BC2CE8" w:rsidRDefault="00727A72" w:rsidP="001070D8">
            <w:pPr>
              <w:spacing w:after="0" w:line="240" w:lineRule="auto"/>
              <w:rPr>
                <w:rFonts w:ascii="Calibri" w:eastAsia="Times New Roman" w:hAnsi="Calibri" w:cs="Calibri"/>
                <w:lang w:eastAsia="pl-PL"/>
              </w:rPr>
            </w:pPr>
            <w:r w:rsidRPr="00BC2CE8">
              <w:rPr>
                <w:rFonts w:ascii="Calibri" w:eastAsia="Times New Roman" w:hAnsi="Calibri" w:cs="Calibri"/>
                <w:lang w:eastAsia="pl-PL"/>
              </w:rPr>
              <w:t>Waga z pomiarem BMI i parametrów tkankowych</w:t>
            </w:r>
          </w:p>
        </w:tc>
        <w:tc>
          <w:tcPr>
            <w:tcW w:w="851" w:type="dxa"/>
            <w:tcBorders>
              <w:top w:val="nil"/>
              <w:left w:val="single" w:sz="8" w:space="0" w:color="000000"/>
              <w:bottom w:val="nil"/>
              <w:right w:val="nil"/>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1322" w:type="dxa"/>
            <w:tcBorders>
              <w:top w:val="nil"/>
              <w:left w:val="single" w:sz="8" w:space="0" w:color="000000"/>
              <w:bottom w:val="nil"/>
              <w:right w:val="single" w:sz="8" w:space="0" w:color="000000"/>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nil"/>
              <w:left w:val="nil"/>
              <w:bottom w:val="nil"/>
              <w:right w:val="nil"/>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tcBorders>
              <w:top w:val="nil"/>
              <w:left w:val="single" w:sz="8" w:space="0" w:color="000000"/>
              <w:bottom w:val="nil"/>
              <w:right w:val="nil"/>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210" w:type="dxa"/>
            <w:tcBorders>
              <w:top w:val="nil"/>
              <w:left w:val="single" w:sz="8" w:space="0" w:color="000000"/>
              <w:bottom w:val="nil"/>
              <w:right w:val="single" w:sz="8" w:space="0" w:color="000000"/>
            </w:tcBorders>
            <w:shd w:val="clear" w:color="auto" w:fill="auto"/>
            <w:vAlign w:val="center"/>
            <w:hideMark/>
          </w:tcPr>
          <w:p w:rsidR="00727A72" w:rsidRPr="00BC2CE8" w:rsidRDefault="00727A72" w:rsidP="001070D8">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1070D8">
        <w:trPr>
          <w:trHeight w:val="420"/>
        </w:trPr>
        <w:tc>
          <w:tcPr>
            <w:tcW w:w="690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727A72" w:rsidRPr="00BC2CE8" w:rsidRDefault="00727A72" w:rsidP="001070D8">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210" w:type="dxa"/>
            <w:tcBorders>
              <w:top w:val="single" w:sz="8" w:space="0" w:color="auto"/>
              <w:left w:val="nil"/>
              <w:bottom w:val="single" w:sz="8" w:space="0" w:color="auto"/>
              <w:right w:val="single" w:sz="8" w:space="0" w:color="auto"/>
            </w:tcBorders>
            <w:shd w:val="clear" w:color="000000" w:fill="FFFFFF"/>
            <w:vAlign w:val="center"/>
            <w:hideMark/>
          </w:tcPr>
          <w:p w:rsidR="00727A72" w:rsidRPr="00BC2CE8" w:rsidRDefault="00727A72" w:rsidP="001070D8">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bl>
    <w:p w:rsidR="00C34DAF" w:rsidRPr="00BC2CE8" w:rsidRDefault="00C34DAF">
      <w:pPr>
        <w:rPr>
          <w:rFonts w:ascii="Calibri" w:hAnsi="Calibri" w:cs="Calibri"/>
        </w:rPr>
      </w:pPr>
    </w:p>
    <w:tbl>
      <w:tblPr>
        <w:tblW w:w="14601" w:type="dxa"/>
        <w:tblCellMar>
          <w:left w:w="70" w:type="dxa"/>
          <w:right w:w="70" w:type="dxa"/>
        </w:tblCellMar>
        <w:tblLook w:val="04A0" w:firstRow="1" w:lastRow="0" w:firstColumn="1" w:lastColumn="0" w:noHBand="0" w:noVBand="1"/>
      </w:tblPr>
      <w:tblGrid>
        <w:gridCol w:w="490"/>
        <w:gridCol w:w="6314"/>
        <w:gridCol w:w="2224"/>
        <w:gridCol w:w="869"/>
        <w:gridCol w:w="2157"/>
        <w:gridCol w:w="2547"/>
      </w:tblGrid>
      <w:tr w:rsidR="00BC2CE8" w:rsidRPr="00BC2CE8" w:rsidTr="00494555">
        <w:trPr>
          <w:trHeight w:val="330"/>
        </w:trPr>
        <w:tc>
          <w:tcPr>
            <w:tcW w:w="6804" w:type="dxa"/>
            <w:gridSpan w:val="2"/>
            <w:tcBorders>
              <w:top w:val="nil"/>
              <w:left w:val="nil"/>
              <w:bottom w:val="nil"/>
              <w:right w:val="nil"/>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2224" w:type="dxa"/>
            <w:tcBorders>
              <w:top w:val="nil"/>
              <w:left w:val="nil"/>
              <w:bottom w:val="nil"/>
              <w:right w:val="nil"/>
            </w:tcBorders>
            <w:shd w:val="clear" w:color="000000" w:fill="FFFFFF"/>
            <w:vAlign w:val="center"/>
            <w:hideMark/>
          </w:tcPr>
          <w:p w:rsidR="00727A72" w:rsidRPr="00BC2CE8" w:rsidRDefault="00727A72" w:rsidP="00727A72">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3026" w:type="dxa"/>
            <w:gridSpan w:val="2"/>
            <w:tcBorders>
              <w:top w:val="nil"/>
              <w:left w:val="nil"/>
              <w:bottom w:val="nil"/>
              <w:right w:val="nil"/>
            </w:tcBorders>
            <w:shd w:val="clear" w:color="000000" w:fill="FFFFFF"/>
            <w:vAlign w:val="center"/>
            <w:hideMark/>
          </w:tcPr>
          <w:p w:rsidR="00727A72" w:rsidRPr="00BC2CE8" w:rsidRDefault="00727A72" w:rsidP="00727A72">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2547" w:type="dxa"/>
            <w:tcBorders>
              <w:top w:val="nil"/>
              <w:left w:val="nil"/>
              <w:bottom w:val="nil"/>
              <w:right w:val="nil"/>
            </w:tcBorders>
            <w:shd w:val="clear" w:color="000000" w:fill="FFFFFF"/>
            <w:vAlign w:val="center"/>
            <w:hideMark/>
          </w:tcPr>
          <w:p w:rsidR="00727A72" w:rsidRPr="00BC2CE8" w:rsidRDefault="00727A72" w:rsidP="00727A72">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494555">
        <w:trPr>
          <w:trHeight w:val="405"/>
        </w:trPr>
        <w:tc>
          <w:tcPr>
            <w:tcW w:w="1460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27A72" w:rsidRPr="00BC2CE8" w:rsidRDefault="00727A72" w:rsidP="00727A72">
            <w:pPr>
              <w:spacing w:after="0" w:line="240" w:lineRule="auto"/>
              <w:jc w:val="center"/>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Waga z pomiarem BMI i  parametrów tkankowych - szt. 2</w:t>
            </w:r>
          </w:p>
        </w:tc>
      </w:tr>
      <w:tr w:rsidR="00BC2CE8" w:rsidRPr="00BC2CE8" w:rsidTr="00494555">
        <w:trPr>
          <w:trHeight w:val="300"/>
        </w:trPr>
        <w:tc>
          <w:tcPr>
            <w:tcW w:w="6804" w:type="dxa"/>
            <w:gridSpan w:val="2"/>
            <w:tcBorders>
              <w:top w:val="nil"/>
              <w:left w:val="single" w:sz="4" w:space="0" w:color="auto"/>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7797" w:type="dxa"/>
            <w:gridSpan w:val="4"/>
            <w:tcBorders>
              <w:top w:val="nil"/>
              <w:left w:val="nil"/>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trHeight w:val="300"/>
        </w:trPr>
        <w:tc>
          <w:tcPr>
            <w:tcW w:w="68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7797" w:type="dxa"/>
            <w:gridSpan w:val="4"/>
            <w:tcBorders>
              <w:top w:val="single" w:sz="4" w:space="0" w:color="auto"/>
              <w:left w:val="nil"/>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trHeight w:val="300"/>
        </w:trPr>
        <w:tc>
          <w:tcPr>
            <w:tcW w:w="68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7797" w:type="dxa"/>
            <w:gridSpan w:val="4"/>
            <w:tcBorders>
              <w:top w:val="single" w:sz="4" w:space="0" w:color="auto"/>
              <w:left w:val="nil"/>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trHeight w:val="300"/>
        </w:trPr>
        <w:tc>
          <w:tcPr>
            <w:tcW w:w="68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7797" w:type="dxa"/>
            <w:gridSpan w:val="4"/>
            <w:tcBorders>
              <w:top w:val="single" w:sz="4" w:space="0" w:color="auto"/>
              <w:left w:val="nil"/>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trHeight w:val="470"/>
        </w:trPr>
        <w:tc>
          <w:tcPr>
            <w:tcW w:w="68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7797" w:type="dxa"/>
            <w:gridSpan w:val="4"/>
            <w:tcBorders>
              <w:top w:val="single" w:sz="4" w:space="0" w:color="auto"/>
              <w:left w:val="nil"/>
              <w:bottom w:val="single" w:sz="4" w:space="0" w:color="auto"/>
              <w:right w:val="single" w:sz="4" w:space="0" w:color="auto"/>
            </w:tcBorders>
            <w:shd w:val="clear" w:color="000000" w:fill="FFFFFF"/>
            <w:vAlign w:val="center"/>
            <w:hideMark/>
          </w:tcPr>
          <w:p w:rsidR="00727A72" w:rsidRPr="00BC2CE8" w:rsidRDefault="00727A72" w:rsidP="00727A72">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494555">
        <w:trPr>
          <w:trHeight w:val="73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314" w:type="dxa"/>
            <w:tcBorders>
              <w:top w:val="nil"/>
              <w:left w:val="nil"/>
              <w:bottom w:val="single" w:sz="4" w:space="0" w:color="auto"/>
              <w:right w:val="single" w:sz="4" w:space="0" w:color="auto"/>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3093" w:type="dxa"/>
            <w:gridSpan w:val="2"/>
            <w:tcBorders>
              <w:top w:val="nil"/>
              <w:left w:val="nil"/>
              <w:bottom w:val="single" w:sz="4" w:space="0" w:color="auto"/>
              <w:right w:val="single" w:sz="4" w:space="0" w:color="auto"/>
            </w:tcBorders>
            <w:shd w:val="clear" w:color="auto" w:fill="auto"/>
            <w:vAlign w:val="center"/>
            <w:hideMark/>
          </w:tcPr>
          <w:p w:rsidR="00C34DAF" w:rsidRPr="00BC2CE8" w:rsidRDefault="00C34DAF" w:rsidP="005F65C4">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POTWIERDZENIE SPEŁNIANIA WYMAGANYCH PARAMETRÓ</w:t>
            </w:r>
            <w:r w:rsidR="005F65C4" w:rsidRPr="00BC2CE8">
              <w:rPr>
                <w:rFonts w:ascii="Calibri" w:eastAsia="Times New Roman" w:hAnsi="Calibri" w:cs="Calibri"/>
                <w:b/>
                <w:bCs/>
                <w:sz w:val="20"/>
                <w:szCs w:val="20"/>
                <w:lang w:eastAsia="pl-PL"/>
              </w:rPr>
              <w:t xml:space="preserve">W </w:t>
            </w:r>
            <w:r w:rsidRPr="00BC2CE8">
              <w:rPr>
                <w:rFonts w:ascii="Calibri" w:eastAsia="Times New Roman" w:hAnsi="Calibri" w:cs="Calibri"/>
                <w:b/>
                <w:bCs/>
                <w:sz w:val="20"/>
                <w:szCs w:val="20"/>
                <w:lang w:eastAsia="pl-PL"/>
              </w:rPr>
              <w:t xml:space="preserve"> I WARUNKÓW</w:t>
            </w:r>
          </w:p>
        </w:tc>
        <w:tc>
          <w:tcPr>
            <w:tcW w:w="4704" w:type="dxa"/>
            <w:gridSpan w:val="2"/>
            <w:tcBorders>
              <w:top w:val="nil"/>
              <w:left w:val="nil"/>
              <w:bottom w:val="single" w:sz="4" w:space="0" w:color="auto"/>
              <w:right w:val="single" w:sz="4" w:space="0" w:color="auto"/>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 OFEROWANE</w:t>
            </w: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Waga medyczna kolumnowa ze  wzrostomierzem</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494555">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Klasa dokładności: III (3), legalizacja zgodnie z przepisami obowiązującymi w Polsce</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494555">
        <w:trPr>
          <w:trHeight w:val="37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6314" w:type="dxa"/>
            <w:tcBorders>
              <w:top w:val="nil"/>
              <w:left w:val="nil"/>
              <w:bottom w:val="single" w:sz="4" w:space="0" w:color="auto"/>
              <w:right w:val="single" w:sz="4" w:space="0" w:color="auto"/>
            </w:tcBorders>
            <w:shd w:val="clear" w:color="auto" w:fill="auto"/>
            <w:vAlign w:val="center"/>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Nośność nie mniej niż 250 kg</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3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6314" w:type="dxa"/>
            <w:tcBorders>
              <w:top w:val="single" w:sz="4" w:space="0" w:color="auto"/>
              <w:left w:val="nil"/>
              <w:bottom w:val="single" w:sz="4" w:space="0" w:color="auto"/>
              <w:right w:val="single" w:sz="4" w:space="0" w:color="auto"/>
            </w:tcBorders>
            <w:shd w:val="clear" w:color="auto" w:fill="auto"/>
            <w:vAlign w:val="center"/>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Dokładność odczytu nie gorzej niż  100 g </w:t>
            </w:r>
          </w:p>
        </w:tc>
        <w:tc>
          <w:tcPr>
            <w:tcW w:w="3093" w:type="dxa"/>
            <w:gridSpan w:val="2"/>
            <w:tcBorders>
              <w:top w:val="single" w:sz="4" w:space="0" w:color="auto"/>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single" w:sz="4" w:space="0" w:color="auto"/>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566"/>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lastRenderedPageBreak/>
              <w:t>5</w:t>
            </w:r>
          </w:p>
        </w:tc>
        <w:tc>
          <w:tcPr>
            <w:tcW w:w="6314" w:type="dxa"/>
            <w:tcBorders>
              <w:top w:val="single" w:sz="4" w:space="0" w:color="auto"/>
              <w:left w:val="nil"/>
              <w:bottom w:val="single" w:sz="4" w:space="0" w:color="auto"/>
              <w:right w:val="single" w:sz="4" w:space="0" w:color="auto"/>
            </w:tcBorders>
            <w:shd w:val="clear" w:color="auto" w:fill="auto"/>
            <w:vAlign w:val="center"/>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Zakres pomiaru wzrostu w cm minimum : 60 - 200 cm</w:t>
            </w:r>
          </w:p>
        </w:tc>
        <w:tc>
          <w:tcPr>
            <w:tcW w:w="3093" w:type="dxa"/>
            <w:gridSpan w:val="2"/>
            <w:tcBorders>
              <w:top w:val="single" w:sz="4" w:space="0" w:color="auto"/>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single" w:sz="4" w:space="0" w:color="auto"/>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6</w:t>
            </w:r>
          </w:p>
        </w:tc>
        <w:tc>
          <w:tcPr>
            <w:tcW w:w="6314" w:type="dxa"/>
            <w:tcBorders>
              <w:top w:val="single" w:sz="4" w:space="0" w:color="auto"/>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Podziałka: 1 mm</w:t>
            </w:r>
          </w:p>
        </w:tc>
        <w:tc>
          <w:tcPr>
            <w:tcW w:w="3093" w:type="dxa"/>
            <w:gridSpan w:val="2"/>
            <w:tcBorders>
              <w:top w:val="single" w:sz="4" w:space="0" w:color="auto"/>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single" w:sz="4" w:space="0" w:color="auto"/>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7</w:t>
            </w:r>
          </w:p>
        </w:tc>
        <w:tc>
          <w:tcPr>
            <w:tcW w:w="6314" w:type="dxa"/>
            <w:tcBorders>
              <w:top w:val="single" w:sz="4" w:space="0" w:color="auto"/>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Waga własna max 20 kg</w:t>
            </w:r>
          </w:p>
        </w:tc>
        <w:tc>
          <w:tcPr>
            <w:tcW w:w="3093" w:type="dxa"/>
            <w:gridSpan w:val="2"/>
            <w:tcBorders>
              <w:top w:val="single" w:sz="4" w:space="0" w:color="auto"/>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single" w:sz="4" w:space="0" w:color="auto"/>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2D33E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8</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Zasilanie:  zasilacz 230V</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2D33EC">
        <w:trPr>
          <w:trHeight w:val="30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AF" w:rsidRPr="00BC2CE8" w:rsidRDefault="00494555"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9</w:t>
            </w:r>
          </w:p>
        </w:tc>
        <w:tc>
          <w:tcPr>
            <w:tcW w:w="6314" w:type="dxa"/>
            <w:tcBorders>
              <w:top w:val="single" w:sz="4" w:space="0" w:color="auto"/>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Funkcja:</w:t>
            </w:r>
          </w:p>
        </w:tc>
        <w:tc>
          <w:tcPr>
            <w:tcW w:w="3093" w:type="dxa"/>
            <w:gridSpan w:val="2"/>
            <w:tcBorders>
              <w:top w:val="single" w:sz="4" w:space="0" w:color="auto"/>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single" w:sz="4" w:space="0" w:color="auto"/>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r w:rsidR="00494555" w:rsidRPr="00BC2CE8">
              <w:rPr>
                <w:rFonts w:ascii="Calibri" w:eastAsia="Times New Roman" w:hAnsi="Calibri" w:cs="Calibri"/>
                <w:lang w:eastAsia="pl-PL"/>
              </w:rPr>
              <w:t>0</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kalibracja </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r w:rsidR="00494555" w:rsidRPr="00BC2CE8">
              <w:rPr>
                <w:rFonts w:ascii="Calibri" w:eastAsia="Times New Roman" w:hAnsi="Calibri" w:cs="Calibri"/>
                <w:lang w:eastAsia="pl-PL"/>
              </w:rPr>
              <w:t>1</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podświetlenie</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highlight w:val="yellow"/>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r w:rsidR="00494555" w:rsidRPr="00BC2CE8">
              <w:rPr>
                <w:rFonts w:ascii="Calibri" w:eastAsia="Times New Roman" w:hAnsi="Calibri" w:cs="Calibri"/>
                <w:lang w:eastAsia="pl-PL"/>
              </w:rPr>
              <w:t>2</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resetowanie</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r w:rsidR="00494555" w:rsidRPr="00BC2CE8">
              <w:rPr>
                <w:rFonts w:ascii="Calibri" w:eastAsia="Times New Roman" w:hAnsi="Calibri" w:cs="Calibri"/>
                <w:lang w:eastAsia="pl-PL"/>
              </w:rPr>
              <w:t>3</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automatyczna kalibracja</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r w:rsidR="00494555" w:rsidRPr="00BC2CE8">
              <w:rPr>
                <w:rFonts w:ascii="Calibri" w:eastAsia="Times New Roman" w:hAnsi="Calibri" w:cs="Calibri"/>
                <w:lang w:eastAsia="pl-PL"/>
              </w:rPr>
              <w:t>4</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automatyczne wyłączanie</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r w:rsidR="00494555" w:rsidRPr="00BC2CE8">
              <w:rPr>
                <w:rFonts w:ascii="Calibri" w:eastAsia="Times New Roman" w:hAnsi="Calibri" w:cs="Calibri"/>
                <w:lang w:eastAsia="pl-PL"/>
              </w:rPr>
              <w:t>5</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wzrostomierz</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r w:rsidR="00494555" w:rsidRPr="00BC2CE8">
              <w:rPr>
                <w:rFonts w:ascii="Calibri" w:eastAsia="Times New Roman" w:hAnsi="Calibri" w:cs="Calibri"/>
                <w:lang w:eastAsia="pl-PL"/>
              </w:rPr>
              <w:t>6</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TARA</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r w:rsidR="00494555" w:rsidRPr="00BC2CE8">
              <w:rPr>
                <w:rFonts w:ascii="Calibri" w:eastAsia="Times New Roman" w:hAnsi="Calibri" w:cs="Calibri"/>
                <w:lang w:eastAsia="pl-PL"/>
              </w:rPr>
              <w:t>7</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ochrona przed przeciążeniem</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r w:rsidR="00494555" w:rsidRPr="00BC2CE8">
              <w:rPr>
                <w:rFonts w:ascii="Calibri" w:eastAsia="Times New Roman" w:hAnsi="Calibri" w:cs="Calibri"/>
                <w:lang w:eastAsia="pl-PL"/>
              </w:rPr>
              <w:t>8</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automatyczne przełączanie zakresów ważenia</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494555"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19</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 BMI</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r w:rsidR="00494555" w:rsidRPr="00BC2CE8">
              <w:rPr>
                <w:rFonts w:ascii="Calibri" w:eastAsia="Times New Roman" w:hAnsi="Calibri" w:cs="Calibri"/>
                <w:lang w:eastAsia="pl-PL"/>
              </w:rPr>
              <w:t>0</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 Analiza wody i tłuszczu w organizmie z uwzględnieniem płci, wieku, aktywności fizycznej, wagi i wzrostu</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r w:rsidR="00494555" w:rsidRPr="00BC2CE8">
              <w:rPr>
                <w:rFonts w:ascii="Calibri" w:eastAsia="Times New Roman" w:hAnsi="Calibri" w:cs="Calibri"/>
                <w:lang w:eastAsia="pl-PL"/>
              </w:rPr>
              <w:t>1</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Stopki umożliwiające regulację poziomu platformy </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r w:rsidR="00494555" w:rsidRPr="00BC2CE8">
              <w:rPr>
                <w:rFonts w:ascii="Calibri" w:eastAsia="Times New Roman" w:hAnsi="Calibri" w:cs="Calibri"/>
                <w:lang w:eastAsia="pl-PL"/>
              </w:rPr>
              <w:t>2</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Bezprzewodowa radiowa funkcja przekazywania wyników wagi i wzrostu do systemu bazy danych szpitala z bezpłatnym oprogramowaniem.</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tcPr>
          <w:p w:rsidR="00C34DAF" w:rsidRPr="00BC2CE8" w:rsidRDefault="00C34DAF" w:rsidP="00727A72">
            <w:pPr>
              <w:spacing w:after="0" w:line="240" w:lineRule="auto"/>
              <w:rPr>
                <w:rFonts w:ascii="Calibri" w:eastAsia="Times New Roman" w:hAnsi="Calibri" w:cs="Calibri"/>
                <w:lang w:eastAsia="pl-PL"/>
              </w:rPr>
            </w:pPr>
          </w:p>
        </w:tc>
      </w:tr>
      <w:tr w:rsidR="00BC2CE8" w:rsidRPr="00BC2CE8" w:rsidTr="00494555">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r w:rsidR="00494555" w:rsidRPr="00BC2CE8">
              <w:rPr>
                <w:rFonts w:ascii="Calibri" w:eastAsia="Times New Roman" w:hAnsi="Calibri" w:cs="Calibri"/>
                <w:lang w:eastAsia="pl-PL"/>
              </w:rPr>
              <w:t>3</w:t>
            </w:r>
          </w:p>
        </w:tc>
        <w:tc>
          <w:tcPr>
            <w:tcW w:w="6314" w:type="dxa"/>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Instalacja i szkolenie </w:t>
            </w:r>
          </w:p>
        </w:tc>
        <w:tc>
          <w:tcPr>
            <w:tcW w:w="3093" w:type="dxa"/>
            <w:gridSpan w:val="2"/>
            <w:tcBorders>
              <w:top w:val="nil"/>
              <w:left w:val="nil"/>
              <w:bottom w:val="single" w:sz="4" w:space="0" w:color="auto"/>
              <w:right w:val="single" w:sz="4" w:space="0" w:color="auto"/>
            </w:tcBorders>
            <w:shd w:val="clear" w:color="auto" w:fill="auto"/>
            <w:noWrap/>
            <w:vAlign w:val="center"/>
          </w:tcPr>
          <w:p w:rsidR="00C34DAF" w:rsidRPr="00BC2CE8" w:rsidRDefault="00C34DAF" w:rsidP="00727A72">
            <w:pPr>
              <w:spacing w:after="0" w:line="240" w:lineRule="auto"/>
              <w:jc w:val="center"/>
              <w:rPr>
                <w:rFonts w:ascii="Calibri" w:eastAsia="Times New Roman" w:hAnsi="Calibri" w:cs="Calibri"/>
                <w:lang w:eastAsia="pl-PL"/>
              </w:rPr>
            </w:pPr>
          </w:p>
        </w:tc>
        <w:tc>
          <w:tcPr>
            <w:tcW w:w="4704" w:type="dxa"/>
            <w:gridSpan w:val="2"/>
            <w:tcBorders>
              <w:top w:val="nil"/>
              <w:left w:val="nil"/>
              <w:bottom w:val="single" w:sz="4" w:space="0" w:color="auto"/>
              <w:right w:val="single" w:sz="4" w:space="0" w:color="auto"/>
            </w:tcBorders>
            <w:shd w:val="clear" w:color="auto" w:fill="auto"/>
            <w:vAlign w:val="bottom"/>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bl>
    <w:p w:rsidR="00AC69B2" w:rsidRPr="00BC2CE8" w:rsidRDefault="00AC69B2" w:rsidP="00AC69B2">
      <w:pPr>
        <w:rPr>
          <w:rFonts w:ascii="Calibri" w:hAnsi="Calibri" w:cs="Calibri"/>
        </w:rPr>
      </w:pPr>
      <w:r w:rsidRPr="00BC2CE8">
        <w:rPr>
          <w:rFonts w:ascii="Calibri" w:hAnsi="Calibri" w:cs="Calibri"/>
        </w:rPr>
        <w:t>………………………………………………………………………..                                                                                    .…………………………………………………………………………..</w:t>
      </w:r>
    </w:p>
    <w:p w:rsidR="00C34DAF" w:rsidRPr="00BC2CE8" w:rsidRDefault="00AC69B2" w:rsidP="00AC69B2">
      <w:pPr>
        <w:rPr>
          <w:rFonts w:ascii="Calibri" w:hAnsi="Calibri" w:cs="Calibri"/>
        </w:rPr>
      </w:pPr>
      <w:r w:rsidRPr="00BC2CE8">
        <w:rPr>
          <w:rFonts w:ascii="Calibri" w:hAnsi="Calibri" w:cs="Calibri"/>
        </w:rPr>
        <w:t>Miejscowość, data                                                                                                                                              podpis Wykonawcy</w:t>
      </w:r>
    </w:p>
    <w:p w:rsidR="00C34DAF" w:rsidRPr="00BC2CE8" w:rsidRDefault="00C34DAF">
      <w:pPr>
        <w:rPr>
          <w:rFonts w:ascii="Calibri" w:hAnsi="Calibri" w:cs="Calibri"/>
          <w:b/>
          <w:bCs/>
        </w:rPr>
      </w:pPr>
      <w:r w:rsidRPr="00BC2CE8">
        <w:rPr>
          <w:rFonts w:ascii="Calibri" w:hAnsi="Calibri" w:cs="Calibri"/>
          <w:b/>
          <w:bCs/>
        </w:rPr>
        <w:lastRenderedPageBreak/>
        <w:t>PAKIET NR III</w:t>
      </w:r>
    </w:p>
    <w:tbl>
      <w:tblPr>
        <w:tblW w:w="14459" w:type="dxa"/>
        <w:tblCellMar>
          <w:left w:w="70" w:type="dxa"/>
          <w:right w:w="70" w:type="dxa"/>
        </w:tblCellMar>
        <w:tblLook w:val="04A0" w:firstRow="1" w:lastRow="0" w:firstColumn="1" w:lastColumn="0" w:noHBand="0" w:noVBand="1"/>
      </w:tblPr>
      <w:tblGrid>
        <w:gridCol w:w="490"/>
        <w:gridCol w:w="5089"/>
        <w:gridCol w:w="992"/>
        <w:gridCol w:w="1559"/>
        <w:gridCol w:w="1985"/>
        <w:gridCol w:w="1275"/>
        <w:gridCol w:w="3069"/>
      </w:tblGrid>
      <w:tr w:rsidR="00BC2CE8" w:rsidRPr="00BC2CE8" w:rsidTr="00C34DAF">
        <w:trPr>
          <w:trHeight w:val="330"/>
        </w:trPr>
        <w:tc>
          <w:tcPr>
            <w:tcW w:w="5579" w:type="dxa"/>
            <w:gridSpan w:val="2"/>
            <w:tcBorders>
              <w:top w:val="nil"/>
              <w:left w:val="nil"/>
              <w:bottom w:val="single" w:sz="8" w:space="0" w:color="auto"/>
              <w:right w:val="nil"/>
            </w:tcBorders>
            <w:shd w:val="clear" w:color="auto" w:fill="auto"/>
            <w:noWrap/>
            <w:vAlign w:val="bottom"/>
            <w:hideMark/>
          </w:tcPr>
          <w:p w:rsidR="00C34DAF" w:rsidRPr="00BC2CE8" w:rsidRDefault="00C34DAF" w:rsidP="00727A72">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p w:rsidR="00C34DAF" w:rsidRPr="00BC2CE8" w:rsidRDefault="00C34DAF" w:rsidP="00727A72">
            <w:pPr>
              <w:spacing w:after="0" w:line="240" w:lineRule="auto"/>
              <w:rPr>
                <w:rFonts w:ascii="Calibri" w:eastAsia="Times New Roman" w:hAnsi="Calibri" w:cs="Calibri"/>
                <w:b/>
                <w:bCs/>
                <w:sz w:val="24"/>
                <w:szCs w:val="24"/>
                <w:lang w:eastAsia="pl-PL"/>
              </w:rPr>
            </w:pPr>
          </w:p>
        </w:tc>
        <w:tc>
          <w:tcPr>
            <w:tcW w:w="992" w:type="dxa"/>
            <w:tcBorders>
              <w:top w:val="nil"/>
              <w:left w:val="nil"/>
              <w:bottom w:val="nil"/>
              <w:right w:val="nil"/>
            </w:tcBorders>
            <w:shd w:val="clear" w:color="auto" w:fill="auto"/>
            <w:noWrap/>
            <w:vAlign w:val="bottom"/>
            <w:hideMark/>
          </w:tcPr>
          <w:p w:rsidR="00C34DAF" w:rsidRPr="00BC2CE8" w:rsidRDefault="00C34DAF" w:rsidP="00727A72">
            <w:pPr>
              <w:spacing w:after="0" w:line="240" w:lineRule="auto"/>
              <w:rPr>
                <w:rFonts w:ascii="Calibri" w:eastAsia="Times New Roman" w:hAnsi="Calibri" w:cs="Calibri"/>
                <w:b/>
                <w:bCs/>
                <w:sz w:val="24"/>
                <w:szCs w:val="24"/>
                <w:lang w:eastAsia="pl-PL"/>
              </w:rPr>
            </w:pPr>
          </w:p>
        </w:tc>
        <w:tc>
          <w:tcPr>
            <w:tcW w:w="1559" w:type="dxa"/>
            <w:tcBorders>
              <w:top w:val="nil"/>
              <w:left w:val="nil"/>
              <w:bottom w:val="nil"/>
              <w:right w:val="nil"/>
            </w:tcBorders>
            <w:shd w:val="clear" w:color="auto" w:fill="auto"/>
            <w:noWrap/>
            <w:vAlign w:val="bottom"/>
            <w:hideMark/>
          </w:tcPr>
          <w:p w:rsidR="00C34DAF" w:rsidRPr="00BC2CE8" w:rsidRDefault="00C34DAF" w:rsidP="00727A72">
            <w:pPr>
              <w:spacing w:after="0" w:line="240" w:lineRule="auto"/>
              <w:rPr>
                <w:rFonts w:ascii="Calibri" w:eastAsia="Times New Roman" w:hAnsi="Calibri" w:cs="Calibri"/>
                <w:sz w:val="20"/>
                <w:szCs w:val="20"/>
                <w:lang w:eastAsia="pl-PL"/>
              </w:rPr>
            </w:pPr>
          </w:p>
        </w:tc>
        <w:tc>
          <w:tcPr>
            <w:tcW w:w="1985" w:type="dxa"/>
            <w:tcBorders>
              <w:top w:val="nil"/>
              <w:left w:val="nil"/>
              <w:bottom w:val="nil"/>
              <w:right w:val="nil"/>
            </w:tcBorders>
            <w:shd w:val="clear" w:color="auto" w:fill="auto"/>
            <w:noWrap/>
            <w:vAlign w:val="bottom"/>
            <w:hideMark/>
          </w:tcPr>
          <w:p w:rsidR="00C34DAF" w:rsidRPr="00BC2CE8" w:rsidRDefault="00C34DAF" w:rsidP="00727A72">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C34DAF" w:rsidRPr="00BC2CE8" w:rsidRDefault="00C34DAF" w:rsidP="00727A72">
            <w:pPr>
              <w:spacing w:after="0" w:line="240" w:lineRule="auto"/>
              <w:rPr>
                <w:rFonts w:ascii="Calibri" w:eastAsia="Times New Roman" w:hAnsi="Calibri" w:cs="Calibri"/>
                <w:sz w:val="20"/>
                <w:szCs w:val="20"/>
                <w:lang w:eastAsia="pl-PL"/>
              </w:rPr>
            </w:pPr>
          </w:p>
        </w:tc>
        <w:tc>
          <w:tcPr>
            <w:tcW w:w="3069" w:type="dxa"/>
            <w:tcBorders>
              <w:top w:val="nil"/>
              <w:left w:val="nil"/>
              <w:bottom w:val="single" w:sz="4" w:space="0" w:color="auto"/>
              <w:right w:val="nil"/>
            </w:tcBorders>
          </w:tcPr>
          <w:p w:rsidR="00C34DAF" w:rsidRPr="00BC2CE8" w:rsidRDefault="00C34DAF" w:rsidP="00727A72">
            <w:pPr>
              <w:spacing w:after="0" w:line="240" w:lineRule="auto"/>
              <w:rPr>
                <w:rFonts w:ascii="Calibri" w:eastAsia="Times New Roman" w:hAnsi="Calibri" w:cs="Calibri"/>
                <w:sz w:val="20"/>
                <w:szCs w:val="20"/>
                <w:lang w:eastAsia="pl-PL"/>
              </w:rPr>
            </w:pPr>
          </w:p>
        </w:tc>
      </w:tr>
      <w:tr w:rsidR="00BC2CE8" w:rsidRPr="00BC2CE8" w:rsidTr="00EA5B90">
        <w:trPr>
          <w:trHeight w:val="915"/>
        </w:trPr>
        <w:tc>
          <w:tcPr>
            <w:tcW w:w="490" w:type="dxa"/>
            <w:tcBorders>
              <w:top w:val="nil"/>
              <w:left w:val="single" w:sz="8" w:space="0" w:color="auto"/>
              <w:bottom w:val="single" w:sz="8" w:space="0" w:color="auto"/>
              <w:right w:val="nil"/>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5089" w:type="dxa"/>
            <w:tcBorders>
              <w:top w:val="nil"/>
              <w:left w:val="single" w:sz="8" w:space="0" w:color="000000"/>
              <w:bottom w:val="single" w:sz="8" w:space="0" w:color="auto"/>
              <w:right w:val="nil"/>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FORMULARZ OFERTY CENOWO-TECHNICZNEJ</w:t>
            </w:r>
          </w:p>
        </w:tc>
        <w:tc>
          <w:tcPr>
            <w:tcW w:w="992" w:type="dxa"/>
            <w:tcBorders>
              <w:top w:val="single" w:sz="8" w:space="0" w:color="auto"/>
              <w:left w:val="single" w:sz="8" w:space="0" w:color="000000"/>
              <w:bottom w:val="single" w:sz="8" w:space="0" w:color="auto"/>
              <w:right w:val="nil"/>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55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1985" w:type="dxa"/>
            <w:tcBorders>
              <w:top w:val="single" w:sz="8" w:space="0" w:color="auto"/>
              <w:left w:val="nil"/>
              <w:bottom w:val="single" w:sz="8" w:space="0" w:color="auto"/>
              <w:right w:val="nil"/>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tcBorders>
              <w:top w:val="single" w:sz="8" w:space="0" w:color="auto"/>
              <w:left w:val="single" w:sz="8" w:space="0" w:color="000000"/>
              <w:bottom w:val="single" w:sz="8" w:space="0" w:color="auto"/>
              <w:right w:val="single" w:sz="4" w:space="0" w:color="auto"/>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xml:space="preserve">Wartość </w:t>
            </w:r>
          </w:p>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brutto</w:t>
            </w:r>
          </w:p>
        </w:tc>
      </w:tr>
      <w:tr w:rsidR="00BC2CE8" w:rsidRPr="00BC2CE8" w:rsidTr="00C34DAF">
        <w:trPr>
          <w:trHeight w:val="390"/>
        </w:trPr>
        <w:tc>
          <w:tcPr>
            <w:tcW w:w="490" w:type="dxa"/>
            <w:tcBorders>
              <w:top w:val="nil"/>
              <w:left w:val="single" w:sz="8" w:space="0" w:color="000000"/>
              <w:bottom w:val="nil"/>
              <w:right w:val="nil"/>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5089" w:type="dxa"/>
            <w:tcBorders>
              <w:top w:val="nil"/>
              <w:left w:val="single" w:sz="8" w:space="0" w:color="000000"/>
              <w:bottom w:val="nil"/>
              <w:right w:val="nil"/>
            </w:tcBorders>
            <w:shd w:val="clear" w:color="auto" w:fill="auto"/>
            <w:vAlign w:val="center"/>
            <w:hideMark/>
          </w:tcPr>
          <w:p w:rsidR="00C34DAF" w:rsidRPr="00BC2CE8" w:rsidRDefault="00C34DAF" w:rsidP="00727A72">
            <w:pPr>
              <w:spacing w:after="0" w:line="240" w:lineRule="auto"/>
              <w:rPr>
                <w:rFonts w:ascii="Calibri" w:eastAsia="Times New Roman" w:hAnsi="Calibri" w:cs="Calibri"/>
                <w:lang w:eastAsia="pl-PL"/>
              </w:rPr>
            </w:pPr>
            <w:r w:rsidRPr="00BC2CE8">
              <w:rPr>
                <w:rFonts w:ascii="Calibri" w:eastAsia="Times New Roman" w:hAnsi="Calibri" w:cs="Calibri"/>
                <w:lang w:eastAsia="pl-PL"/>
              </w:rPr>
              <w:t>Elektryczne urządzenie do ssania</w:t>
            </w:r>
          </w:p>
        </w:tc>
        <w:tc>
          <w:tcPr>
            <w:tcW w:w="992" w:type="dxa"/>
            <w:tcBorders>
              <w:top w:val="nil"/>
              <w:left w:val="single" w:sz="8" w:space="0" w:color="000000"/>
              <w:bottom w:val="nil"/>
              <w:right w:val="nil"/>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1559" w:type="dxa"/>
            <w:tcBorders>
              <w:top w:val="nil"/>
              <w:left w:val="single" w:sz="8" w:space="0" w:color="000000"/>
              <w:bottom w:val="nil"/>
              <w:right w:val="single" w:sz="8" w:space="0" w:color="000000"/>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985" w:type="dxa"/>
            <w:tcBorders>
              <w:top w:val="nil"/>
              <w:left w:val="nil"/>
              <w:bottom w:val="nil"/>
              <w:right w:val="nil"/>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tcBorders>
              <w:top w:val="nil"/>
              <w:left w:val="single" w:sz="8" w:space="0" w:color="000000"/>
              <w:bottom w:val="nil"/>
              <w:right w:val="single" w:sz="4" w:space="0" w:color="auto"/>
            </w:tcBorders>
            <w:shd w:val="clear" w:color="auto" w:fill="auto"/>
            <w:vAlign w:val="center"/>
            <w:hideMark/>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3069" w:type="dxa"/>
            <w:tcBorders>
              <w:top w:val="single" w:sz="4" w:space="0" w:color="auto"/>
              <w:left w:val="single" w:sz="4" w:space="0" w:color="auto"/>
              <w:bottom w:val="single" w:sz="4" w:space="0" w:color="auto"/>
              <w:right w:val="single" w:sz="4" w:space="0" w:color="auto"/>
            </w:tcBorders>
          </w:tcPr>
          <w:p w:rsidR="00C34DAF" w:rsidRPr="00BC2CE8" w:rsidRDefault="00C34DAF" w:rsidP="00727A72">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C34DAF">
        <w:trPr>
          <w:trHeight w:val="390"/>
        </w:trPr>
        <w:tc>
          <w:tcPr>
            <w:tcW w:w="813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34DAF" w:rsidRPr="00BC2CE8" w:rsidRDefault="00C34DAF" w:rsidP="00727A72">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1985" w:type="dxa"/>
            <w:tcBorders>
              <w:top w:val="single" w:sz="8" w:space="0" w:color="auto"/>
              <w:left w:val="nil"/>
              <w:bottom w:val="single" w:sz="8" w:space="0" w:color="auto"/>
              <w:right w:val="single" w:sz="8" w:space="0" w:color="auto"/>
            </w:tcBorders>
            <w:shd w:val="clear" w:color="000000" w:fill="FFFFFF"/>
            <w:vAlign w:val="center"/>
            <w:hideMark/>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3069" w:type="dxa"/>
            <w:tcBorders>
              <w:top w:val="single" w:sz="4" w:space="0" w:color="auto"/>
              <w:left w:val="single" w:sz="4" w:space="0" w:color="auto"/>
              <w:bottom w:val="single" w:sz="4" w:space="0" w:color="auto"/>
              <w:right w:val="single" w:sz="4" w:space="0" w:color="auto"/>
            </w:tcBorders>
            <w:shd w:val="clear" w:color="000000" w:fill="FFFFFF"/>
          </w:tcPr>
          <w:p w:rsidR="00C34DAF" w:rsidRPr="00BC2CE8" w:rsidRDefault="00C34DAF" w:rsidP="00727A7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w:t>
            </w:r>
            <w:r w:rsidR="005F65C4" w:rsidRPr="00BC2CE8">
              <w:rPr>
                <w:rFonts w:ascii="Calibri" w:eastAsia="Times New Roman" w:hAnsi="Calibri" w:cs="Calibri"/>
                <w:b/>
                <w:bCs/>
                <w:lang w:eastAsia="pl-PL"/>
              </w:rPr>
              <w:t>ł</w:t>
            </w:r>
            <w:r w:rsidRPr="00BC2CE8">
              <w:rPr>
                <w:rFonts w:ascii="Calibri" w:eastAsia="Times New Roman" w:hAnsi="Calibri" w:cs="Calibri"/>
                <w:b/>
                <w:bCs/>
                <w:lang w:eastAsia="pl-PL"/>
              </w:rPr>
              <w:t>.</w:t>
            </w:r>
          </w:p>
        </w:tc>
      </w:tr>
    </w:tbl>
    <w:p w:rsidR="00727A72" w:rsidRPr="00BC2CE8" w:rsidRDefault="00727A72">
      <w:pPr>
        <w:rPr>
          <w:rFonts w:ascii="Calibri" w:hAnsi="Calibri" w:cs="Calibri"/>
        </w:rPr>
      </w:pPr>
    </w:p>
    <w:tbl>
      <w:tblPr>
        <w:tblW w:w="14473" w:type="dxa"/>
        <w:tblCellMar>
          <w:left w:w="70" w:type="dxa"/>
          <w:right w:w="70" w:type="dxa"/>
        </w:tblCellMar>
        <w:tblLook w:val="04A0" w:firstRow="1" w:lastRow="0" w:firstColumn="1" w:lastColumn="0" w:noHBand="0" w:noVBand="1"/>
      </w:tblPr>
      <w:tblGrid>
        <w:gridCol w:w="440"/>
        <w:gridCol w:w="6081"/>
        <w:gridCol w:w="1559"/>
        <w:gridCol w:w="1706"/>
        <w:gridCol w:w="1554"/>
        <w:gridCol w:w="3119"/>
        <w:gridCol w:w="14"/>
      </w:tblGrid>
      <w:tr w:rsidR="00BC2CE8" w:rsidRPr="00BC2CE8" w:rsidTr="005F65C4">
        <w:trPr>
          <w:trHeight w:val="330"/>
        </w:trPr>
        <w:tc>
          <w:tcPr>
            <w:tcW w:w="6521" w:type="dxa"/>
            <w:gridSpan w:val="2"/>
            <w:tcBorders>
              <w:top w:val="nil"/>
              <w:left w:val="nil"/>
              <w:bottom w:val="nil"/>
              <w:right w:val="nil"/>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1559" w:type="dxa"/>
            <w:tcBorders>
              <w:top w:val="nil"/>
              <w:left w:val="nil"/>
              <w:bottom w:val="nil"/>
              <w:right w:val="nil"/>
            </w:tcBorders>
            <w:shd w:val="clear" w:color="000000" w:fill="FFFFFF"/>
            <w:vAlign w:val="center"/>
            <w:hideMark/>
          </w:tcPr>
          <w:p w:rsidR="001070D8" w:rsidRPr="00BC2CE8" w:rsidRDefault="001070D8" w:rsidP="001070D8">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3260" w:type="dxa"/>
            <w:gridSpan w:val="2"/>
            <w:tcBorders>
              <w:top w:val="nil"/>
              <w:left w:val="nil"/>
              <w:bottom w:val="nil"/>
              <w:right w:val="nil"/>
            </w:tcBorders>
            <w:shd w:val="clear" w:color="000000" w:fill="FFFFFF"/>
            <w:vAlign w:val="center"/>
            <w:hideMark/>
          </w:tcPr>
          <w:p w:rsidR="001070D8" w:rsidRPr="00BC2CE8" w:rsidRDefault="001070D8" w:rsidP="001070D8">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3133" w:type="dxa"/>
            <w:gridSpan w:val="2"/>
            <w:tcBorders>
              <w:top w:val="nil"/>
              <w:left w:val="nil"/>
              <w:bottom w:val="nil"/>
              <w:right w:val="nil"/>
            </w:tcBorders>
            <w:shd w:val="clear" w:color="000000" w:fill="FFFFFF"/>
            <w:vAlign w:val="center"/>
            <w:hideMark/>
          </w:tcPr>
          <w:p w:rsidR="001070D8" w:rsidRPr="00BC2CE8" w:rsidRDefault="001070D8" w:rsidP="001070D8">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494555">
        <w:trPr>
          <w:trHeight w:val="390"/>
        </w:trPr>
        <w:tc>
          <w:tcPr>
            <w:tcW w:w="14473" w:type="dxa"/>
            <w:gridSpan w:val="7"/>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1070D8" w:rsidRPr="00BC2CE8" w:rsidRDefault="001070D8" w:rsidP="001070D8">
            <w:pPr>
              <w:spacing w:after="0" w:line="240" w:lineRule="auto"/>
              <w:jc w:val="center"/>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Elektryczne urządzenie do ssania - 1 szt.</w:t>
            </w:r>
          </w:p>
        </w:tc>
      </w:tr>
      <w:tr w:rsidR="00BC2CE8" w:rsidRPr="00BC2CE8" w:rsidTr="005F65C4">
        <w:trPr>
          <w:trHeight w:val="300"/>
        </w:trPr>
        <w:tc>
          <w:tcPr>
            <w:tcW w:w="6521" w:type="dxa"/>
            <w:gridSpan w:val="2"/>
            <w:tcBorders>
              <w:top w:val="nil"/>
              <w:left w:val="single" w:sz="4" w:space="0" w:color="auto"/>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7952" w:type="dxa"/>
            <w:gridSpan w:val="5"/>
            <w:tcBorders>
              <w:top w:val="nil"/>
              <w:left w:val="nil"/>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5F65C4">
        <w:trPr>
          <w:trHeight w:val="300"/>
        </w:trPr>
        <w:tc>
          <w:tcPr>
            <w:tcW w:w="65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7952" w:type="dxa"/>
            <w:gridSpan w:val="5"/>
            <w:tcBorders>
              <w:top w:val="single" w:sz="4" w:space="0" w:color="auto"/>
              <w:left w:val="nil"/>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5F65C4">
        <w:trPr>
          <w:trHeight w:val="300"/>
        </w:trPr>
        <w:tc>
          <w:tcPr>
            <w:tcW w:w="65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7952" w:type="dxa"/>
            <w:gridSpan w:val="5"/>
            <w:tcBorders>
              <w:top w:val="single" w:sz="4" w:space="0" w:color="auto"/>
              <w:left w:val="nil"/>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5F65C4">
        <w:trPr>
          <w:trHeight w:val="300"/>
        </w:trPr>
        <w:tc>
          <w:tcPr>
            <w:tcW w:w="65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7952" w:type="dxa"/>
            <w:gridSpan w:val="5"/>
            <w:tcBorders>
              <w:top w:val="single" w:sz="4" w:space="0" w:color="auto"/>
              <w:left w:val="nil"/>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5F65C4">
        <w:trPr>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7952" w:type="dxa"/>
            <w:gridSpan w:val="5"/>
            <w:tcBorders>
              <w:top w:val="single" w:sz="4" w:space="0" w:color="auto"/>
              <w:left w:val="nil"/>
              <w:bottom w:val="single" w:sz="4" w:space="0" w:color="auto"/>
              <w:right w:val="single" w:sz="4" w:space="0" w:color="auto"/>
            </w:tcBorders>
            <w:shd w:val="clear" w:color="000000" w:fill="FFFFFF"/>
            <w:vAlign w:val="center"/>
            <w:hideMark/>
          </w:tcPr>
          <w:p w:rsidR="001070D8" w:rsidRPr="00BC2CE8" w:rsidRDefault="001070D8" w:rsidP="001070D8">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494555">
        <w:trPr>
          <w:gridAfter w:val="1"/>
          <w:wAfter w:w="14" w:type="dxa"/>
          <w:trHeight w:val="8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3265" w:type="dxa"/>
            <w:gridSpan w:val="2"/>
            <w:tcBorders>
              <w:top w:val="nil"/>
              <w:left w:val="nil"/>
              <w:bottom w:val="single" w:sz="4" w:space="0" w:color="auto"/>
              <w:right w:val="single" w:sz="4" w:space="0" w:color="auto"/>
            </w:tcBorders>
            <w:shd w:val="clear" w:color="auto" w:fill="auto"/>
            <w:vAlign w:val="center"/>
            <w:hideMark/>
          </w:tcPr>
          <w:p w:rsidR="005F65C4" w:rsidRPr="00BC2CE8" w:rsidRDefault="005F65C4" w:rsidP="005F65C4">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 POTWIERDZENIE SPEŁNIANIA WYMAGANYCH PARAMETRÓW </w:t>
            </w:r>
          </w:p>
          <w:p w:rsidR="005F65C4" w:rsidRPr="00BC2CE8" w:rsidRDefault="005F65C4" w:rsidP="005F65C4">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 I WARUNKÓW </w:t>
            </w:r>
          </w:p>
        </w:tc>
        <w:tc>
          <w:tcPr>
            <w:tcW w:w="4673" w:type="dxa"/>
            <w:gridSpan w:val="2"/>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 OFEROWANE</w:t>
            </w:r>
          </w:p>
        </w:tc>
      </w:tr>
      <w:tr w:rsidR="00BC2CE8" w:rsidRPr="00BC2CE8" w:rsidTr="00494555">
        <w:trPr>
          <w:gridAfter w:val="1"/>
          <w:wAfter w:w="14" w:type="dxa"/>
          <w:trHeight w:val="28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Szybkość przepływu min. 40l/min.</w:t>
            </w:r>
          </w:p>
        </w:tc>
        <w:tc>
          <w:tcPr>
            <w:tcW w:w="3265" w:type="dxa"/>
            <w:gridSpan w:val="2"/>
            <w:tcBorders>
              <w:top w:val="nil"/>
              <w:left w:val="nil"/>
              <w:bottom w:val="single" w:sz="4" w:space="0" w:color="auto"/>
              <w:right w:val="single" w:sz="4" w:space="0" w:color="auto"/>
            </w:tcBorders>
            <w:shd w:val="clear" w:color="auto" w:fill="auto"/>
            <w:vAlign w:val="center"/>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regulacji tempa przepływu</w:t>
            </w:r>
            <w:r w:rsidR="00494555" w:rsidRPr="00BC2CE8">
              <w:rPr>
                <w:rFonts w:ascii="Calibri" w:eastAsia="Times New Roman" w:hAnsi="Calibri" w:cs="Calibri"/>
                <w:sz w:val="20"/>
                <w:szCs w:val="20"/>
                <w:lang w:eastAsia="pl-PL"/>
              </w:rPr>
              <w:t xml:space="preserve"> – min. 3 nastawy</w:t>
            </w:r>
          </w:p>
        </w:tc>
        <w:tc>
          <w:tcPr>
            <w:tcW w:w="3265" w:type="dxa"/>
            <w:gridSpan w:val="2"/>
            <w:tcBorders>
              <w:top w:val="nil"/>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nieprzerwanej pracy w czasie min 60 minut</w:t>
            </w:r>
          </w:p>
          <w:p w:rsidR="005F65C4" w:rsidRPr="00BC2CE8" w:rsidRDefault="005F65C4" w:rsidP="001070D8">
            <w:pPr>
              <w:spacing w:after="0" w:line="240" w:lineRule="auto"/>
              <w:rPr>
                <w:rFonts w:ascii="Calibri" w:eastAsia="Times New Roman" w:hAnsi="Calibri" w:cs="Calibri"/>
                <w:sz w:val="20"/>
                <w:szCs w:val="20"/>
                <w:lang w:eastAsia="pl-PL"/>
              </w:rPr>
            </w:pPr>
          </w:p>
        </w:tc>
        <w:tc>
          <w:tcPr>
            <w:tcW w:w="3265" w:type="dxa"/>
            <w:gridSpan w:val="2"/>
            <w:tcBorders>
              <w:top w:val="nil"/>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Płynna regulacja siły ssania</w:t>
            </w:r>
          </w:p>
        </w:tc>
        <w:tc>
          <w:tcPr>
            <w:tcW w:w="3265" w:type="dxa"/>
            <w:gridSpan w:val="2"/>
            <w:tcBorders>
              <w:top w:val="nil"/>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Wskaźnik siły ssania</w:t>
            </w:r>
          </w:p>
          <w:p w:rsidR="005F65C4" w:rsidRPr="00BC2CE8" w:rsidRDefault="005F65C4" w:rsidP="001070D8">
            <w:pPr>
              <w:spacing w:after="0" w:line="240" w:lineRule="auto"/>
              <w:rPr>
                <w:rFonts w:ascii="Calibri" w:eastAsia="Times New Roman" w:hAnsi="Calibri" w:cs="Calibri"/>
                <w:sz w:val="20"/>
                <w:szCs w:val="20"/>
                <w:lang w:eastAsia="pl-PL"/>
              </w:rPr>
            </w:pPr>
          </w:p>
        </w:tc>
        <w:tc>
          <w:tcPr>
            <w:tcW w:w="3265" w:type="dxa"/>
            <w:gridSpan w:val="2"/>
            <w:tcBorders>
              <w:top w:val="nil"/>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6</w:t>
            </w:r>
          </w:p>
        </w:tc>
        <w:tc>
          <w:tcPr>
            <w:tcW w:w="6081" w:type="dxa"/>
            <w:tcBorders>
              <w:top w:val="single" w:sz="4" w:space="0" w:color="auto"/>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Uchwyt do przenoszenia</w:t>
            </w:r>
          </w:p>
          <w:p w:rsidR="005F65C4" w:rsidRPr="00BC2CE8" w:rsidRDefault="005F65C4" w:rsidP="001070D8">
            <w:pPr>
              <w:spacing w:after="0" w:line="240" w:lineRule="auto"/>
              <w:rPr>
                <w:rFonts w:ascii="Calibri" w:eastAsia="Times New Roman" w:hAnsi="Calibri" w:cs="Calibri"/>
                <w:sz w:val="20"/>
                <w:szCs w:val="20"/>
                <w:lang w:eastAsia="pl-PL"/>
              </w:rPr>
            </w:pPr>
          </w:p>
        </w:tc>
        <w:tc>
          <w:tcPr>
            <w:tcW w:w="3265" w:type="dxa"/>
            <w:gridSpan w:val="2"/>
            <w:tcBorders>
              <w:top w:val="single" w:sz="4" w:space="0" w:color="auto"/>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gridAfter w:val="1"/>
          <w:wAfter w:w="14" w:type="dxa"/>
          <w:trHeight w:val="83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w:t>
            </w:r>
          </w:p>
        </w:tc>
        <w:tc>
          <w:tcPr>
            <w:tcW w:w="6081" w:type="dxa"/>
            <w:tcBorders>
              <w:top w:val="single" w:sz="4" w:space="0" w:color="auto"/>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 zestawie każdego ssaka</w:t>
            </w:r>
            <w:r w:rsidR="00F47574" w:rsidRPr="00BC2CE8">
              <w:rPr>
                <w:rFonts w:ascii="Calibri" w:eastAsia="Times New Roman" w:hAnsi="Calibri" w:cs="Calibri"/>
                <w:sz w:val="20"/>
                <w:szCs w:val="20"/>
                <w:lang w:eastAsia="pl-PL"/>
              </w:rPr>
              <w:t xml:space="preserve"> - </w:t>
            </w:r>
            <w:r w:rsidRPr="00BC2CE8">
              <w:rPr>
                <w:rFonts w:ascii="Calibri" w:eastAsia="Times New Roman" w:hAnsi="Calibri" w:cs="Calibri"/>
                <w:sz w:val="20"/>
                <w:szCs w:val="20"/>
                <w:lang w:eastAsia="pl-PL"/>
              </w:rPr>
              <w:t xml:space="preserve"> min</w:t>
            </w:r>
            <w:r w:rsidR="00F47574" w:rsidRPr="00BC2CE8">
              <w:rPr>
                <w:rFonts w:ascii="Calibri" w:eastAsia="Times New Roman" w:hAnsi="Calibri" w:cs="Calibri"/>
                <w:sz w:val="20"/>
                <w:szCs w:val="20"/>
                <w:lang w:eastAsia="pl-PL"/>
              </w:rPr>
              <w:t>.</w:t>
            </w:r>
            <w:r w:rsidRPr="00BC2CE8">
              <w:rPr>
                <w:rFonts w:ascii="Calibri" w:eastAsia="Times New Roman" w:hAnsi="Calibri" w:cs="Calibri"/>
                <w:sz w:val="20"/>
                <w:szCs w:val="20"/>
                <w:lang w:eastAsia="pl-PL"/>
              </w:rPr>
              <w:t xml:space="preserve"> 2 obudowy na wkłady jednorazowe mocowane do szyny sprzętowej 30x5 mm , 20 wkładów jednorazowych  oraz 2</w:t>
            </w:r>
            <w:r w:rsidR="00EA5B90" w:rsidRPr="00BC2CE8">
              <w:rPr>
                <w:rFonts w:ascii="Calibri" w:eastAsia="Times New Roman" w:hAnsi="Calibri" w:cs="Calibri"/>
                <w:sz w:val="20"/>
                <w:szCs w:val="20"/>
                <w:lang w:eastAsia="pl-PL"/>
              </w:rPr>
              <w:t>0</w:t>
            </w:r>
            <w:r w:rsidRPr="00BC2CE8">
              <w:rPr>
                <w:rFonts w:ascii="Calibri" w:eastAsia="Times New Roman" w:hAnsi="Calibri" w:cs="Calibri"/>
                <w:sz w:val="20"/>
                <w:szCs w:val="20"/>
                <w:lang w:eastAsia="pl-PL"/>
              </w:rPr>
              <w:t xml:space="preserve"> filtr</w:t>
            </w:r>
            <w:r w:rsidR="00EA5B90" w:rsidRPr="00BC2CE8">
              <w:rPr>
                <w:rFonts w:ascii="Calibri" w:eastAsia="Times New Roman" w:hAnsi="Calibri" w:cs="Calibri"/>
                <w:sz w:val="20"/>
                <w:szCs w:val="20"/>
                <w:lang w:eastAsia="pl-PL"/>
              </w:rPr>
              <w:t>ów</w:t>
            </w:r>
            <w:r w:rsidRPr="00BC2CE8">
              <w:rPr>
                <w:rFonts w:ascii="Calibri" w:eastAsia="Times New Roman" w:hAnsi="Calibri" w:cs="Calibri"/>
                <w:sz w:val="20"/>
                <w:szCs w:val="20"/>
                <w:lang w:eastAsia="pl-PL"/>
              </w:rPr>
              <w:t xml:space="preserve"> antybakteryjne</w:t>
            </w:r>
          </w:p>
          <w:p w:rsidR="005F65C4" w:rsidRPr="00BC2CE8" w:rsidRDefault="005F65C4" w:rsidP="001070D8">
            <w:pPr>
              <w:spacing w:after="0" w:line="240" w:lineRule="auto"/>
              <w:rPr>
                <w:rFonts w:ascii="Calibri" w:eastAsia="Times New Roman" w:hAnsi="Calibri" w:cs="Calibri"/>
                <w:sz w:val="20"/>
                <w:szCs w:val="20"/>
                <w:lang w:eastAsia="pl-PL"/>
              </w:rPr>
            </w:pPr>
          </w:p>
        </w:tc>
        <w:tc>
          <w:tcPr>
            <w:tcW w:w="3265"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5F65C4">
            <w:pPr>
              <w:spacing w:after="0" w:line="240" w:lineRule="auto"/>
              <w:jc w:val="center"/>
              <w:rPr>
                <w:rFonts w:ascii="Calibri" w:eastAsia="Times New Roman" w:hAnsi="Calibri" w:cs="Calibri"/>
                <w:sz w:val="20"/>
                <w:szCs w:val="20"/>
                <w:lang w:eastAsia="pl-PL"/>
              </w:rPr>
            </w:pPr>
          </w:p>
        </w:tc>
        <w:tc>
          <w:tcPr>
            <w:tcW w:w="46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gridAfter w:val="1"/>
          <w:wAfter w:w="14"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w:t>
            </w:r>
          </w:p>
        </w:tc>
        <w:tc>
          <w:tcPr>
            <w:tcW w:w="6081" w:type="dxa"/>
            <w:tcBorders>
              <w:top w:val="single" w:sz="4" w:space="0" w:color="auto"/>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zabezpieczający pompę przed zalaniem</w:t>
            </w:r>
          </w:p>
          <w:p w:rsidR="005F65C4" w:rsidRPr="00BC2CE8" w:rsidRDefault="005F65C4" w:rsidP="001070D8">
            <w:pPr>
              <w:spacing w:after="0" w:line="240" w:lineRule="auto"/>
              <w:rPr>
                <w:rFonts w:ascii="Calibri" w:eastAsia="Times New Roman" w:hAnsi="Calibri" w:cs="Calibri"/>
                <w:sz w:val="20"/>
                <w:szCs w:val="20"/>
                <w:lang w:eastAsia="pl-PL"/>
              </w:rPr>
            </w:pPr>
          </w:p>
        </w:tc>
        <w:tc>
          <w:tcPr>
            <w:tcW w:w="3265" w:type="dxa"/>
            <w:gridSpan w:val="2"/>
            <w:tcBorders>
              <w:top w:val="single" w:sz="4" w:space="0" w:color="auto"/>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After w:val="1"/>
          <w:wAfter w:w="14" w:type="dxa"/>
          <w:trHeight w:val="3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wytworzenia podciśnienia min. - 80 </w:t>
            </w:r>
            <w:proofErr w:type="spellStart"/>
            <w:r w:rsidRPr="00BC2CE8">
              <w:rPr>
                <w:rFonts w:ascii="Calibri" w:eastAsia="Times New Roman" w:hAnsi="Calibri" w:cs="Calibri"/>
                <w:sz w:val="20"/>
                <w:szCs w:val="20"/>
                <w:lang w:eastAsia="pl-PL"/>
              </w:rPr>
              <w:t>kPa</w:t>
            </w:r>
            <w:proofErr w:type="spellEnd"/>
          </w:p>
        </w:tc>
        <w:tc>
          <w:tcPr>
            <w:tcW w:w="3265" w:type="dxa"/>
            <w:gridSpan w:val="2"/>
            <w:tcBorders>
              <w:top w:val="nil"/>
              <w:left w:val="nil"/>
              <w:bottom w:val="single" w:sz="4" w:space="0" w:color="auto"/>
              <w:right w:val="single" w:sz="4" w:space="0" w:color="auto"/>
            </w:tcBorders>
            <w:shd w:val="clear" w:color="auto" w:fill="auto"/>
            <w:vAlign w:val="center"/>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Obudowa odporna na środki dezynfekcyjne</w:t>
            </w:r>
          </w:p>
          <w:p w:rsidR="005F65C4" w:rsidRPr="00BC2CE8" w:rsidRDefault="005F65C4" w:rsidP="001070D8">
            <w:pPr>
              <w:spacing w:after="0" w:line="240" w:lineRule="auto"/>
              <w:rPr>
                <w:rFonts w:ascii="Calibri" w:eastAsia="Times New Roman" w:hAnsi="Calibri" w:cs="Calibri"/>
                <w:sz w:val="20"/>
                <w:szCs w:val="20"/>
                <w:lang w:eastAsia="pl-PL"/>
              </w:rPr>
            </w:pPr>
          </w:p>
        </w:tc>
        <w:tc>
          <w:tcPr>
            <w:tcW w:w="3265" w:type="dxa"/>
            <w:gridSpan w:val="2"/>
            <w:tcBorders>
              <w:top w:val="nil"/>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11</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Urządzenie wyposażone w nożny włącznik</w:t>
            </w:r>
          </w:p>
          <w:p w:rsidR="005F65C4" w:rsidRPr="00BC2CE8" w:rsidRDefault="005F65C4" w:rsidP="001070D8">
            <w:pPr>
              <w:spacing w:after="0" w:line="240" w:lineRule="auto"/>
              <w:rPr>
                <w:rFonts w:ascii="Calibri" w:eastAsia="Times New Roman" w:hAnsi="Calibri" w:cs="Calibri"/>
                <w:sz w:val="20"/>
                <w:szCs w:val="20"/>
                <w:lang w:eastAsia="pl-PL"/>
              </w:rPr>
            </w:pPr>
          </w:p>
        </w:tc>
        <w:tc>
          <w:tcPr>
            <w:tcW w:w="3265" w:type="dxa"/>
            <w:gridSpan w:val="2"/>
            <w:tcBorders>
              <w:top w:val="nil"/>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12</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Zasilanie z sieci 230V AC, 50 </w:t>
            </w:r>
            <w:proofErr w:type="spellStart"/>
            <w:r w:rsidRPr="00BC2CE8">
              <w:rPr>
                <w:rFonts w:ascii="Calibri" w:eastAsia="Times New Roman" w:hAnsi="Calibri" w:cs="Calibri"/>
                <w:sz w:val="20"/>
                <w:szCs w:val="20"/>
                <w:lang w:eastAsia="pl-PL"/>
              </w:rPr>
              <w:t>Hz</w:t>
            </w:r>
            <w:proofErr w:type="spellEnd"/>
          </w:p>
          <w:p w:rsidR="005F65C4" w:rsidRPr="00BC2CE8" w:rsidRDefault="005F65C4" w:rsidP="001070D8">
            <w:pPr>
              <w:spacing w:after="0" w:line="240" w:lineRule="auto"/>
              <w:rPr>
                <w:rFonts w:ascii="Calibri" w:eastAsia="Times New Roman" w:hAnsi="Calibri" w:cs="Calibri"/>
                <w:sz w:val="20"/>
                <w:szCs w:val="20"/>
                <w:lang w:eastAsia="pl-PL"/>
              </w:rPr>
            </w:pPr>
          </w:p>
        </w:tc>
        <w:tc>
          <w:tcPr>
            <w:tcW w:w="3265" w:type="dxa"/>
            <w:gridSpan w:val="2"/>
            <w:tcBorders>
              <w:top w:val="nil"/>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13</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Urządzenie do postawienia na półce kolumny lub zamontowania na szynie sprzętowej </w:t>
            </w:r>
          </w:p>
          <w:p w:rsidR="005F65C4" w:rsidRPr="00BC2CE8" w:rsidRDefault="005F65C4" w:rsidP="001070D8">
            <w:pPr>
              <w:spacing w:after="0" w:line="240" w:lineRule="auto"/>
              <w:rPr>
                <w:rFonts w:ascii="Calibri" w:eastAsia="Times New Roman" w:hAnsi="Calibri" w:cs="Calibri"/>
                <w:sz w:val="20"/>
                <w:szCs w:val="20"/>
                <w:lang w:eastAsia="pl-PL"/>
              </w:rPr>
            </w:pPr>
          </w:p>
        </w:tc>
        <w:tc>
          <w:tcPr>
            <w:tcW w:w="3265" w:type="dxa"/>
            <w:gridSpan w:val="2"/>
            <w:tcBorders>
              <w:top w:val="nil"/>
              <w:left w:val="nil"/>
              <w:bottom w:val="single" w:sz="4" w:space="0" w:color="auto"/>
              <w:right w:val="single" w:sz="4" w:space="0" w:color="auto"/>
            </w:tcBorders>
            <w:shd w:val="clear" w:color="auto" w:fill="auto"/>
            <w:noWrap/>
            <w:vAlign w:val="bottom"/>
          </w:tcPr>
          <w:p w:rsidR="005F65C4" w:rsidRPr="00BC2CE8" w:rsidRDefault="005F65C4"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494555">
        <w:trPr>
          <w:gridAfter w:val="1"/>
          <w:wAfter w:w="14" w:type="dxa"/>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tcPr>
          <w:p w:rsidR="00EA5B90" w:rsidRPr="00BC2CE8" w:rsidRDefault="00EA5B90" w:rsidP="001070D8">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14</w:t>
            </w:r>
          </w:p>
        </w:tc>
        <w:tc>
          <w:tcPr>
            <w:tcW w:w="6081" w:type="dxa"/>
            <w:tcBorders>
              <w:top w:val="nil"/>
              <w:left w:val="nil"/>
              <w:bottom w:val="single" w:sz="4" w:space="0" w:color="auto"/>
              <w:right w:val="single" w:sz="4" w:space="0" w:color="auto"/>
            </w:tcBorders>
            <w:shd w:val="clear" w:color="auto" w:fill="auto"/>
            <w:vAlign w:val="center"/>
          </w:tcPr>
          <w:p w:rsidR="00EA5B90" w:rsidRPr="00BC2CE8" w:rsidRDefault="00EA5B90" w:rsidP="001070D8">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Waga urządzenia nie większa niż 10 kg</w:t>
            </w:r>
          </w:p>
        </w:tc>
        <w:tc>
          <w:tcPr>
            <w:tcW w:w="3265" w:type="dxa"/>
            <w:gridSpan w:val="2"/>
            <w:tcBorders>
              <w:top w:val="nil"/>
              <w:left w:val="nil"/>
              <w:bottom w:val="single" w:sz="4" w:space="0" w:color="auto"/>
              <w:right w:val="single" w:sz="4" w:space="0" w:color="auto"/>
            </w:tcBorders>
            <w:shd w:val="clear" w:color="auto" w:fill="auto"/>
            <w:noWrap/>
            <w:vAlign w:val="bottom"/>
          </w:tcPr>
          <w:p w:rsidR="00EA5B90" w:rsidRPr="00BC2CE8" w:rsidRDefault="00EA5B90" w:rsidP="001070D8">
            <w:pPr>
              <w:spacing w:after="0" w:line="240" w:lineRule="auto"/>
              <w:jc w:val="center"/>
              <w:rPr>
                <w:rFonts w:ascii="Calibri" w:eastAsia="Times New Roman" w:hAnsi="Calibri" w:cs="Calibri"/>
                <w:sz w:val="20"/>
                <w:szCs w:val="20"/>
                <w:lang w:eastAsia="pl-PL"/>
              </w:rPr>
            </w:pPr>
          </w:p>
        </w:tc>
        <w:tc>
          <w:tcPr>
            <w:tcW w:w="4673" w:type="dxa"/>
            <w:gridSpan w:val="2"/>
            <w:tcBorders>
              <w:top w:val="nil"/>
              <w:left w:val="nil"/>
              <w:bottom w:val="single" w:sz="4" w:space="0" w:color="auto"/>
              <w:right w:val="single" w:sz="4" w:space="0" w:color="auto"/>
            </w:tcBorders>
            <w:shd w:val="clear" w:color="auto" w:fill="auto"/>
            <w:noWrap/>
            <w:vAlign w:val="bottom"/>
          </w:tcPr>
          <w:p w:rsidR="00EA5B90" w:rsidRPr="00BC2CE8" w:rsidRDefault="00EA5B90" w:rsidP="001070D8">
            <w:pPr>
              <w:spacing w:after="0" w:line="240" w:lineRule="auto"/>
              <w:rPr>
                <w:rFonts w:ascii="Calibri" w:eastAsia="Times New Roman" w:hAnsi="Calibri" w:cs="Calibri"/>
                <w:sz w:val="20"/>
                <w:szCs w:val="20"/>
                <w:lang w:eastAsia="pl-PL"/>
              </w:rPr>
            </w:pPr>
          </w:p>
        </w:tc>
      </w:tr>
      <w:tr w:rsidR="00BC2CE8" w:rsidRPr="00BC2CE8" w:rsidTr="005F65C4">
        <w:trPr>
          <w:gridAfter w:val="1"/>
          <w:wAfter w:w="14" w:type="dxa"/>
          <w:trHeight w:val="300"/>
        </w:trPr>
        <w:tc>
          <w:tcPr>
            <w:tcW w:w="440" w:type="dxa"/>
            <w:tcBorders>
              <w:top w:val="nil"/>
              <w:left w:val="nil"/>
              <w:bottom w:val="nil"/>
              <w:right w:val="nil"/>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p>
        </w:tc>
        <w:tc>
          <w:tcPr>
            <w:tcW w:w="6081" w:type="dxa"/>
            <w:tcBorders>
              <w:top w:val="nil"/>
              <w:left w:val="nil"/>
              <w:bottom w:val="nil"/>
              <w:right w:val="nil"/>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p>
        </w:tc>
        <w:tc>
          <w:tcPr>
            <w:tcW w:w="1559" w:type="dxa"/>
            <w:tcBorders>
              <w:top w:val="nil"/>
              <w:left w:val="nil"/>
              <w:bottom w:val="nil"/>
              <w:right w:val="nil"/>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p>
        </w:tc>
        <w:tc>
          <w:tcPr>
            <w:tcW w:w="6379" w:type="dxa"/>
            <w:gridSpan w:val="3"/>
            <w:tcBorders>
              <w:top w:val="nil"/>
              <w:left w:val="nil"/>
              <w:bottom w:val="nil"/>
              <w:right w:val="nil"/>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p>
        </w:tc>
      </w:tr>
      <w:tr w:rsidR="00BC2CE8" w:rsidRPr="00BC2CE8" w:rsidTr="005F65C4">
        <w:trPr>
          <w:gridAfter w:val="1"/>
          <w:wAfter w:w="14" w:type="dxa"/>
          <w:trHeight w:val="300"/>
        </w:trPr>
        <w:tc>
          <w:tcPr>
            <w:tcW w:w="440" w:type="dxa"/>
            <w:tcBorders>
              <w:top w:val="nil"/>
              <w:left w:val="nil"/>
              <w:bottom w:val="nil"/>
              <w:right w:val="nil"/>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p>
        </w:tc>
        <w:tc>
          <w:tcPr>
            <w:tcW w:w="6081" w:type="dxa"/>
            <w:tcBorders>
              <w:top w:val="nil"/>
              <w:left w:val="nil"/>
              <w:bottom w:val="nil"/>
              <w:right w:val="nil"/>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p>
          <w:p w:rsidR="005F65C4" w:rsidRPr="00BC2CE8" w:rsidRDefault="005F65C4" w:rsidP="001070D8">
            <w:pPr>
              <w:spacing w:after="0" w:line="240" w:lineRule="auto"/>
              <w:rPr>
                <w:rFonts w:ascii="Calibri" w:eastAsia="Times New Roman" w:hAnsi="Calibri" w:cs="Calibri"/>
                <w:sz w:val="20"/>
                <w:szCs w:val="20"/>
                <w:lang w:eastAsia="pl-PL"/>
              </w:rPr>
            </w:pPr>
          </w:p>
        </w:tc>
        <w:tc>
          <w:tcPr>
            <w:tcW w:w="1559" w:type="dxa"/>
            <w:tcBorders>
              <w:top w:val="nil"/>
              <w:left w:val="nil"/>
              <w:bottom w:val="nil"/>
              <w:right w:val="nil"/>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p>
        </w:tc>
        <w:tc>
          <w:tcPr>
            <w:tcW w:w="6379" w:type="dxa"/>
            <w:gridSpan w:val="3"/>
            <w:tcBorders>
              <w:top w:val="nil"/>
              <w:left w:val="nil"/>
              <w:bottom w:val="nil"/>
              <w:right w:val="nil"/>
            </w:tcBorders>
            <w:shd w:val="clear" w:color="auto" w:fill="auto"/>
            <w:noWrap/>
            <w:vAlign w:val="bottom"/>
            <w:hideMark/>
          </w:tcPr>
          <w:p w:rsidR="005F65C4" w:rsidRPr="00BC2CE8" w:rsidRDefault="005F65C4" w:rsidP="001070D8">
            <w:pPr>
              <w:spacing w:after="0" w:line="240" w:lineRule="auto"/>
              <w:rPr>
                <w:rFonts w:ascii="Calibri" w:eastAsia="Times New Roman" w:hAnsi="Calibri" w:cs="Calibri"/>
                <w:sz w:val="20"/>
                <w:szCs w:val="20"/>
                <w:lang w:eastAsia="pl-PL"/>
              </w:rPr>
            </w:pPr>
          </w:p>
        </w:tc>
      </w:tr>
    </w:tbl>
    <w:p w:rsidR="001070D8" w:rsidRPr="00BC2CE8" w:rsidRDefault="001070D8" w:rsidP="001070D8">
      <w:pPr>
        <w:spacing w:after="0" w:line="240" w:lineRule="auto"/>
        <w:jc w:val="both"/>
        <w:rPr>
          <w:rFonts w:ascii="Calibri" w:hAnsi="Calibri" w:cs="Calibri"/>
        </w:rPr>
      </w:pPr>
      <w:bookmarkStart w:id="2" w:name="_Hlk17705138"/>
      <w:r w:rsidRPr="00BC2CE8">
        <w:rPr>
          <w:rFonts w:ascii="Calibri" w:hAnsi="Calibri" w:cs="Calibri"/>
        </w:rPr>
        <w:t>………………………………………………………………………..                                                                                    ….…………………………………………………………………………..</w:t>
      </w:r>
    </w:p>
    <w:p w:rsidR="001070D8" w:rsidRPr="00BC2CE8" w:rsidRDefault="001070D8" w:rsidP="001070D8">
      <w:pPr>
        <w:spacing w:after="0" w:line="240" w:lineRule="auto"/>
        <w:jc w:val="both"/>
        <w:rPr>
          <w:rFonts w:ascii="Calibri" w:hAnsi="Calibri" w:cs="Calibri"/>
        </w:rPr>
      </w:pPr>
      <w:r w:rsidRPr="00BC2CE8">
        <w:rPr>
          <w:rFonts w:ascii="Calibri" w:hAnsi="Calibri" w:cs="Calibri"/>
        </w:rPr>
        <w:t>Miejscowość, data                                                                                                                                              podpis Wykonawcy</w:t>
      </w:r>
    </w:p>
    <w:bookmarkEnd w:id="2"/>
    <w:p w:rsidR="001070D8" w:rsidRPr="00BC2CE8" w:rsidRDefault="001070D8">
      <w:pPr>
        <w:rPr>
          <w:rFonts w:ascii="Calibri" w:hAnsi="Calibri" w:cs="Calibri"/>
        </w:rPr>
      </w:pPr>
    </w:p>
    <w:p w:rsidR="009740A5" w:rsidRPr="00BC2CE8" w:rsidRDefault="009740A5">
      <w:pPr>
        <w:rPr>
          <w:rFonts w:ascii="Calibri" w:hAnsi="Calibri" w:cs="Calibri"/>
        </w:rPr>
      </w:pPr>
    </w:p>
    <w:p w:rsidR="009740A5" w:rsidRPr="00BC2CE8" w:rsidRDefault="009740A5">
      <w:pPr>
        <w:rPr>
          <w:rFonts w:ascii="Calibri" w:hAnsi="Calibri" w:cs="Calibri"/>
        </w:rPr>
      </w:pPr>
    </w:p>
    <w:p w:rsidR="009740A5" w:rsidRPr="00BC2CE8" w:rsidRDefault="009740A5">
      <w:pPr>
        <w:rPr>
          <w:rFonts w:ascii="Calibri" w:hAnsi="Calibri" w:cs="Calibri"/>
        </w:rPr>
      </w:pPr>
    </w:p>
    <w:p w:rsidR="009740A5" w:rsidRPr="00BC2CE8" w:rsidRDefault="009740A5">
      <w:pPr>
        <w:rPr>
          <w:rFonts w:ascii="Calibri" w:hAnsi="Calibri" w:cs="Calibri"/>
        </w:rPr>
      </w:pPr>
    </w:p>
    <w:p w:rsidR="009740A5" w:rsidRPr="00BC2CE8" w:rsidRDefault="009740A5">
      <w:pPr>
        <w:rPr>
          <w:rFonts w:ascii="Calibri" w:hAnsi="Calibri" w:cs="Calibri"/>
        </w:rPr>
      </w:pPr>
    </w:p>
    <w:p w:rsidR="009740A5" w:rsidRPr="00BC2CE8" w:rsidRDefault="009740A5">
      <w:pPr>
        <w:rPr>
          <w:rFonts w:ascii="Calibri" w:hAnsi="Calibri" w:cs="Calibri"/>
        </w:rPr>
      </w:pPr>
    </w:p>
    <w:tbl>
      <w:tblPr>
        <w:tblW w:w="14359" w:type="dxa"/>
        <w:tblCellMar>
          <w:left w:w="70" w:type="dxa"/>
          <w:right w:w="70" w:type="dxa"/>
        </w:tblCellMar>
        <w:tblLook w:val="04A0" w:firstRow="1" w:lastRow="0" w:firstColumn="1" w:lastColumn="0" w:noHBand="0" w:noVBand="1"/>
      </w:tblPr>
      <w:tblGrid>
        <w:gridCol w:w="426"/>
        <w:gridCol w:w="4961"/>
        <w:gridCol w:w="1134"/>
        <w:gridCol w:w="1322"/>
        <w:gridCol w:w="2505"/>
        <w:gridCol w:w="1418"/>
        <w:gridCol w:w="2593"/>
      </w:tblGrid>
      <w:tr w:rsidR="00BC2CE8" w:rsidRPr="00BC2CE8" w:rsidTr="009740A5">
        <w:trPr>
          <w:trHeight w:val="315"/>
        </w:trPr>
        <w:tc>
          <w:tcPr>
            <w:tcW w:w="5387" w:type="dxa"/>
            <w:gridSpan w:val="2"/>
            <w:tcBorders>
              <w:top w:val="nil"/>
              <w:left w:val="nil"/>
              <w:bottom w:val="nil"/>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lastRenderedPageBreak/>
              <w:t>PAKIET NR IV</w:t>
            </w:r>
          </w:p>
        </w:tc>
        <w:tc>
          <w:tcPr>
            <w:tcW w:w="1134" w:type="dxa"/>
            <w:tcBorders>
              <w:top w:val="nil"/>
              <w:left w:val="nil"/>
              <w:bottom w:val="nil"/>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vAlign w:val="bottom"/>
            <w:hideMark/>
          </w:tcPr>
          <w:p w:rsidR="009740A5" w:rsidRPr="00BC2CE8" w:rsidRDefault="009740A5" w:rsidP="009740A5">
            <w:pPr>
              <w:spacing w:after="0" w:line="240" w:lineRule="auto"/>
              <w:rPr>
                <w:rFonts w:ascii="Calibri" w:eastAsia="Times New Roman" w:hAnsi="Calibri" w:cs="Calibri"/>
                <w:sz w:val="20"/>
                <w:szCs w:val="20"/>
                <w:lang w:eastAsia="pl-PL"/>
              </w:rPr>
            </w:pPr>
          </w:p>
        </w:tc>
        <w:tc>
          <w:tcPr>
            <w:tcW w:w="2505" w:type="dxa"/>
            <w:tcBorders>
              <w:top w:val="nil"/>
              <w:left w:val="nil"/>
              <w:bottom w:val="nil"/>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sz w:val="20"/>
                <w:szCs w:val="20"/>
                <w:lang w:eastAsia="pl-PL"/>
              </w:rPr>
            </w:pPr>
          </w:p>
        </w:tc>
        <w:tc>
          <w:tcPr>
            <w:tcW w:w="1418" w:type="dxa"/>
            <w:tcBorders>
              <w:top w:val="nil"/>
              <w:left w:val="nil"/>
              <w:bottom w:val="nil"/>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sz w:val="20"/>
                <w:szCs w:val="20"/>
                <w:lang w:eastAsia="pl-PL"/>
              </w:rPr>
            </w:pPr>
          </w:p>
        </w:tc>
        <w:tc>
          <w:tcPr>
            <w:tcW w:w="2593" w:type="dxa"/>
            <w:tcBorders>
              <w:top w:val="nil"/>
              <w:left w:val="nil"/>
              <w:bottom w:val="nil"/>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sz w:val="20"/>
                <w:szCs w:val="20"/>
                <w:lang w:eastAsia="pl-PL"/>
              </w:rPr>
            </w:pPr>
          </w:p>
        </w:tc>
      </w:tr>
      <w:tr w:rsidR="00BC2CE8" w:rsidRPr="00BC2CE8" w:rsidTr="009740A5">
        <w:trPr>
          <w:trHeight w:val="330"/>
        </w:trPr>
        <w:tc>
          <w:tcPr>
            <w:tcW w:w="5387" w:type="dxa"/>
            <w:gridSpan w:val="2"/>
            <w:tcBorders>
              <w:top w:val="nil"/>
              <w:left w:val="nil"/>
              <w:bottom w:val="single" w:sz="8" w:space="0" w:color="auto"/>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1134" w:type="dxa"/>
            <w:tcBorders>
              <w:top w:val="nil"/>
              <w:left w:val="nil"/>
              <w:bottom w:val="nil"/>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vAlign w:val="bottom"/>
            <w:hideMark/>
          </w:tcPr>
          <w:p w:rsidR="009740A5" w:rsidRPr="00BC2CE8" w:rsidRDefault="009740A5" w:rsidP="009740A5">
            <w:pPr>
              <w:spacing w:after="0" w:line="240" w:lineRule="auto"/>
              <w:rPr>
                <w:rFonts w:ascii="Calibri" w:eastAsia="Times New Roman" w:hAnsi="Calibri" w:cs="Calibri"/>
                <w:sz w:val="20"/>
                <w:szCs w:val="20"/>
                <w:lang w:eastAsia="pl-PL"/>
              </w:rPr>
            </w:pPr>
          </w:p>
        </w:tc>
        <w:tc>
          <w:tcPr>
            <w:tcW w:w="2505" w:type="dxa"/>
            <w:tcBorders>
              <w:top w:val="nil"/>
              <w:left w:val="nil"/>
              <w:bottom w:val="nil"/>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sz w:val="20"/>
                <w:szCs w:val="20"/>
                <w:lang w:eastAsia="pl-PL"/>
              </w:rPr>
            </w:pPr>
          </w:p>
        </w:tc>
        <w:tc>
          <w:tcPr>
            <w:tcW w:w="1418" w:type="dxa"/>
            <w:tcBorders>
              <w:top w:val="nil"/>
              <w:left w:val="nil"/>
              <w:bottom w:val="nil"/>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sz w:val="20"/>
                <w:szCs w:val="20"/>
                <w:lang w:eastAsia="pl-PL"/>
              </w:rPr>
            </w:pPr>
          </w:p>
        </w:tc>
        <w:tc>
          <w:tcPr>
            <w:tcW w:w="2593" w:type="dxa"/>
            <w:tcBorders>
              <w:top w:val="nil"/>
              <w:left w:val="nil"/>
              <w:bottom w:val="nil"/>
              <w:right w:val="nil"/>
            </w:tcBorders>
            <w:shd w:val="clear" w:color="auto" w:fill="auto"/>
            <w:noWrap/>
            <w:vAlign w:val="bottom"/>
            <w:hideMark/>
          </w:tcPr>
          <w:p w:rsidR="009740A5" w:rsidRPr="00BC2CE8" w:rsidRDefault="009740A5" w:rsidP="009740A5">
            <w:pPr>
              <w:spacing w:after="0" w:line="240" w:lineRule="auto"/>
              <w:rPr>
                <w:rFonts w:ascii="Calibri" w:eastAsia="Times New Roman" w:hAnsi="Calibri" w:cs="Calibri"/>
                <w:sz w:val="20"/>
                <w:szCs w:val="20"/>
                <w:lang w:eastAsia="pl-PL"/>
              </w:rPr>
            </w:pPr>
          </w:p>
        </w:tc>
      </w:tr>
      <w:tr w:rsidR="00BC2CE8" w:rsidRPr="00BC2CE8" w:rsidTr="00EA5B90">
        <w:trPr>
          <w:trHeight w:val="915"/>
        </w:trPr>
        <w:tc>
          <w:tcPr>
            <w:tcW w:w="426" w:type="dxa"/>
            <w:tcBorders>
              <w:top w:val="nil"/>
              <w:left w:val="single" w:sz="8" w:space="0" w:color="auto"/>
              <w:bottom w:val="single" w:sz="8" w:space="0" w:color="auto"/>
              <w:right w:val="nil"/>
            </w:tcBorders>
            <w:shd w:val="clear" w:color="auto" w:fill="FFFFFF" w:themeFill="background1"/>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961" w:type="dxa"/>
            <w:tcBorders>
              <w:top w:val="nil"/>
              <w:left w:val="single" w:sz="8" w:space="0" w:color="000000"/>
              <w:bottom w:val="single" w:sz="8" w:space="0" w:color="auto"/>
              <w:right w:val="nil"/>
            </w:tcBorders>
            <w:shd w:val="clear" w:color="auto" w:fill="FFFFFF" w:themeFill="background1"/>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FORMULARZ OFERTY CENOWO-TECHNICZNEJ</w:t>
            </w:r>
          </w:p>
        </w:tc>
        <w:tc>
          <w:tcPr>
            <w:tcW w:w="1134" w:type="dxa"/>
            <w:tcBorders>
              <w:top w:val="single" w:sz="8" w:space="0" w:color="auto"/>
              <w:left w:val="single" w:sz="8" w:space="0" w:color="000000"/>
              <w:bottom w:val="single" w:sz="8" w:space="0" w:color="auto"/>
              <w:right w:val="nil"/>
            </w:tcBorders>
            <w:shd w:val="clear" w:color="auto" w:fill="FFFFFF" w:themeFill="background1"/>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tcBorders>
              <w:top w:val="single" w:sz="8" w:space="0" w:color="auto"/>
              <w:left w:val="single" w:sz="8" w:space="0" w:color="000000"/>
              <w:bottom w:val="single" w:sz="8" w:space="0" w:color="auto"/>
              <w:right w:val="single" w:sz="8" w:space="0" w:color="000000"/>
            </w:tcBorders>
            <w:shd w:val="clear" w:color="auto" w:fill="FFFFFF" w:themeFill="background1"/>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505" w:type="dxa"/>
            <w:tcBorders>
              <w:top w:val="single" w:sz="8" w:space="0" w:color="auto"/>
              <w:left w:val="nil"/>
              <w:bottom w:val="single" w:sz="8" w:space="0" w:color="auto"/>
              <w:right w:val="nil"/>
            </w:tcBorders>
            <w:shd w:val="clear" w:color="auto" w:fill="FFFFFF" w:themeFill="background1"/>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418" w:type="dxa"/>
            <w:tcBorders>
              <w:top w:val="single" w:sz="8" w:space="0" w:color="auto"/>
              <w:left w:val="single" w:sz="8" w:space="0" w:color="000000"/>
              <w:bottom w:val="single" w:sz="8" w:space="0" w:color="auto"/>
              <w:right w:val="nil"/>
            </w:tcBorders>
            <w:shd w:val="clear" w:color="auto" w:fill="FFFFFF" w:themeFill="background1"/>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2593" w:type="dxa"/>
            <w:tcBorders>
              <w:top w:val="single" w:sz="8" w:space="0" w:color="auto"/>
              <w:left w:val="single" w:sz="8" w:space="0" w:color="000000"/>
              <w:bottom w:val="single" w:sz="8" w:space="0" w:color="auto"/>
              <w:right w:val="single" w:sz="8" w:space="0" w:color="auto"/>
            </w:tcBorders>
            <w:shd w:val="clear" w:color="auto" w:fill="FFFFFF" w:themeFill="background1"/>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9740A5">
        <w:trPr>
          <w:trHeight w:val="450"/>
        </w:trPr>
        <w:tc>
          <w:tcPr>
            <w:tcW w:w="426" w:type="dxa"/>
            <w:tcBorders>
              <w:top w:val="nil"/>
              <w:left w:val="single" w:sz="8" w:space="0" w:color="000000"/>
              <w:bottom w:val="nil"/>
              <w:right w:val="nil"/>
            </w:tcBorders>
            <w:shd w:val="clear" w:color="auto" w:fill="auto"/>
            <w:vAlign w:val="center"/>
            <w:hideMark/>
          </w:tcPr>
          <w:p w:rsidR="009740A5" w:rsidRPr="00BC2CE8" w:rsidRDefault="009740A5" w:rsidP="009740A5">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961" w:type="dxa"/>
            <w:tcBorders>
              <w:top w:val="nil"/>
              <w:left w:val="single" w:sz="8" w:space="0" w:color="000000"/>
              <w:bottom w:val="nil"/>
              <w:right w:val="nil"/>
            </w:tcBorders>
            <w:shd w:val="clear" w:color="auto" w:fill="auto"/>
            <w:vAlign w:val="center"/>
            <w:hideMark/>
          </w:tcPr>
          <w:p w:rsidR="009740A5" w:rsidRPr="00BC2CE8" w:rsidRDefault="009740A5" w:rsidP="009740A5">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Zestaw do terapii przeciwzakrzepowej  </w:t>
            </w:r>
          </w:p>
        </w:tc>
        <w:tc>
          <w:tcPr>
            <w:tcW w:w="1134" w:type="dxa"/>
            <w:tcBorders>
              <w:top w:val="nil"/>
              <w:left w:val="single" w:sz="8" w:space="0" w:color="000000"/>
              <w:bottom w:val="nil"/>
              <w:right w:val="nil"/>
            </w:tcBorders>
            <w:shd w:val="clear" w:color="auto" w:fill="auto"/>
            <w:vAlign w:val="center"/>
            <w:hideMark/>
          </w:tcPr>
          <w:p w:rsidR="009740A5" w:rsidRPr="00BC2CE8" w:rsidRDefault="009740A5" w:rsidP="009740A5">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1322" w:type="dxa"/>
            <w:tcBorders>
              <w:top w:val="nil"/>
              <w:left w:val="single" w:sz="8" w:space="0" w:color="000000"/>
              <w:bottom w:val="nil"/>
              <w:right w:val="single" w:sz="8" w:space="0" w:color="000000"/>
            </w:tcBorders>
            <w:shd w:val="clear" w:color="auto" w:fill="auto"/>
            <w:vAlign w:val="center"/>
            <w:hideMark/>
          </w:tcPr>
          <w:p w:rsidR="009740A5" w:rsidRPr="00BC2CE8" w:rsidRDefault="009740A5" w:rsidP="009740A5">
            <w:pPr>
              <w:spacing w:after="0" w:line="240" w:lineRule="auto"/>
              <w:jc w:val="both"/>
              <w:rPr>
                <w:rFonts w:ascii="Calibri" w:eastAsia="Times New Roman" w:hAnsi="Calibri" w:cs="Calibri"/>
                <w:lang w:eastAsia="pl-PL"/>
              </w:rPr>
            </w:pPr>
            <w:r w:rsidRPr="00BC2CE8">
              <w:rPr>
                <w:rFonts w:ascii="Calibri" w:eastAsia="Times New Roman" w:hAnsi="Calibri" w:cs="Calibri"/>
                <w:lang w:eastAsia="pl-PL"/>
              </w:rPr>
              <w:t>............. zł</w:t>
            </w:r>
          </w:p>
        </w:tc>
        <w:tc>
          <w:tcPr>
            <w:tcW w:w="2505" w:type="dxa"/>
            <w:tcBorders>
              <w:top w:val="nil"/>
              <w:left w:val="nil"/>
              <w:bottom w:val="nil"/>
              <w:right w:val="nil"/>
            </w:tcBorders>
            <w:shd w:val="clear" w:color="auto" w:fill="auto"/>
            <w:vAlign w:val="center"/>
            <w:hideMark/>
          </w:tcPr>
          <w:p w:rsidR="009740A5" w:rsidRPr="00BC2CE8" w:rsidRDefault="009740A5" w:rsidP="009740A5">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418" w:type="dxa"/>
            <w:tcBorders>
              <w:top w:val="nil"/>
              <w:left w:val="single" w:sz="8" w:space="0" w:color="000000"/>
              <w:bottom w:val="nil"/>
              <w:right w:val="nil"/>
            </w:tcBorders>
            <w:shd w:val="clear" w:color="auto" w:fill="auto"/>
            <w:vAlign w:val="center"/>
            <w:hideMark/>
          </w:tcPr>
          <w:p w:rsidR="009740A5" w:rsidRPr="00BC2CE8" w:rsidRDefault="009740A5" w:rsidP="009740A5">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2593" w:type="dxa"/>
            <w:tcBorders>
              <w:top w:val="nil"/>
              <w:left w:val="single" w:sz="8" w:space="0" w:color="000000"/>
              <w:bottom w:val="nil"/>
              <w:right w:val="single" w:sz="8" w:space="0" w:color="000000"/>
            </w:tcBorders>
            <w:shd w:val="clear" w:color="auto" w:fill="auto"/>
            <w:vAlign w:val="center"/>
            <w:hideMark/>
          </w:tcPr>
          <w:p w:rsidR="009740A5" w:rsidRPr="00BC2CE8" w:rsidRDefault="009740A5" w:rsidP="009740A5">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9740A5">
        <w:trPr>
          <w:trHeight w:val="510"/>
        </w:trPr>
        <w:tc>
          <w:tcPr>
            <w:tcW w:w="784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9740A5" w:rsidRPr="00BC2CE8" w:rsidRDefault="009740A5" w:rsidP="009740A5">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505" w:type="dxa"/>
            <w:tcBorders>
              <w:top w:val="single" w:sz="8" w:space="0" w:color="auto"/>
              <w:left w:val="nil"/>
              <w:bottom w:val="single" w:sz="8" w:space="0" w:color="auto"/>
              <w:right w:val="single" w:sz="8" w:space="0" w:color="auto"/>
            </w:tcBorders>
            <w:shd w:val="clear" w:color="000000" w:fill="FFFFFF"/>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2593" w:type="dxa"/>
            <w:tcBorders>
              <w:top w:val="single" w:sz="8" w:space="0" w:color="auto"/>
              <w:left w:val="nil"/>
              <w:bottom w:val="single" w:sz="8" w:space="0" w:color="auto"/>
              <w:right w:val="single" w:sz="8" w:space="0" w:color="auto"/>
            </w:tcBorders>
            <w:shd w:val="clear" w:color="000000" w:fill="FFFFFF"/>
            <w:vAlign w:val="center"/>
            <w:hideMark/>
          </w:tcPr>
          <w:p w:rsidR="009740A5" w:rsidRPr="00BC2CE8" w:rsidRDefault="009740A5" w:rsidP="009740A5">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bl>
    <w:p w:rsidR="009740A5" w:rsidRPr="00BC2CE8" w:rsidRDefault="009740A5">
      <w:pPr>
        <w:rPr>
          <w:rFonts w:ascii="Calibri" w:hAnsi="Calibri" w:cs="Calibri"/>
        </w:rPr>
      </w:pPr>
    </w:p>
    <w:tbl>
      <w:tblPr>
        <w:tblW w:w="14317" w:type="dxa"/>
        <w:tblCellMar>
          <w:left w:w="70" w:type="dxa"/>
          <w:right w:w="70" w:type="dxa"/>
        </w:tblCellMar>
        <w:tblLook w:val="04A0" w:firstRow="1" w:lastRow="0" w:firstColumn="1" w:lastColumn="0" w:noHBand="0" w:noVBand="1"/>
      </w:tblPr>
      <w:tblGrid>
        <w:gridCol w:w="440"/>
        <w:gridCol w:w="6081"/>
        <w:gridCol w:w="1701"/>
        <w:gridCol w:w="1469"/>
        <w:gridCol w:w="1224"/>
        <w:gridCol w:w="3402"/>
      </w:tblGrid>
      <w:tr w:rsidR="00BC2CE8" w:rsidRPr="00BC2CE8" w:rsidTr="00AC69B2">
        <w:trPr>
          <w:trHeight w:val="330"/>
        </w:trPr>
        <w:tc>
          <w:tcPr>
            <w:tcW w:w="6521" w:type="dxa"/>
            <w:gridSpan w:val="2"/>
            <w:tcBorders>
              <w:top w:val="nil"/>
              <w:left w:val="nil"/>
              <w:bottom w:val="nil"/>
              <w:right w:val="nil"/>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1701" w:type="dxa"/>
            <w:tcBorders>
              <w:top w:val="nil"/>
              <w:left w:val="nil"/>
              <w:bottom w:val="nil"/>
              <w:right w:val="nil"/>
            </w:tcBorders>
            <w:shd w:val="clear" w:color="000000" w:fill="FFFFFF"/>
            <w:vAlign w:val="center"/>
            <w:hideMark/>
          </w:tcPr>
          <w:p w:rsidR="009740A5" w:rsidRPr="00BC2CE8" w:rsidRDefault="009740A5" w:rsidP="009740A5">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2693" w:type="dxa"/>
            <w:gridSpan w:val="2"/>
            <w:tcBorders>
              <w:top w:val="nil"/>
              <w:left w:val="nil"/>
              <w:bottom w:val="nil"/>
              <w:right w:val="nil"/>
            </w:tcBorders>
            <w:shd w:val="clear" w:color="000000" w:fill="FFFFFF"/>
            <w:vAlign w:val="center"/>
            <w:hideMark/>
          </w:tcPr>
          <w:p w:rsidR="009740A5" w:rsidRPr="00BC2CE8" w:rsidRDefault="009740A5" w:rsidP="009740A5">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3402" w:type="dxa"/>
            <w:tcBorders>
              <w:top w:val="nil"/>
              <w:left w:val="nil"/>
              <w:bottom w:val="nil"/>
              <w:right w:val="nil"/>
            </w:tcBorders>
            <w:shd w:val="clear" w:color="000000" w:fill="FFFFFF"/>
            <w:vAlign w:val="center"/>
            <w:hideMark/>
          </w:tcPr>
          <w:p w:rsidR="009740A5" w:rsidRPr="00BC2CE8" w:rsidRDefault="009740A5" w:rsidP="009740A5">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EA5B90">
        <w:trPr>
          <w:trHeight w:val="315"/>
        </w:trPr>
        <w:tc>
          <w:tcPr>
            <w:tcW w:w="14317" w:type="dxa"/>
            <w:gridSpan w:val="6"/>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9740A5" w:rsidRPr="00BC2CE8" w:rsidRDefault="009740A5" w:rsidP="009740A5">
            <w:pPr>
              <w:spacing w:after="0" w:line="240" w:lineRule="auto"/>
              <w:jc w:val="center"/>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Zestaw do terapii przeciwzakrzepowej - szt.2</w:t>
            </w:r>
          </w:p>
        </w:tc>
      </w:tr>
      <w:tr w:rsidR="00BC2CE8" w:rsidRPr="00BC2CE8" w:rsidTr="00AC69B2">
        <w:trPr>
          <w:trHeight w:val="360"/>
        </w:trPr>
        <w:tc>
          <w:tcPr>
            <w:tcW w:w="6521" w:type="dxa"/>
            <w:gridSpan w:val="2"/>
            <w:tcBorders>
              <w:top w:val="nil"/>
              <w:left w:val="single" w:sz="4" w:space="0" w:color="auto"/>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7796" w:type="dxa"/>
            <w:gridSpan w:val="4"/>
            <w:tcBorders>
              <w:top w:val="nil"/>
              <w:left w:val="nil"/>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AC69B2">
        <w:trPr>
          <w:trHeight w:val="315"/>
        </w:trPr>
        <w:tc>
          <w:tcPr>
            <w:tcW w:w="65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7796" w:type="dxa"/>
            <w:gridSpan w:val="4"/>
            <w:tcBorders>
              <w:top w:val="single" w:sz="4" w:space="0" w:color="auto"/>
              <w:left w:val="nil"/>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AC69B2">
        <w:trPr>
          <w:trHeight w:val="300"/>
        </w:trPr>
        <w:tc>
          <w:tcPr>
            <w:tcW w:w="65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7796" w:type="dxa"/>
            <w:gridSpan w:val="4"/>
            <w:tcBorders>
              <w:top w:val="single" w:sz="4" w:space="0" w:color="auto"/>
              <w:left w:val="nil"/>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AC69B2">
        <w:trPr>
          <w:trHeight w:val="300"/>
        </w:trPr>
        <w:tc>
          <w:tcPr>
            <w:tcW w:w="65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7796" w:type="dxa"/>
            <w:gridSpan w:val="4"/>
            <w:tcBorders>
              <w:top w:val="single" w:sz="4" w:space="0" w:color="auto"/>
              <w:left w:val="nil"/>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AC69B2">
        <w:trPr>
          <w:trHeight w:val="660"/>
        </w:trPr>
        <w:tc>
          <w:tcPr>
            <w:tcW w:w="65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7796" w:type="dxa"/>
            <w:gridSpan w:val="4"/>
            <w:tcBorders>
              <w:top w:val="single" w:sz="4" w:space="0" w:color="auto"/>
              <w:left w:val="nil"/>
              <w:bottom w:val="single" w:sz="4" w:space="0" w:color="auto"/>
              <w:right w:val="single" w:sz="4" w:space="0" w:color="auto"/>
            </w:tcBorders>
            <w:shd w:val="clear" w:color="000000" w:fill="FFFFFF"/>
            <w:vAlign w:val="center"/>
            <w:hideMark/>
          </w:tcPr>
          <w:p w:rsidR="009740A5" w:rsidRPr="00BC2CE8" w:rsidRDefault="009740A5" w:rsidP="009740A5">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EA5B90">
        <w:trPr>
          <w:trHeight w:val="810"/>
        </w:trPr>
        <w:tc>
          <w:tcPr>
            <w:tcW w:w="440" w:type="dxa"/>
            <w:tcBorders>
              <w:top w:val="nil"/>
              <w:left w:val="single" w:sz="4" w:space="0" w:color="auto"/>
              <w:bottom w:val="single" w:sz="4" w:space="0" w:color="auto"/>
              <w:right w:val="single" w:sz="4" w:space="0" w:color="auto"/>
            </w:tcBorders>
            <w:shd w:val="clear" w:color="auto" w:fill="FFFFFF" w:themeFill="background1"/>
            <w:vAlign w:val="center"/>
            <w:hideMark/>
          </w:tcPr>
          <w:p w:rsidR="005F65C4" w:rsidRPr="00BC2CE8" w:rsidRDefault="005F65C4" w:rsidP="009740A5">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081" w:type="dxa"/>
            <w:tcBorders>
              <w:top w:val="nil"/>
              <w:left w:val="nil"/>
              <w:bottom w:val="single" w:sz="4" w:space="0" w:color="auto"/>
              <w:right w:val="single" w:sz="4" w:space="0" w:color="auto"/>
            </w:tcBorders>
            <w:shd w:val="clear" w:color="auto" w:fill="FFFFFF" w:themeFill="background1"/>
            <w:vAlign w:val="center"/>
            <w:hideMark/>
          </w:tcPr>
          <w:p w:rsidR="005F65C4" w:rsidRPr="00BC2CE8" w:rsidRDefault="005F65C4" w:rsidP="009740A5">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3170" w:type="dxa"/>
            <w:gridSpan w:val="2"/>
            <w:tcBorders>
              <w:top w:val="nil"/>
              <w:left w:val="nil"/>
              <w:bottom w:val="single" w:sz="4" w:space="0" w:color="auto"/>
              <w:right w:val="single" w:sz="4" w:space="0" w:color="auto"/>
            </w:tcBorders>
            <w:shd w:val="clear" w:color="auto" w:fill="FFFFFF" w:themeFill="background1"/>
            <w:vAlign w:val="center"/>
            <w:hideMark/>
          </w:tcPr>
          <w:p w:rsidR="00AC69B2" w:rsidRPr="00BC2CE8" w:rsidRDefault="00AC69B2" w:rsidP="00AC69B2">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POTWIERDZENIE SPEŁNIANIA WYMAGANYCH PARAMETRÓW </w:t>
            </w:r>
          </w:p>
          <w:p w:rsidR="005F65C4" w:rsidRPr="00BC2CE8" w:rsidRDefault="00AC69B2" w:rsidP="00AC69B2">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 I WARUNKÓW </w:t>
            </w:r>
          </w:p>
        </w:tc>
        <w:tc>
          <w:tcPr>
            <w:tcW w:w="4626" w:type="dxa"/>
            <w:gridSpan w:val="2"/>
            <w:tcBorders>
              <w:top w:val="nil"/>
              <w:left w:val="nil"/>
              <w:bottom w:val="single" w:sz="4" w:space="0" w:color="auto"/>
              <w:right w:val="single" w:sz="4" w:space="0" w:color="auto"/>
            </w:tcBorders>
            <w:shd w:val="clear" w:color="auto" w:fill="FFFFFF" w:themeFill="background1"/>
            <w:vAlign w:val="center"/>
            <w:hideMark/>
          </w:tcPr>
          <w:p w:rsidR="005F65C4" w:rsidRPr="00BC2CE8" w:rsidRDefault="005F65C4" w:rsidP="009740A5">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 OFEROWANE</w:t>
            </w:r>
          </w:p>
        </w:tc>
      </w:tr>
      <w:tr w:rsidR="00BC2CE8" w:rsidRPr="00BC2CE8" w:rsidTr="00EA5B90">
        <w:trPr>
          <w:trHeight w:val="6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Aparat do sekwencyjnego masażu uciskowego umożliwiający przeprowadzenie zabiegów masażu pneumatycznego dla kończyn dolnych i górnych.</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10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2</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Masaż pneumatyczny przeprowadzany przy użyciu mankietów uciskowych, składających się z kilku niezależnych sekcji wypełnianych powietrzem w odpowiedniej kolejności, zgodnie z nastawionym algorytmem.</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w:t>
            </w:r>
          </w:p>
        </w:tc>
        <w:tc>
          <w:tcPr>
            <w:tcW w:w="6081" w:type="dxa"/>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Mankiety uciskowe z zachodzącymi na siebie komorami</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w:t>
            </w:r>
          </w:p>
        </w:tc>
        <w:tc>
          <w:tcPr>
            <w:tcW w:w="6081" w:type="dxa"/>
            <w:tcBorders>
              <w:top w:val="single" w:sz="4" w:space="0" w:color="auto"/>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Regulacja ciśnienia (w każdej komorze osobno)</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w:t>
            </w:r>
          </w:p>
        </w:tc>
        <w:tc>
          <w:tcPr>
            <w:tcW w:w="6081" w:type="dxa"/>
            <w:tcBorders>
              <w:top w:val="single" w:sz="4" w:space="0" w:color="auto"/>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Ciśnienie regulowane  w zakresie min. od 20 ÷ 140 mmHg.</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w:t>
            </w:r>
          </w:p>
        </w:tc>
        <w:tc>
          <w:tcPr>
            <w:tcW w:w="6081" w:type="dxa"/>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Stały pomiar ciśnienia w każdej komorze mankietu.</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Regulacja </w:t>
            </w:r>
            <w:proofErr w:type="spellStart"/>
            <w:r w:rsidRPr="00BC2CE8">
              <w:rPr>
                <w:rFonts w:ascii="Calibri" w:eastAsia="Times New Roman" w:hAnsi="Calibri" w:cs="Calibri"/>
                <w:sz w:val="20"/>
                <w:szCs w:val="20"/>
                <w:lang w:eastAsia="pl-PL"/>
              </w:rPr>
              <w:t>tęmpa</w:t>
            </w:r>
            <w:proofErr w:type="spellEnd"/>
            <w:r w:rsidRPr="00BC2CE8">
              <w:rPr>
                <w:rFonts w:ascii="Calibri" w:eastAsia="Times New Roman" w:hAnsi="Calibri" w:cs="Calibri"/>
                <w:sz w:val="20"/>
                <w:szCs w:val="20"/>
                <w:lang w:eastAsia="pl-PL"/>
              </w:rPr>
              <w:t xml:space="preserve"> masażu</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Regulacja ilości cykli.</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Praca jednym lub dwoma mankietami uciskowymi</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w:t>
            </w:r>
          </w:p>
        </w:tc>
        <w:tc>
          <w:tcPr>
            <w:tcW w:w="6081" w:type="dxa"/>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Pomiar czasu pozostałego do zakończenia zabiegu.</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6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11</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Funkcja opróżniania komór mankietu w tym odsysanie awaryjne w przypadku pojawienia się objawów bólowych u pacjenta.</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7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12</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Aparat posiadający  algorytm przeznaczony do drenażu limfatycznego, którego przebieg jest zgodny z techniką manualnego drenażu limfatycznego (MDL) wg E. </w:t>
            </w:r>
            <w:proofErr w:type="spellStart"/>
            <w:r w:rsidRPr="00BC2CE8">
              <w:rPr>
                <w:rFonts w:ascii="Calibri" w:eastAsia="Times New Roman" w:hAnsi="Calibri" w:cs="Calibri"/>
                <w:sz w:val="20"/>
                <w:szCs w:val="20"/>
                <w:lang w:eastAsia="pl-PL"/>
              </w:rPr>
              <w:t>Voddera</w:t>
            </w:r>
            <w:proofErr w:type="spellEnd"/>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25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13</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Mankiet na nogę min.  10 komór</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27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14</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Mankiet na rękę min. 10  komór</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15</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Mankiet na dwie nogi min. 20 komór</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16</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Mankiet na tułów min. 20 komór</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17</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zakupu </w:t>
            </w:r>
            <w:proofErr w:type="spellStart"/>
            <w:r w:rsidRPr="00BC2CE8">
              <w:rPr>
                <w:rFonts w:ascii="Calibri" w:eastAsia="Times New Roman" w:hAnsi="Calibri" w:cs="Calibri"/>
                <w:sz w:val="20"/>
                <w:szCs w:val="20"/>
                <w:lang w:eastAsia="pl-PL"/>
              </w:rPr>
              <w:t>poszerzaczy</w:t>
            </w:r>
            <w:proofErr w:type="spellEnd"/>
            <w:r w:rsidRPr="00BC2CE8">
              <w:rPr>
                <w:rFonts w:ascii="Calibri" w:eastAsia="Times New Roman" w:hAnsi="Calibri" w:cs="Calibri"/>
                <w:sz w:val="20"/>
                <w:szCs w:val="20"/>
                <w:lang w:eastAsia="pl-PL"/>
              </w:rPr>
              <w:t xml:space="preserve"> do poszczególnych mankietów</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5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18</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Każdy mankiet posiada przewody pneumatyczne służące do podłączenia mankietu do aparatu.</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5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19</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Aparat wyposażony w złącze umożliwiające podłączenie min. 20  komór mankietu jednocześnie. </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20</w:t>
            </w:r>
          </w:p>
        </w:tc>
        <w:tc>
          <w:tcPr>
            <w:tcW w:w="6081" w:type="dxa"/>
            <w:tcBorders>
              <w:top w:val="single" w:sz="4" w:space="0" w:color="auto"/>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Do ochrony mankietów przed zabrudzeniem dostępne  mankiety ochronne </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21</w:t>
            </w:r>
          </w:p>
        </w:tc>
        <w:tc>
          <w:tcPr>
            <w:tcW w:w="6081" w:type="dxa"/>
            <w:tcBorders>
              <w:top w:val="single" w:sz="4" w:space="0" w:color="auto"/>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Dostępne różne rodzaje mankietów ochronnych dla poszczególnych rodzajów mankietów terapeutycznych .</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3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22</w:t>
            </w:r>
          </w:p>
        </w:tc>
        <w:tc>
          <w:tcPr>
            <w:tcW w:w="6081" w:type="dxa"/>
            <w:tcBorders>
              <w:top w:val="single" w:sz="4" w:space="0" w:color="auto"/>
              <w:left w:val="nil"/>
              <w:bottom w:val="single" w:sz="4" w:space="0" w:color="auto"/>
              <w:right w:val="single" w:sz="4" w:space="0" w:color="auto"/>
            </w:tcBorders>
            <w:shd w:val="clear" w:color="auto" w:fill="auto"/>
            <w:vAlign w:val="center"/>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Kolorowy wyświetlacz  LCD min 5”</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23</w:t>
            </w:r>
          </w:p>
        </w:tc>
        <w:tc>
          <w:tcPr>
            <w:tcW w:w="6081" w:type="dxa"/>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Wymiary max 450 x 450 x 150 mm</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24</w:t>
            </w:r>
          </w:p>
        </w:tc>
        <w:tc>
          <w:tcPr>
            <w:tcW w:w="6081" w:type="dxa"/>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Masa urządzenia max. 12 kg</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2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25</w:t>
            </w:r>
          </w:p>
        </w:tc>
        <w:tc>
          <w:tcPr>
            <w:tcW w:w="6081" w:type="dxa"/>
            <w:tcBorders>
              <w:top w:val="nil"/>
              <w:left w:val="nil"/>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Maksymalny pobór mocy 150VA</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26</w:t>
            </w:r>
          </w:p>
        </w:tc>
        <w:tc>
          <w:tcPr>
            <w:tcW w:w="6081" w:type="dxa"/>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Zasilanie AC 230 V</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24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27</w:t>
            </w:r>
          </w:p>
        </w:tc>
        <w:tc>
          <w:tcPr>
            <w:tcW w:w="6081" w:type="dxa"/>
            <w:tcBorders>
              <w:top w:val="nil"/>
              <w:left w:val="nil"/>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Maksymalna wydajność pompy nie mniej niż 20 l/min</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28</w:t>
            </w:r>
          </w:p>
        </w:tc>
        <w:tc>
          <w:tcPr>
            <w:tcW w:w="6081" w:type="dxa"/>
            <w:tcBorders>
              <w:top w:val="single" w:sz="4" w:space="0" w:color="auto"/>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Pompy umożliwiające </w:t>
            </w:r>
            <w:r w:rsidR="00EA5B90" w:rsidRPr="00BC2CE8">
              <w:rPr>
                <w:rFonts w:ascii="Calibri" w:eastAsia="Times New Roman" w:hAnsi="Calibri" w:cs="Calibri"/>
                <w:sz w:val="20"/>
                <w:szCs w:val="20"/>
                <w:lang w:eastAsia="pl-PL"/>
              </w:rPr>
              <w:t>p</w:t>
            </w:r>
            <w:r w:rsidRPr="00BC2CE8">
              <w:rPr>
                <w:rFonts w:ascii="Calibri" w:eastAsia="Times New Roman" w:hAnsi="Calibri" w:cs="Calibri"/>
                <w:sz w:val="20"/>
                <w:szCs w:val="20"/>
                <w:lang w:eastAsia="pl-PL"/>
              </w:rPr>
              <w:t>ozyskanie opcji pulsacji.</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29</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Zastosowanie w leczeniu i rehabilitacji przy:</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30</w:t>
            </w:r>
          </w:p>
        </w:tc>
        <w:tc>
          <w:tcPr>
            <w:tcW w:w="6081" w:type="dxa"/>
            <w:tcBorders>
              <w:top w:val="single" w:sz="4" w:space="0" w:color="auto"/>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profilaktyce niewydolności żylnej,</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31</w:t>
            </w:r>
          </w:p>
        </w:tc>
        <w:tc>
          <w:tcPr>
            <w:tcW w:w="6081" w:type="dxa"/>
            <w:tcBorders>
              <w:top w:val="single" w:sz="4" w:space="0" w:color="auto"/>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wspomaganiu leczenia niewydolności limfatycznej,</w:t>
            </w:r>
          </w:p>
        </w:tc>
        <w:tc>
          <w:tcPr>
            <w:tcW w:w="3170" w:type="dxa"/>
            <w:gridSpan w:val="2"/>
            <w:tcBorders>
              <w:top w:val="single" w:sz="4" w:space="0" w:color="auto"/>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32</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obrzękach kończyn górnych po mastektomii,</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33</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obrzękach kończyn dolnych różnej etiologii,</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34</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rehabilitacji po urazach i kontuzjach,</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35</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zapobieganiu żylnej chorobie zakrzepowo – zatorowej,</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10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36</w:t>
            </w:r>
          </w:p>
        </w:tc>
        <w:tc>
          <w:tcPr>
            <w:tcW w:w="6081" w:type="dxa"/>
            <w:tcBorders>
              <w:top w:val="nil"/>
              <w:left w:val="nil"/>
              <w:bottom w:val="single" w:sz="4" w:space="0" w:color="auto"/>
              <w:right w:val="single" w:sz="4" w:space="0" w:color="auto"/>
            </w:tcBorders>
            <w:shd w:val="clear" w:color="auto" w:fill="auto"/>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profilaktyce przeciwzakrzepowej w leczeniu szpitalnym (chirurgia ortopedyczne, ogólna, urologiczna, ginekologiczna, położnictwo, neurochirurgia, kardiochirurgia, chirurgia naczyniowa i oddziały zachowawcze – interna i neurologia,</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5F65C4" w:rsidRPr="00BC2CE8" w:rsidTr="00EA5B90">
        <w:trPr>
          <w:trHeight w:val="4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F65C4" w:rsidRPr="00BC2CE8" w:rsidRDefault="005F65C4" w:rsidP="009740A5">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37</w:t>
            </w:r>
          </w:p>
        </w:tc>
        <w:tc>
          <w:tcPr>
            <w:tcW w:w="6081" w:type="dxa"/>
            <w:tcBorders>
              <w:top w:val="nil"/>
              <w:left w:val="nil"/>
              <w:bottom w:val="single" w:sz="4" w:space="0" w:color="auto"/>
              <w:right w:val="single" w:sz="4" w:space="0" w:color="auto"/>
            </w:tcBorders>
            <w:shd w:val="clear" w:color="auto" w:fill="auto"/>
            <w:vAlign w:val="center"/>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Wstępnie zaprogramowane algorytmy zabiegowe min. 20</w:t>
            </w:r>
          </w:p>
        </w:tc>
        <w:tc>
          <w:tcPr>
            <w:tcW w:w="3170" w:type="dxa"/>
            <w:gridSpan w:val="2"/>
            <w:tcBorders>
              <w:top w:val="nil"/>
              <w:left w:val="nil"/>
              <w:bottom w:val="single" w:sz="4" w:space="0" w:color="auto"/>
              <w:right w:val="single" w:sz="4" w:space="0" w:color="auto"/>
            </w:tcBorders>
            <w:shd w:val="clear" w:color="auto" w:fill="auto"/>
            <w:noWrap/>
            <w:vAlign w:val="center"/>
          </w:tcPr>
          <w:p w:rsidR="005F65C4" w:rsidRPr="00BC2CE8" w:rsidRDefault="005F65C4" w:rsidP="009740A5">
            <w:pPr>
              <w:spacing w:after="0" w:line="240" w:lineRule="auto"/>
              <w:jc w:val="center"/>
              <w:rPr>
                <w:rFonts w:ascii="Calibri" w:eastAsia="Times New Roman" w:hAnsi="Calibri" w:cs="Calibri"/>
                <w:sz w:val="20"/>
                <w:szCs w:val="20"/>
                <w:lang w:eastAsia="pl-PL"/>
              </w:rPr>
            </w:pPr>
          </w:p>
        </w:tc>
        <w:tc>
          <w:tcPr>
            <w:tcW w:w="4626" w:type="dxa"/>
            <w:gridSpan w:val="2"/>
            <w:tcBorders>
              <w:top w:val="nil"/>
              <w:left w:val="nil"/>
              <w:bottom w:val="single" w:sz="4" w:space="0" w:color="auto"/>
              <w:right w:val="single" w:sz="4" w:space="0" w:color="auto"/>
            </w:tcBorders>
            <w:shd w:val="clear" w:color="auto" w:fill="auto"/>
            <w:noWrap/>
            <w:vAlign w:val="bottom"/>
            <w:hideMark/>
          </w:tcPr>
          <w:p w:rsidR="005F65C4" w:rsidRPr="00BC2CE8" w:rsidRDefault="005F65C4" w:rsidP="009740A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bl>
    <w:p w:rsidR="009740A5" w:rsidRPr="00BC2CE8" w:rsidRDefault="009740A5">
      <w:pPr>
        <w:rPr>
          <w:rFonts w:ascii="Calibri" w:hAnsi="Calibri" w:cs="Calibri"/>
        </w:rPr>
      </w:pPr>
    </w:p>
    <w:p w:rsidR="009740A5" w:rsidRPr="00BC2CE8" w:rsidRDefault="009740A5">
      <w:pPr>
        <w:rPr>
          <w:rFonts w:ascii="Calibri" w:hAnsi="Calibri" w:cs="Calibri"/>
        </w:rPr>
      </w:pPr>
    </w:p>
    <w:p w:rsidR="009740A5" w:rsidRPr="00BC2CE8" w:rsidRDefault="009740A5" w:rsidP="009740A5">
      <w:pPr>
        <w:rPr>
          <w:rFonts w:ascii="Calibri" w:hAnsi="Calibri" w:cs="Calibri"/>
        </w:rPr>
      </w:pPr>
      <w:r w:rsidRPr="00BC2CE8">
        <w:rPr>
          <w:rFonts w:ascii="Calibri" w:hAnsi="Calibri" w:cs="Calibri"/>
        </w:rPr>
        <w:t>………………………………………………………………………..                                                                                                        ….…………………………………………………………………………..</w:t>
      </w:r>
    </w:p>
    <w:p w:rsidR="009740A5" w:rsidRPr="00BC2CE8" w:rsidRDefault="009740A5" w:rsidP="009740A5">
      <w:pPr>
        <w:rPr>
          <w:rFonts w:ascii="Calibri" w:hAnsi="Calibri" w:cs="Calibri"/>
        </w:rPr>
      </w:pPr>
      <w:r w:rsidRPr="00BC2CE8">
        <w:rPr>
          <w:rFonts w:ascii="Calibri" w:hAnsi="Calibri" w:cs="Calibri"/>
        </w:rPr>
        <w:t>Miejscowość, data                                                                                                                                                                                                  podpis Wykonawcy</w:t>
      </w:r>
    </w:p>
    <w:tbl>
      <w:tblPr>
        <w:tblW w:w="14317" w:type="dxa"/>
        <w:tblCellMar>
          <w:left w:w="70" w:type="dxa"/>
          <w:right w:w="70" w:type="dxa"/>
        </w:tblCellMar>
        <w:tblLook w:val="04A0" w:firstRow="1" w:lastRow="0" w:firstColumn="1" w:lastColumn="0" w:noHBand="0" w:noVBand="1"/>
      </w:tblPr>
      <w:tblGrid>
        <w:gridCol w:w="567"/>
        <w:gridCol w:w="4111"/>
        <w:gridCol w:w="851"/>
        <w:gridCol w:w="1322"/>
        <w:gridCol w:w="2127"/>
        <w:gridCol w:w="1275"/>
        <w:gridCol w:w="4064"/>
      </w:tblGrid>
      <w:tr w:rsidR="00BC2CE8" w:rsidRPr="00BC2CE8" w:rsidTr="00AC69B2">
        <w:trPr>
          <w:trHeight w:val="315"/>
        </w:trPr>
        <w:tc>
          <w:tcPr>
            <w:tcW w:w="4678" w:type="dxa"/>
            <w:gridSpan w:val="2"/>
            <w:tcBorders>
              <w:top w:val="nil"/>
              <w:left w:val="nil"/>
              <w:bottom w:val="nil"/>
              <w:right w:val="nil"/>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b/>
                <w:bCs/>
                <w:sz w:val="24"/>
                <w:szCs w:val="24"/>
                <w:lang w:eastAsia="pl-PL"/>
              </w:rPr>
            </w:pPr>
            <w:bookmarkStart w:id="3" w:name="_Hlk17802617"/>
          </w:p>
          <w:p w:rsidR="00E6575C" w:rsidRPr="00BC2CE8" w:rsidRDefault="00E6575C" w:rsidP="00E657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PAKIET NR V</w:t>
            </w:r>
          </w:p>
        </w:tc>
        <w:tc>
          <w:tcPr>
            <w:tcW w:w="851"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sz w:val="20"/>
                <w:szCs w:val="20"/>
                <w:lang w:eastAsia="pl-PL"/>
              </w:rPr>
            </w:pPr>
          </w:p>
        </w:tc>
      </w:tr>
      <w:tr w:rsidR="00BC2CE8" w:rsidRPr="00BC2CE8" w:rsidTr="00AC69B2">
        <w:trPr>
          <w:trHeight w:val="330"/>
        </w:trPr>
        <w:tc>
          <w:tcPr>
            <w:tcW w:w="4678" w:type="dxa"/>
            <w:gridSpan w:val="2"/>
            <w:tcBorders>
              <w:top w:val="nil"/>
              <w:left w:val="nil"/>
              <w:bottom w:val="single" w:sz="8" w:space="0" w:color="auto"/>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E6575C" w:rsidRPr="00BC2CE8" w:rsidRDefault="00E6575C" w:rsidP="00E6575C">
            <w:pPr>
              <w:spacing w:after="0" w:line="240" w:lineRule="auto"/>
              <w:rPr>
                <w:rFonts w:ascii="Calibri" w:eastAsia="Times New Roman" w:hAnsi="Calibri" w:cs="Calibri"/>
                <w:sz w:val="20"/>
                <w:szCs w:val="20"/>
                <w:lang w:eastAsia="pl-PL"/>
              </w:rPr>
            </w:pPr>
          </w:p>
        </w:tc>
      </w:tr>
      <w:tr w:rsidR="00BC2CE8" w:rsidRPr="00BC2CE8" w:rsidTr="00EA5B90">
        <w:trPr>
          <w:trHeight w:val="915"/>
        </w:trPr>
        <w:tc>
          <w:tcPr>
            <w:tcW w:w="567" w:type="dxa"/>
            <w:tcBorders>
              <w:top w:val="nil"/>
              <w:left w:val="single" w:sz="8" w:space="0" w:color="auto"/>
              <w:bottom w:val="single" w:sz="8" w:space="0" w:color="auto"/>
              <w:right w:val="nil"/>
            </w:tcBorders>
            <w:shd w:val="clear" w:color="auto" w:fill="FFFFFF" w:themeFill="background1"/>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8" w:space="0" w:color="auto"/>
              <w:right w:val="nil"/>
            </w:tcBorders>
            <w:shd w:val="clear" w:color="auto" w:fill="FFFFFF" w:themeFill="background1"/>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8" w:space="0" w:color="auto"/>
              <w:right w:val="nil"/>
            </w:tcBorders>
            <w:shd w:val="clear" w:color="auto" w:fill="FFFFFF" w:themeFill="background1"/>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tcBorders>
              <w:top w:val="single" w:sz="8" w:space="0" w:color="auto"/>
              <w:left w:val="single" w:sz="8" w:space="0" w:color="000000"/>
              <w:bottom w:val="single" w:sz="8" w:space="0" w:color="auto"/>
              <w:right w:val="single" w:sz="8" w:space="0" w:color="000000"/>
            </w:tcBorders>
            <w:shd w:val="clear" w:color="auto" w:fill="FFFFFF" w:themeFill="background1"/>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tcBorders>
              <w:top w:val="single" w:sz="8" w:space="0" w:color="auto"/>
              <w:left w:val="nil"/>
              <w:bottom w:val="single" w:sz="8" w:space="0" w:color="auto"/>
              <w:right w:val="nil"/>
            </w:tcBorders>
            <w:shd w:val="clear" w:color="auto" w:fill="FFFFFF" w:themeFill="background1"/>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tcBorders>
              <w:top w:val="single" w:sz="8" w:space="0" w:color="auto"/>
              <w:left w:val="single" w:sz="8" w:space="0" w:color="000000"/>
              <w:bottom w:val="single" w:sz="8" w:space="0" w:color="auto"/>
              <w:right w:val="nil"/>
            </w:tcBorders>
            <w:shd w:val="clear" w:color="auto" w:fill="FFFFFF" w:themeFill="background1"/>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064" w:type="dxa"/>
            <w:tcBorders>
              <w:top w:val="single" w:sz="8" w:space="0" w:color="auto"/>
              <w:left w:val="single" w:sz="8" w:space="0" w:color="000000"/>
              <w:bottom w:val="single" w:sz="8" w:space="0" w:color="auto"/>
              <w:right w:val="single" w:sz="8" w:space="0" w:color="auto"/>
            </w:tcBorders>
            <w:shd w:val="clear" w:color="auto" w:fill="FFFFFF" w:themeFill="background1"/>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AC69B2">
        <w:trPr>
          <w:trHeight w:val="450"/>
        </w:trPr>
        <w:tc>
          <w:tcPr>
            <w:tcW w:w="567" w:type="dxa"/>
            <w:tcBorders>
              <w:top w:val="nil"/>
              <w:left w:val="single" w:sz="8" w:space="0" w:color="000000"/>
              <w:bottom w:val="nil"/>
              <w:right w:val="nil"/>
            </w:tcBorders>
            <w:shd w:val="clear" w:color="auto" w:fill="auto"/>
            <w:vAlign w:val="center"/>
            <w:hideMark/>
          </w:tcPr>
          <w:p w:rsidR="00E6575C" w:rsidRPr="00BC2CE8" w:rsidRDefault="00E6575C"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nil"/>
              <w:left w:val="single" w:sz="8" w:space="0" w:color="000000"/>
              <w:bottom w:val="nil"/>
              <w:right w:val="nil"/>
            </w:tcBorders>
            <w:shd w:val="clear" w:color="auto" w:fill="auto"/>
            <w:vAlign w:val="center"/>
            <w:hideMark/>
          </w:tcPr>
          <w:p w:rsidR="00E6575C" w:rsidRPr="00BC2CE8" w:rsidRDefault="00E6575C"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Polisomnograf</w:t>
            </w:r>
          </w:p>
        </w:tc>
        <w:tc>
          <w:tcPr>
            <w:tcW w:w="851" w:type="dxa"/>
            <w:tcBorders>
              <w:top w:val="nil"/>
              <w:left w:val="single" w:sz="8" w:space="0" w:color="000000"/>
              <w:bottom w:val="nil"/>
              <w:right w:val="nil"/>
            </w:tcBorders>
            <w:shd w:val="clear" w:color="auto" w:fill="auto"/>
            <w:vAlign w:val="center"/>
            <w:hideMark/>
          </w:tcPr>
          <w:p w:rsidR="00E6575C" w:rsidRPr="00BC2CE8" w:rsidRDefault="00E6575C"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1322" w:type="dxa"/>
            <w:tcBorders>
              <w:top w:val="nil"/>
              <w:left w:val="single" w:sz="8" w:space="0" w:color="000000"/>
              <w:bottom w:val="nil"/>
              <w:right w:val="single" w:sz="8" w:space="0" w:color="000000"/>
            </w:tcBorders>
            <w:shd w:val="clear" w:color="auto" w:fill="auto"/>
            <w:vAlign w:val="center"/>
            <w:hideMark/>
          </w:tcPr>
          <w:p w:rsidR="00E6575C" w:rsidRPr="00BC2CE8" w:rsidRDefault="00E6575C"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nil"/>
              <w:left w:val="nil"/>
              <w:bottom w:val="nil"/>
              <w:right w:val="nil"/>
            </w:tcBorders>
            <w:shd w:val="clear" w:color="auto" w:fill="auto"/>
            <w:vAlign w:val="center"/>
            <w:hideMark/>
          </w:tcPr>
          <w:p w:rsidR="00E6575C" w:rsidRPr="00BC2CE8" w:rsidRDefault="00E6575C"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tcBorders>
              <w:top w:val="nil"/>
              <w:left w:val="single" w:sz="8" w:space="0" w:color="000000"/>
              <w:bottom w:val="nil"/>
              <w:right w:val="nil"/>
            </w:tcBorders>
            <w:shd w:val="clear" w:color="auto" w:fill="auto"/>
            <w:vAlign w:val="center"/>
            <w:hideMark/>
          </w:tcPr>
          <w:p w:rsidR="00E6575C" w:rsidRPr="00BC2CE8" w:rsidRDefault="00E6575C"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tcBorders>
              <w:top w:val="nil"/>
              <w:left w:val="single" w:sz="8" w:space="0" w:color="000000"/>
              <w:bottom w:val="nil"/>
              <w:right w:val="single" w:sz="8" w:space="0" w:color="000000"/>
            </w:tcBorders>
            <w:shd w:val="clear" w:color="auto" w:fill="auto"/>
            <w:vAlign w:val="center"/>
            <w:hideMark/>
          </w:tcPr>
          <w:p w:rsidR="00E6575C" w:rsidRPr="00BC2CE8" w:rsidRDefault="00E6575C"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2D33EC">
        <w:trPr>
          <w:trHeight w:val="80"/>
        </w:trPr>
        <w:tc>
          <w:tcPr>
            <w:tcW w:w="567" w:type="dxa"/>
            <w:tcBorders>
              <w:top w:val="nil"/>
              <w:left w:val="single" w:sz="8" w:space="0" w:color="000000"/>
              <w:bottom w:val="single" w:sz="4" w:space="0" w:color="auto"/>
              <w:right w:val="nil"/>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c>
          <w:tcPr>
            <w:tcW w:w="4111" w:type="dxa"/>
            <w:tcBorders>
              <w:top w:val="nil"/>
              <w:left w:val="single" w:sz="8" w:space="0" w:color="000000"/>
              <w:bottom w:val="single" w:sz="4" w:space="0" w:color="auto"/>
              <w:right w:val="nil"/>
            </w:tcBorders>
            <w:shd w:val="clear" w:color="auto" w:fill="auto"/>
            <w:vAlign w:val="center"/>
          </w:tcPr>
          <w:p w:rsidR="00E6575C" w:rsidRPr="00BC2CE8" w:rsidRDefault="00E6575C" w:rsidP="00E6575C">
            <w:pPr>
              <w:spacing w:after="0" w:line="240" w:lineRule="auto"/>
              <w:rPr>
                <w:rFonts w:ascii="Calibri" w:eastAsia="Times New Roman" w:hAnsi="Calibri" w:cs="Calibri"/>
                <w:lang w:eastAsia="pl-PL"/>
              </w:rPr>
            </w:pPr>
          </w:p>
        </w:tc>
        <w:tc>
          <w:tcPr>
            <w:tcW w:w="851" w:type="dxa"/>
            <w:tcBorders>
              <w:top w:val="nil"/>
              <w:left w:val="single" w:sz="8" w:space="0" w:color="000000"/>
              <w:bottom w:val="single" w:sz="4" w:space="0" w:color="auto"/>
              <w:right w:val="nil"/>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c>
          <w:tcPr>
            <w:tcW w:w="1322" w:type="dxa"/>
            <w:tcBorders>
              <w:top w:val="nil"/>
              <w:left w:val="single" w:sz="8" w:space="0" w:color="000000"/>
              <w:bottom w:val="single" w:sz="4" w:space="0" w:color="auto"/>
              <w:right w:val="single" w:sz="8" w:space="0" w:color="000000"/>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c>
          <w:tcPr>
            <w:tcW w:w="2127" w:type="dxa"/>
            <w:tcBorders>
              <w:top w:val="nil"/>
              <w:left w:val="nil"/>
              <w:bottom w:val="single" w:sz="4" w:space="0" w:color="auto"/>
              <w:right w:val="nil"/>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c>
          <w:tcPr>
            <w:tcW w:w="1275" w:type="dxa"/>
            <w:tcBorders>
              <w:top w:val="nil"/>
              <w:left w:val="single" w:sz="8" w:space="0" w:color="000000"/>
              <w:bottom w:val="single" w:sz="4" w:space="0" w:color="auto"/>
              <w:right w:val="nil"/>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c>
          <w:tcPr>
            <w:tcW w:w="4064" w:type="dxa"/>
            <w:tcBorders>
              <w:top w:val="nil"/>
              <w:left w:val="single" w:sz="8" w:space="0" w:color="000000"/>
              <w:bottom w:val="single" w:sz="4" w:space="0" w:color="auto"/>
              <w:right w:val="single" w:sz="8" w:space="0" w:color="000000"/>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r>
      <w:tr w:rsidR="00BC2CE8" w:rsidRPr="00BC2CE8" w:rsidTr="00AC69B2">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6575C" w:rsidRPr="00BC2CE8" w:rsidRDefault="00E6575C"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Auto CPAP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E6575C" w:rsidRPr="00BC2CE8" w:rsidRDefault="00E6575C" w:rsidP="00E6575C">
            <w:pPr>
              <w:spacing w:after="0" w:line="240" w:lineRule="auto"/>
              <w:jc w:val="center"/>
              <w:rPr>
                <w:rFonts w:ascii="Calibri" w:eastAsia="Times New Roman" w:hAnsi="Calibri" w:cs="Calibri"/>
                <w:lang w:eastAsia="pl-PL"/>
              </w:rPr>
            </w:pPr>
          </w:p>
        </w:tc>
      </w:tr>
      <w:tr w:rsidR="00BC2CE8" w:rsidRPr="00BC2CE8" w:rsidTr="00AC69B2">
        <w:trPr>
          <w:trHeight w:val="420"/>
        </w:trPr>
        <w:tc>
          <w:tcPr>
            <w:tcW w:w="6851"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E6575C" w:rsidRPr="00BC2CE8" w:rsidRDefault="00E6575C" w:rsidP="00E657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tcBorders>
              <w:top w:val="single" w:sz="4" w:space="0" w:color="auto"/>
              <w:left w:val="nil"/>
              <w:bottom w:val="single" w:sz="8" w:space="0" w:color="auto"/>
              <w:right w:val="single" w:sz="8" w:space="0" w:color="auto"/>
            </w:tcBorders>
            <w:shd w:val="clear" w:color="000000" w:fill="FFFFFF"/>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064" w:type="dxa"/>
            <w:tcBorders>
              <w:top w:val="single" w:sz="4" w:space="0" w:color="auto"/>
              <w:left w:val="nil"/>
              <w:bottom w:val="single" w:sz="8" w:space="0" w:color="auto"/>
              <w:right w:val="single" w:sz="8" w:space="0" w:color="auto"/>
            </w:tcBorders>
            <w:shd w:val="clear" w:color="000000" w:fill="FFFFFF"/>
            <w:vAlign w:val="center"/>
            <w:hideMark/>
          </w:tcPr>
          <w:p w:rsidR="00E6575C" w:rsidRPr="00BC2CE8" w:rsidRDefault="00E6575C"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bookmarkEnd w:id="3"/>
    </w:tbl>
    <w:p w:rsidR="009740A5" w:rsidRPr="00BC2CE8" w:rsidRDefault="009740A5" w:rsidP="009740A5">
      <w:pPr>
        <w:rPr>
          <w:rFonts w:ascii="Calibri" w:hAnsi="Calibri" w:cs="Calibri"/>
        </w:rPr>
      </w:pPr>
    </w:p>
    <w:tbl>
      <w:tblPr>
        <w:tblW w:w="14317" w:type="dxa"/>
        <w:tblCellMar>
          <w:left w:w="70" w:type="dxa"/>
          <w:right w:w="70" w:type="dxa"/>
        </w:tblCellMar>
        <w:tblLook w:val="04A0" w:firstRow="1" w:lastRow="0" w:firstColumn="1" w:lastColumn="0" w:noHBand="0" w:noVBand="1"/>
      </w:tblPr>
      <w:tblGrid>
        <w:gridCol w:w="10"/>
        <w:gridCol w:w="627"/>
        <w:gridCol w:w="6167"/>
        <w:gridCol w:w="1488"/>
        <w:gridCol w:w="1465"/>
        <w:gridCol w:w="1228"/>
        <w:gridCol w:w="3332"/>
      </w:tblGrid>
      <w:tr w:rsidR="00BC2CE8" w:rsidRPr="00BC2CE8" w:rsidTr="00EA5B90">
        <w:trPr>
          <w:trHeight w:val="330"/>
        </w:trPr>
        <w:tc>
          <w:tcPr>
            <w:tcW w:w="6804" w:type="dxa"/>
            <w:gridSpan w:val="3"/>
            <w:tcBorders>
              <w:top w:val="nil"/>
              <w:left w:val="nil"/>
              <w:bottom w:val="nil"/>
              <w:right w:val="nil"/>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1488" w:type="dxa"/>
            <w:tcBorders>
              <w:top w:val="nil"/>
              <w:left w:val="nil"/>
              <w:bottom w:val="nil"/>
              <w:right w:val="nil"/>
            </w:tcBorders>
            <w:shd w:val="clear" w:color="000000" w:fill="FFFFFF"/>
            <w:vAlign w:val="center"/>
            <w:hideMark/>
          </w:tcPr>
          <w:p w:rsidR="00E6575C" w:rsidRPr="00BC2CE8" w:rsidRDefault="00E6575C" w:rsidP="00E657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2693" w:type="dxa"/>
            <w:gridSpan w:val="2"/>
            <w:tcBorders>
              <w:top w:val="nil"/>
              <w:left w:val="nil"/>
              <w:bottom w:val="nil"/>
              <w:right w:val="nil"/>
            </w:tcBorders>
            <w:shd w:val="clear" w:color="000000" w:fill="FFFFFF"/>
            <w:vAlign w:val="center"/>
            <w:hideMark/>
          </w:tcPr>
          <w:p w:rsidR="00E6575C" w:rsidRPr="00BC2CE8" w:rsidRDefault="00E6575C" w:rsidP="00E657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3332" w:type="dxa"/>
            <w:tcBorders>
              <w:top w:val="nil"/>
              <w:left w:val="nil"/>
              <w:bottom w:val="nil"/>
              <w:right w:val="nil"/>
            </w:tcBorders>
            <w:shd w:val="clear" w:color="000000" w:fill="FFFFFF"/>
            <w:vAlign w:val="center"/>
            <w:hideMark/>
          </w:tcPr>
          <w:p w:rsidR="00E6575C" w:rsidRPr="00BC2CE8" w:rsidRDefault="00E6575C" w:rsidP="00E657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EA5B90">
        <w:trPr>
          <w:trHeight w:val="315"/>
        </w:trPr>
        <w:tc>
          <w:tcPr>
            <w:tcW w:w="14317" w:type="dxa"/>
            <w:gridSpan w:val="7"/>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E6575C" w:rsidRPr="00BC2CE8" w:rsidRDefault="00E6575C" w:rsidP="00E6575C">
            <w:pPr>
              <w:spacing w:after="0" w:line="240" w:lineRule="auto"/>
              <w:jc w:val="center"/>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 xml:space="preserve">Polisomnograf - szt.2 </w:t>
            </w:r>
          </w:p>
        </w:tc>
      </w:tr>
      <w:tr w:rsidR="00BC2CE8" w:rsidRPr="00BC2CE8" w:rsidTr="00EA5B90">
        <w:trPr>
          <w:trHeight w:val="360"/>
        </w:trPr>
        <w:tc>
          <w:tcPr>
            <w:tcW w:w="6804" w:type="dxa"/>
            <w:gridSpan w:val="3"/>
            <w:tcBorders>
              <w:top w:val="nil"/>
              <w:left w:val="single" w:sz="4" w:space="0" w:color="auto"/>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7513" w:type="dxa"/>
            <w:gridSpan w:val="4"/>
            <w:tcBorders>
              <w:top w:val="nil"/>
              <w:left w:val="nil"/>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15"/>
        </w:trPr>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7513" w:type="dxa"/>
            <w:gridSpan w:val="4"/>
            <w:tcBorders>
              <w:top w:val="single" w:sz="4" w:space="0" w:color="auto"/>
              <w:left w:val="nil"/>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7513" w:type="dxa"/>
            <w:gridSpan w:val="4"/>
            <w:tcBorders>
              <w:top w:val="single" w:sz="4" w:space="0" w:color="auto"/>
              <w:left w:val="nil"/>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300"/>
        </w:trPr>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7513" w:type="dxa"/>
            <w:gridSpan w:val="4"/>
            <w:tcBorders>
              <w:top w:val="single" w:sz="4" w:space="0" w:color="auto"/>
              <w:left w:val="nil"/>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trHeight w:val="660"/>
        </w:trPr>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7513" w:type="dxa"/>
            <w:gridSpan w:val="4"/>
            <w:tcBorders>
              <w:top w:val="single" w:sz="4" w:space="0" w:color="auto"/>
              <w:left w:val="nil"/>
              <w:bottom w:val="single" w:sz="4" w:space="0" w:color="auto"/>
              <w:right w:val="single" w:sz="4" w:space="0" w:color="auto"/>
            </w:tcBorders>
            <w:shd w:val="clear" w:color="000000" w:fill="FFFFFF"/>
            <w:vAlign w:val="center"/>
            <w:hideMark/>
          </w:tcPr>
          <w:p w:rsidR="00E6575C" w:rsidRPr="00BC2CE8" w:rsidRDefault="00E6575C"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EA5B90">
        <w:trPr>
          <w:trHeight w:val="810"/>
        </w:trPr>
        <w:tc>
          <w:tcPr>
            <w:tcW w:w="63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AC69B2" w:rsidRPr="00BC2CE8" w:rsidRDefault="00AC69B2" w:rsidP="00E657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167" w:type="dxa"/>
            <w:tcBorders>
              <w:top w:val="nil"/>
              <w:left w:val="nil"/>
              <w:bottom w:val="single" w:sz="4" w:space="0" w:color="auto"/>
              <w:right w:val="single" w:sz="4" w:space="0" w:color="auto"/>
            </w:tcBorders>
            <w:shd w:val="clear" w:color="auto" w:fill="FFFFFF" w:themeFill="background1"/>
            <w:vAlign w:val="center"/>
            <w:hideMark/>
          </w:tcPr>
          <w:p w:rsidR="00AC69B2" w:rsidRPr="00BC2CE8" w:rsidRDefault="00AC69B2" w:rsidP="00E657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2953" w:type="dxa"/>
            <w:gridSpan w:val="2"/>
            <w:tcBorders>
              <w:top w:val="nil"/>
              <w:left w:val="nil"/>
              <w:bottom w:val="single" w:sz="4" w:space="0" w:color="auto"/>
              <w:right w:val="single" w:sz="4" w:space="0" w:color="auto"/>
            </w:tcBorders>
            <w:shd w:val="clear" w:color="auto" w:fill="FFFFFF" w:themeFill="background1"/>
            <w:vAlign w:val="center"/>
            <w:hideMark/>
          </w:tcPr>
          <w:p w:rsidR="00AC69B2" w:rsidRPr="00BC2CE8" w:rsidRDefault="00AC69B2" w:rsidP="00AC69B2">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POTWIERDZENIE SPEŁNIANIA WYMAGANYCH PARAMETRÓW </w:t>
            </w:r>
          </w:p>
          <w:p w:rsidR="00AC69B2" w:rsidRPr="00BC2CE8" w:rsidRDefault="00AC69B2" w:rsidP="00AC69B2">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 I WARUNKÓW </w:t>
            </w:r>
          </w:p>
        </w:tc>
        <w:tc>
          <w:tcPr>
            <w:tcW w:w="4560" w:type="dxa"/>
            <w:gridSpan w:val="2"/>
            <w:tcBorders>
              <w:top w:val="nil"/>
              <w:left w:val="nil"/>
              <w:bottom w:val="single" w:sz="4" w:space="0" w:color="auto"/>
              <w:right w:val="single" w:sz="4" w:space="0" w:color="auto"/>
            </w:tcBorders>
            <w:shd w:val="clear" w:color="auto" w:fill="FFFFFF" w:themeFill="background1"/>
            <w:vAlign w:val="center"/>
            <w:hideMark/>
          </w:tcPr>
          <w:p w:rsidR="00AC69B2" w:rsidRPr="00BC2CE8" w:rsidRDefault="00AC69B2" w:rsidP="00E657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 OFEROWANE</w:t>
            </w:r>
          </w:p>
        </w:tc>
      </w:tr>
      <w:tr w:rsidR="00BC2CE8" w:rsidRPr="00BC2CE8" w:rsidTr="00EA5B90">
        <w:trPr>
          <w:gridBefore w:val="1"/>
          <w:wBefore w:w="10" w:type="dxa"/>
          <w:trHeight w:val="105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lastRenderedPageBreak/>
              <w:t>1</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Urządzenie do rejestracji danych polisomnograficznych I poziomu. Zgodne z zaleceniami AASM oraz </w:t>
            </w:r>
            <w:proofErr w:type="spellStart"/>
            <w:r w:rsidRPr="00BC2CE8">
              <w:rPr>
                <w:rFonts w:ascii="Calibri" w:eastAsia="Times New Roman" w:hAnsi="Calibri" w:cs="Calibri"/>
                <w:lang w:eastAsia="pl-PL"/>
              </w:rPr>
              <w:t>PTChP</w:t>
            </w:r>
            <w:proofErr w:type="spellEnd"/>
            <w:r w:rsidRPr="00BC2CE8">
              <w:rPr>
                <w:rFonts w:ascii="Calibri" w:eastAsia="Times New Roman" w:hAnsi="Calibri" w:cs="Calibri"/>
                <w:lang w:eastAsia="pl-PL"/>
              </w:rPr>
              <w:t xml:space="preserve"> dotyczącymi wykrywania zaburzeń oddychania podczas snu zarówno w wariancie PSG II jak i l poziomu.</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EA5B90">
        <w:trPr>
          <w:gridBefore w:val="1"/>
          <w:wBefore w:w="10" w:type="dxa"/>
          <w:trHeight w:val="127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w:t>
            </w:r>
          </w:p>
        </w:tc>
        <w:tc>
          <w:tcPr>
            <w:tcW w:w="6167" w:type="dxa"/>
            <w:tcBorders>
              <w:top w:val="single" w:sz="4" w:space="0" w:color="auto"/>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Uproszczony sposób mocowania elektrod na głowie pacjenta poprzez zastosowanie jednego przewodu łączącego urządzenie z głową pacjenta. Przewód rozgałęzia się dopiero na poziomie czoła pacjenta, a kable sygnałowe EEG i EOG są różnej długości i w różnych kobrach w zależności od miejsca pomiaru.</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71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Ciągłe sprawdzanie impedancji kanałów EEG i EMG. Możliwość odczytu impedancji w każdym momencie podczas</w:t>
            </w:r>
            <w:r w:rsidR="00EA5B90" w:rsidRPr="00BC2CE8">
              <w:rPr>
                <w:rFonts w:ascii="Calibri" w:eastAsia="Times New Roman" w:hAnsi="Calibri" w:cs="Calibri"/>
                <w:sz w:val="20"/>
                <w:szCs w:val="20"/>
                <w:lang w:eastAsia="pl-PL"/>
              </w:rPr>
              <w:t xml:space="preserve"> </w:t>
            </w:r>
            <w:r w:rsidRPr="00BC2CE8">
              <w:rPr>
                <w:rFonts w:ascii="Calibri" w:eastAsia="Times New Roman" w:hAnsi="Calibri" w:cs="Calibri"/>
                <w:sz w:val="20"/>
                <w:szCs w:val="20"/>
                <w:lang w:eastAsia="pl-PL"/>
              </w:rPr>
              <w:t>badania, jak i po jego zakończeniu.</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75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Tzw. referencja pływająca, oznaczająca automatyczne przełączenie kanału referencyjnego na inny, lepszy, gdy impedancja referencji pierwotnej osiągnie zbyt wysoką wartość.</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732"/>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Rejestracja minimum 6 kanałów EEG (C3, C4, F3, F4, O1, O2, M1, M2), 2 kanałów EOG {EOG1, EOG2), 3 kanałów EMG z podbródka {</w:t>
            </w:r>
            <w:proofErr w:type="spellStart"/>
            <w:r w:rsidRPr="00BC2CE8">
              <w:rPr>
                <w:rFonts w:ascii="Calibri" w:eastAsia="Times New Roman" w:hAnsi="Calibri" w:cs="Calibri"/>
                <w:sz w:val="20"/>
                <w:szCs w:val="20"/>
                <w:lang w:eastAsia="pl-PL"/>
              </w:rPr>
              <w:t>ChinL</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ChinC</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ChinR</w:t>
            </w:r>
            <w:proofErr w:type="spellEnd"/>
            <w:r w:rsidRPr="00BC2CE8">
              <w:rPr>
                <w:rFonts w:ascii="Calibri" w:eastAsia="Times New Roman" w:hAnsi="Calibri" w:cs="Calibri"/>
                <w:sz w:val="20"/>
                <w:szCs w:val="20"/>
                <w:lang w:eastAsia="pl-PL"/>
              </w:rPr>
              <w:t xml:space="preserve">), 2 kanałów ruchów nóg (Right Leg, </w:t>
            </w:r>
            <w:proofErr w:type="spellStart"/>
            <w:r w:rsidRPr="00BC2CE8">
              <w:rPr>
                <w:rFonts w:ascii="Calibri" w:eastAsia="Times New Roman" w:hAnsi="Calibri" w:cs="Calibri"/>
                <w:sz w:val="20"/>
                <w:szCs w:val="20"/>
                <w:lang w:eastAsia="pl-PL"/>
              </w:rPr>
              <w:t>Left</w:t>
            </w:r>
            <w:proofErr w:type="spellEnd"/>
            <w:r w:rsidRPr="00BC2CE8">
              <w:rPr>
                <w:rFonts w:ascii="Calibri" w:eastAsia="Times New Roman" w:hAnsi="Calibri" w:cs="Calibri"/>
                <w:sz w:val="20"/>
                <w:szCs w:val="20"/>
                <w:lang w:eastAsia="pl-PL"/>
              </w:rPr>
              <w:t xml:space="preserve"> Leg), 1 kanału EKG</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276"/>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rejestracji przepływu i chrapania za pomocą kaniuli nosowej.</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423"/>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Jednoczesna cyfryzacja dla wszystkich sygnałów, każdy kanał posiada oddzielny wzmacniacz</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Częstotliwość próbkowania 256 kHz</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Przetwarzanie sygnału - 32 bitowe</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57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Algorytm umożliwiający wykorzystanie kalkulacji ruchów klatki piersiowej i brzucha jako zapasowego kanału przepływu</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7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11</w:t>
            </w:r>
          </w:p>
        </w:tc>
        <w:tc>
          <w:tcPr>
            <w:tcW w:w="6167" w:type="dxa"/>
            <w:tcBorders>
              <w:top w:val="single" w:sz="4" w:space="0" w:color="auto"/>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Wbudowany mikrofon do rejestracji zarówno dźwięku chrapania, jak i dźwięków otoczenia o częstotliwości 50-3.500 </w:t>
            </w:r>
            <w:proofErr w:type="spellStart"/>
            <w:r w:rsidRPr="00BC2CE8">
              <w:rPr>
                <w:rFonts w:ascii="Calibri" w:eastAsia="Times New Roman" w:hAnsi="Calibri" w:cs="Calibri"/>
                <w:sz w:val="20"/>
                <w:szCs w:val="20"/>
                <w:lang w:eastAsia="pl-PL"/>
              </w:rPr>
              <w:t>Hz</w:t>
            </w:r>
            <w:proofErr w:type="spellEnd"/>
            <w:r w:rsidRPr="00BC2CE8">
              <w:rPr>
                <w:rFonts w:ascii="Calibri" w:eastAsia="Times New Roman" w:hAnsi="Calibri" w:cs="Calibri"/>
                <w:sz w:val="20"/>
                <w:szCs w:val="20"/>
                <w:lang w:eastAsia="pl-PL"/>
              </w:rPr>
              <w:t>. Możliwość analizy chrapania na podstawie zarejestrowanego dźwięku</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12</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Wbudowany odbiornik/nadajnik Bluetooth</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6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13</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Komunikacja z urządzeniami zewnętrznymi za pomocą Bluetooth</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42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14</w:t>
            </w:r>
          </w:p>
        </w:tc>
        <w:tc>
          <w:tcPr>
            <w:tcW w:w="6167" w:type="dxa"/>
            <w:tcBorders>
              <w:top w:val="single" w:sz="4" w:space="0" w:color="auto"/>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Rejestracja danych w trybie </w:t>
            </w:r>
            <w:proofErr w:type="spellStart"/>
            <w:r w:rsidRPr="00BC2CE8">
              <w:rPr>
                <w:rFonts w:ascii="Calibri" w:eastAsia="Times New Roman" w:hAnsi="Calibri" w:cs="Calibri"/>
                <w:sz w:val="20"/>
                <w:szCs w:val="20"/>
                <w:lang w:eastAsia="pl-PL"/>
              </w:rPr>
              <w:t>oniine</w:t>
            </w:r>
            <w:proofErr w:type="spellEnd"/>
            <w:r w:rsidRPr="00BC2CE8">
              <w:rPr>
                <w:rFonts w:ascii="Calibri" w:eastAsia="Times New Roman" w:hAnsi="Calibri" w:cs="Calibri"/>
                <w:sz w:val="20"/>
                <w:szCs w:val="20"/>
                <w:lang w:eastAsia="pl-PL"/>
              </w:rPr>
              <w:t xml:space="preserve"> bezprzewodowa, za pomocą technologii </w:t>
            </w:r>
            <w:proofErr w:type="spellStart"/>
            <w:r w:rsidRPr="00BC2CE8">
              <w:rPr>
                <w:rFonts w:ascii="Calibri" w:eastAsia="Times New Roman" w:hAnsi="Calibri" w:cs="Calibri"/>
                <w:sz w:val="20"/>
                <w:szCs w:val="20"/>
                <w:lang w:eastAsia="pl-PL"/>
              </w:rPr>
              <w:t>bluetooth</w:t>
            </w:r>
            <w:proofErr w:type="spellEnd"/>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15</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Specyfikacja sygnałów</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16</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Łączna ilość kanałów - 32</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17</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13 kanałów unipolarnych (2 EOG, 8 EEG, 3 EMG) o parametrach:</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516"/>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18</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pływająca referencja, automatyczna zmiana referencji gdy referencja pierwotna wykazuje zbyt dużą impedancję</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19</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złącze </w:t>
            </w:r>
            <w:proofErr w:type="spellStart"/>
            <w:r w:rsidRPr="00BC2CE8">
              <w:rPr>
                <w:rFonts w:ascii="Calibri" w:eastAsia="Times New Roman" w:hAnsi="Calibri" w:cs="Calibri"/>
                <w:sz w:val="20"/>
                <w:szCs w:val="20"/>
                <w:lang w:eastAsia="pl-PL"/>
              </w:rPr>
              <w:t>touch</w:t>
            </w:r>
            <w:proofErr w:type="spellEnd"/>
            <w:r w:rsidRPr="00BC2CE8">
              <w:rPr>
                <w:rFonts w:ascii="Calibri" w:eastAsia="Times New Roman" w:hAnsi="Calibri" w:cs="Calibri"/>
                <w:sz w:val="20"/>
                <w:szCs w:val="20"/>
                <w:lang w:eastAsia="pl-PL"/>
              </w:rPr>
              <w:t xml:space="preserve"> proof DIN 42-802, ±8mV</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gridBefore w:val="1"/>
          <w:wBefore w:w="10" w:type="dxa"/>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20</w:t>
            </w:r>
          </w:p>
        </w:tc>
        <w:tc>
          <w:tcPr>
            <w:tcW w:w="6167" w:type="dxa"/>
            <w:tcBorders>
              <w:top w:val="single" w:sz="4" w:space="0" w:color="auto"/>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szum &lt; l µ</w:t>
            </w:r>
            <w:proofErr w:type="spellStart"/>
            <w:r w:rsidRPr="00BC2CE8">
              <w:rPr>
                <w:rFonts w:ascii="Calibri" w:eastAsia="Times New Roman" w:hAnsi="Calibri" w:cs="Calibri"/>
                <w:sz w:val="20"/>
                <w:szCs w:val="20"/>
                <w:lang w:eastAsia="pl-PL"/>
              </w:rPr>
              <w:t>Vrms</w:t>
            </w:r>
            <w:proofErr w:type="spellEnd"/>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21</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 kanały bipolarne o parametrach:</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22</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złącze </w:t>
            </w:r>
            <w:proofErr w:type="spellStart"/>
            <w:r w:rsidRPr="00BC2CE8">
              <w:rPr>
                <w:rFonts w:ascii="Calibri" w:eastAsia="Times New Roman" w:hAnsi="Calibri" w:cs="Calibri"/>
                <w:sz w:val="20"/>
                <w:szCs w:val="20"/>
                <w:lang w:eastAsia="pl-PL"/>
              </w:rPr>
              <w:t>key</w:t>
            </w:r>
            <w:proofErr w:type="spellEnd"/>
            <w:r w:rsidRPr="00BC2CE8">
              <w:rPr>
                <w:rFonts w:ascii="Calibri" w:eastAsia="Times New Roman" w:hAnsi="Calibri" w:cs="Calibri"/>
                <w:sz w:val="20"/>
                <w:szCs w:val="20"/>
                <w:lang w:eastAsia="pl-PL"/>
              </w:rPr>
              <w:t xml:space="preserve"> hole, ±350mV</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23</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szum &lt; 1 µ</w:t>
            </w:r>
            <w:proofErr w:type="spellStart"/>
            <w:r w:rsidRPr="00BC2CE8">
              <w:rPr>
                <w:rFonts w:ascii="Calibri" w:eastAsia="Times New Roman" w:hAnsi="Calibri" w:cs="Calibri"/>
                <w:sz w:val="20"/>
                <w:szCs w:val="20"/>
                <w:lang w:eastAsia="pl-PL"/>
              </w:rPr>
              <w:t>Vrms</w:t>
            </w:r>
            <w:proofErr w:type="spellEnd"/>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24</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 kanał uziemienia, </w:t>
            </w:r>
            <w:proofErr w:type="spellStart"/>
            <w:r w:rsidRPr="00BC2CE8">
              <w:rPr>
                <w:rFonts w:ascii="Calibri" w:eastAsia="Times New Roman" w:hAnsi="Calibri" w:cs="Calibri"/>
                <w:sz w:val="20"/>
                <w:szCs w:val="20"/>
                <w:lang w:eastAsia="pl-PL"/>
              </w:rPr>
              <w:t>ground</w:t>
            </w:r>
            <w:proofErr w:type="spellEnd"/>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708"/>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25</w:t>
            </w:r>
          </w:p>
        </w:tc>
        <w:tc>
          <w:tcPr>
            <w:tcW w:w="6167" w:type="dxa"/>
            <w:tcBorders>
              <w:top w:val="nil"/>
              <w:left w:val="nil"/>
              <w:bottom w:val="single" w:sz="4" w:space="0" w:color="auto"/>
              <w:right w:val="single" w:sz="4" w:space="0" w:color="auto"/>
            </w:tcBorders>
            <w:shd w:val="clear" w:color="auto" w:fill="auto"/>
            <w:hideMark/>
          </w:tcPr>
          <w:p w:rsidR="00EA5B90"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 kanały RIP (Respiratory </w:t>
            </w:r>
            <w:proofErr w:type="spellStart"/>
            <w:r w:rsidRPr="00BC2CE8">
              <w:rPr>
                <w:rFonts w:ascii="Calibri" w:eastAsia="Times New Roman" w:hAnsi="Calibri" w:cs="Calibri"/>
                <w:sz w:val="20"/>
                <w:szCs w:val="20"/>
                <w:lang w:eastAsia="pl-PL"/>
              </w:rPr>
              <w:t>Inductance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Plethysmography</w:t>
            </w:r>
            <w:proofErr w:type="spellEnd"/>
            <w:r w:rsidRPr="00BC2CE8">
              <w:rPr>
                <w:rFonts w:ascii="Calibri" w:eastAsia="Times New Roman" w:hAnsi="Calibri" w:cs="Calibri"/>
                <w:sz w:val="20"/>
                <w:szCs w:val="20"/>
                <w:lang w:eastAsia="pl-PL"/>
              </w:rPr>
              <w:t xml:space="preserve">) umożliwiające pomiar ruchów klatki piersiowej i brzucha w technologii indukcyjnej o parametrach:    </w:t>
            </w:r>
          </w:p>
          <w:p w:rsidR="00EA5B90"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- 2 kanały wysiłku oddechowego                                                                  </w:t>
            </w:r>
          </w:p>
          <w:p w:rsidR="00EA5B90"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-1 kanał objętości oddechowej                                                                      </w:t>
            </w:r>
          </w:p>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-1 kanał zapasowego przepływu przez górne drogi oddechowe, algorytm umożliwiający ocenę zaburzeń oddychania nawet w przypadku utraty sygnału z kaniuli nosowej i/lub termistora</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70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26</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 kanał przepływu/ciśnienia (przepływ z kaniuli nosowej lub z maski podczas terapii CPAP) o parametrach:  - mierzone ciśnienie &gt;60 cmH20, DC-90 </w:t>
            </w:r>
            <w:proofErr w:type="spellStart"/>
            <w:r w:rsidRPr="00BC2CE8">
              <w:rPr>
                <w:rFonts w:ascii="Calibri" w:eastAsia="Times New Roman" w:hAnsi="Calibri" w:cs="Calibri"/>
                <w:sz w:val="20"/>
                <w:szCs w:val="20"/>
                <w:lang w:eastAsia="pl-PL"/>
              </w:rPr>
              <w:t>Hz</w:t>
            </w:r>
            <w:proofErr w:type="spellEnd"/>
            <w:r w:rsidRPr="00BC2CE8">
              <w:rPr>
                <w:rFonts w:ascii="Calibri" w:eastAsia="Times New Roman" w:hAnsi="Calibri" w:cs="Calibri"/>
                <w:sz w:val="20"/>
                <w:szCs w:val="20"/>
                <w:lang w:eastAsia="pl-PL"/>
              </w:rPr>
              <w:t>, szum &lt;1 mmH20</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89"/>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27</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 kanał do rejestracji dźwięku (mikrofon) o parametrach:  - przechowywanie 8kHz, przepustowość 3.6 kHz</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28</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Akcelerometr 3D (sygnał aktywności/pozycji).</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29</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Kanał bezprzewodowy o specyfikacji: - Bluetooth V2.0</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248"/>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30</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 kanał do pomiaru natężenia światła (czujnik wbudowany w urządzenie)</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708"/>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31</w:t>
            </w:r>
          </w:p>
        </w:tc>
        <w:tc>
          <w:tcPr>
            <w:tcW w:w="6167" w:type="dxa"/>
            <w:tcBorders>
              <w:top w:val="single" w:sz="4" w:space="0" w:color="auto"/>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Bezprzewodowy </w:t>
            </w:r>
            <w:proofErr w:type="spellStart"/>
            <w:r w:rsidRPr="00BC2CE8">
              <w:rPr>
                <w:rFonts w:ascii="Calibri" w:eastAsia="Times New Roman" w:hAnsi="Calibri" w:cs="Calibri"/>
                <w:sz w:val="20"/>
                <w:szCs w:val="20"/>
                <w:lang w:eastAsia="pl-PL"/>
              </w:rPr>
              <w:t>pulsoksymetr</w:t>
            </w:r>
            <w:proofErr w:type="spellEnd"/>
            <w:r w:rsidRPr="00BC2CE8">
              <w:rPr>
                <w:rFonts w:ascii="Calibri" w:eastAsia="Times New Roman" w:hAnsi="Calibri" w:cs="Calibri"/>
                <w:sz w:val="20"/>
                <w:szCs w:val="20"/>
                <w:lang w:eastAsia="pl-PL"/>
              </w:rPr>
              <w:t xml:space="preserve"> komunikujący się z urządzeniem PSG za pomocą technologii </w:t>
            </w:r>
            <w:proofErr w:type="spellStart"/>
            <w:r w:rsidRPr="00BC2CE8">
              <w:rPr>
                <w:rFonts w:ascii="Calibri" w:eastAsia="Times New Roman" w:hAnsi="Calibri" w:cs="Calibri"/>
                <w:sz w:val="20"/>
                <w:szCs w:val="20"/>
                <w:lang w:eastAsia="pl-PL"/>
              </w:rPr>
              <w:t>bluetooth</w:t>
            </w:r>
            <w:proofErr w:type="spellEnd"/>
            <w:r w:rsidRPr="00BC2CE8">
              <w:rPr>
                <w:rFonts w:ascii="Calibri" w:eastAsia="Times New Roman" w:hAnsi="Calibri" w:cs="Calibri"/>
                <w:sz w:val="20"/>
                <w:szCs w:val="20"/>
                <w:lang w:eastAsia="pl-PL"/>
              </w:rPr>
              <w:t xml:space="preserve"> o parametrach:</w:t>
            </w:r>
            <w:r w:rsidR="00EA5B90" w:rsidRPr="00BC2CE8">
              <w:rPr>
                <w:rFonts w:ascii="Calibri" w:eastAsia="Times New Roman" w:hAnsi="Calibri" w:cs="Calibri"/>
                <w:sz w:val="20"/>
                <w:szCs w:val="20"/>
                <w:lang w:eastAsia="pl-PL"/>
              </w:rPr>
              <w:t xml:space="preserve"> </w:t>
            </w:r>
            <w:r w:rsidRPr="00BC2CE8">
              <w:rPr>
                <w:rFonts w:ascii="Calibri" w:eastAsia="Times New Roman" w:hAnsi="Calibri" w:cs="Calibri"/>
                <w:sz w:val="20"/>
                <w:szCs w:val="20"/>
                <w:lang w:eastAsia="pl-PL"/>
              </w:rPr>
              <w:t xml:space="preserve">- rejestracja sygnałów SpO2, puls, </w:t>
            </w:r>
            <w:proofErr w:type="spellStart"/>
            <w:r w:rsidRPr="00BC2CE8">
              <w:rPr>
                <w:rFonts w:ascii="Calibri" w:eastAsia="Times New Roman" w:hAnsi="Calibri" w:cs="Calibri"/>
                <w:sz w:val="20"/>
                <w:szCs w:val="20"/>
                <w:lang w:eastAsia="pl-PL"/>
              </w:rPr>
              <w:t>pletyzmogram</w:t>
            </w:r>
            <w:proofErr w:type="spellEnd"/>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32</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Specyfikacja kanałów</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33</w:t>
            </w:r>
          </w:p>
        </w:tc>
        <w:tc>
          <w:tcPr>
            <w:tcW w:w="6167" w:type="dxa"/>
            <w:tcBorders>
              <w:top w:val="nil"/>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Impedancja wejścia &gt;10MOhm</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1692"/>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34</w:t>
            </w:r>
          </w:p>
        </w:tc>
        <w:tc>
          <w:tcPr>
            <w:tcW w:w="6167" w:type="dxa"/>
            <w:tcBorders>
              <w:top w:val="nil"/>
              <w:left w:val="nil"/>
              <w:bottom w:val="single" w:sz="4" w:space="0" w:color="auto"/>
              <w:right w:val="single" w:sz="4" w:space="0" w:color="auto"/>
            </w:tcBorders>
            <w:shd w:val="clear" w:color="auto" w:fill="auto"/>
            <w:hideMark/>
          </w:tcPr>
          <w:p w:rsidR="00EA5B90"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Częstotliwość próbkowania dla kanałów:                                       Unipolarnych - 256 kHz                                                                         Bipolarnych - 256 kHz                                                                                          Sp02-75Hz</w:t>
            </w:r>
            <w:r w:rsidRPr="00BC2CE8">
              <w:rPr>
                <w:rFonts w:ascii="Calibri" w:eastAsia="Times New Roman" w:hAnsi="Calibri" w:cs="Calibri"/>
                <w:sz w:val="20"/>
                <w:szCs w:val="20"/>
                <w:lang w:eastAsia="pl-PL"/>
              </w:rPr>
              <w:br/>
              <w:t xml:space="preserve">Pasy pomiarowe ruchów klatki i brzucha - 20 </w:t>
            </w:r>
            <w:proofErr w:type="spellStart"/>
            <w:r w:rsidRPr="00BC2CE8">
              <w:rPr>
                <w:rFonts w:ascii="Calibri" w:eastAsia="Times New Roman" w:hAnsi="Calibri" w:cs="Calibri"/>
                <w:sz w:val="20"/>
                <w:szCs w:val="20"/>
                <w:lang w:eastAsia="pl-PL"/>
              </w:rPr>
              <w:t>Hz</w:t>
            </w:r>
            <w:proofErr w:type="spellEnd"/>
            <w:r w:rsidRPr="00BC2CE8">
              <w:rPr>
                <w:rFonts w:ascii="Calibri" w:eastAsia="Times New Roman" w:hAnsi="Calibri" w:cs="Calibri"/>
                <w:sz w:val="20"/>
                <w:szCs w:val="20"/>
                <w:lang w:eastAsia="pl-PL"/>
              </w:rPr>
              <w:t xml:space="preserve">                        </w:t>
            </w:r>
          </w:p>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Dźwięk -1MHz                                                                                                Ciśnienie - 256 kHz</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35</w:t>
            </w:r>
          </w:p>
        </w:tc>
        <w:tc>
          <w:tcPr>
            <w:tcW w:w="6167" w:type="dxa"/>
            <w:tcBorders>
              <w:top w:val="single" w:sz="4" w:space="0" w:color="auto"/>
              <w:left w:val="nil"/>
              <w:bottom w:val="single" w:sz="4" w:space="0" w:color="auto"/>
              <w:right w:val="single" w:sz="4" w:space="0" w:color="auto"/>
            </w:tcBorders>
            <w:shd w:val="clear" w:color="auto" w:fill="auto"/>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Dokładność pomiaru amplitudy % lepsza niż 1</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36</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Przepustowość kanałów:</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gridBefore w:val="1"/>
          <w:wBefore w:w="10" w:type="dxa"/>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37</w:t>
            </w:r>
          </w:p>
        </w:tc>
        <w:tc>
          <w:tcPr>
            <w:tcW w:w="6167" w:type="dxa"/>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Unipolarnych - 0,1 - 90 </w:t>
            </w:r>
            <w:proofErr w:type="spellStart"/>
            <w:r w:rsidRPr="00BC2CE8">
              <w:rPr>
                <w:rFonts w:ascii="Calibri" w:eastAsia="Times New Roman" w:hAnsi="Calibri" w:cs="Calibri"/>
                <w:sz w:val="20"/>
                <w:szCs w:val="20"/>
                <w:lang w:eastAsia="pl-PL"/>
              </w:rPr>
              <w:t>Hz</w:t>
            </w:r>
            <w:proofErr w:type="spellEnd"/>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38</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Bipolarnych - 0,1 - 90 </w:t>
            </w:r>
            <w:proofErr w:type="spellStart"/>
            <w:r w:rsidRPr="00BC2CE8">
              <w:rPr>
                <w:rFonts w:ascii="Calibri" w:eastAsia="Times New Roman" w:hAnsi="Calibri" w:cs="Calibri"/>
                <w:sz w:val="20"/>
                <w:szCs w:val="20"/>
                <w:lang w:eastAsia="pl-PL"/>
              </w:rPr>
              <w:t>Hz</w:t>
            </w:r>
            <w:proofErr w:type="spellEnd"/>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39</w:t>
            </w:r>
          </w:p>
        </w:tc>
        <w:tc>
          <w:tcPr>
            <w:tcW w:w="6167" w:type="dxa"/>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Pasy pomiarowe ruchów klatki i brzucha - 0,1 - 2 </w:t>
            </w:r>
            <w:proofErr w:type="spellStart"/>
            <w:r w:rsidRPr="00BC2CE8">
              <w:rPr>
                <w:rFonts w:ascii="Calibri" w:eastAsia="Times New Roman" w:hAnsi="Calibri" w:cs="Calibri"/>
                <w:sz w:val="20"/>
                <w:szCs w:val="20"/>
                <w:lang w:eastAsia="pl-PL"/>
              </w:rPr>
              <w:t>Hz</w:t>
            </w:r>
            <w:proofErr w:type="spellEnd"/>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40</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•Dźwięk-50-3600 </w:t>
            </w:r>
            <w:proofErr w:type="spellStart"/>
            <w:r w:rsidRPr="00BC2CE8">
              <w:rPr>
                <w:rFonts w:ascii="Calibri" w:eastAsia="Times New Roman" w:hAnsi="Calibri" w:cs="Calibri"/>
                <w:sz w:val="20"/>
                <w:szCs w:val="20"/>
                <w:lang w:eastAsia="pl-PL"/>
              </w:rPr>
              <w:t>Hz</w:t>
            </w:r>
            <w:proofErr w:type="spellEnd"/>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41</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•Ciśnienie - DC - 90 </w:t>
            </w:r>
            <w:proofErr w:type="spellStart"/>
            <w:r w:rsidRPr="00BC2CE8">
              <w:rPr>
                <w:rFonts w:ascii="Calibri" w:eastAsia="Times New Roman" w:hAnsi="Calibri" w:cs="Calibri"/>
                <w:sz w:val="20"/>
                <w:szCs w:val="20"/>
                <w:lang w:eastAsia="pl-PL"/>
              </w:rPr>
              <w:t>Hz</w:t>
            </w:r>
            <w:proofErr w:type="spellEnd"/>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42</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Dokładność pomiaru % dla kanałów:</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43</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•Unipolarnych - &gt;99%</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44</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•Bipolarnych - &gt;99%</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45</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•Ciśnienie &lt;5mmH20</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46</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•Dźwięk &lt;3dBc</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47</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Inne dane techniczne</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48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48</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Zasilanie: 1,5VAA - baterie alkaliczne, litowe, wielokrotnego ładowania </w:t>
            </w:r>
            <w:proofErr w:type="spellStart"/>
            <w:r w:rsidRPr="00BC2CE8">
              <w:rPr>
                <w:rFonts w:ascii="Calibri" w:eastAsia="Times New Roman" w:hAnsi="Calibri" w:cs="Calibri"/>
                <w:sz w:val="20"/>
                <w:szCs w:val="20"/>
                <w:lang w:eastAsia="pl-PL"/>
              </w:rPr>
              <w:t>NiMH</w:t>
            </w:r>
            <w:proofErr w:type="spellEnd"/>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234"/>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49</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Wymiary kompletnego urządzenia max: - 85mm W x 65mm H x 25mm D</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144"/>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50</w:t>
            </w:r>
          </w:p>
        </w:tc>
        <w:tc>
          <w:tcPr>
            <w:tcW w:w="6167" w:type="dxa"/>
            <w:tcBorders>
              <w:top w:val="single" w:sz="4" w:space="0" w:color="auto"/>
              <w:left w:val="nil"/>
              <w:bottom w:val="single" w:sz="4" w:space="0" w:color="auto"/>
              <w:right w:val="single" w:sz="4" w:space="0" w:color="auto"/>
            </w:tcBorders>
            <w:shd w:val="clear" w:color="auto" w:fill="auto"/>
            <w:vAlign w:val="center"/>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Waga max  90 gram</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51</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Wyświetlacz OLED</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52</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Pamięć wewnętrzna nie mniej niż 1 GB</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277"/>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53</w:t>
            </w:r>
          </w:p>
        </w:tc>
        <w:tc>
          <w:tcPr>
            <w:tcW w:w="6167" w:type="dxa"/>
            <w:tcBorders>
              <w:top w:val="nil"/>
              <w:left w:val="nil"/>
              <w:bottom w:val="single" w:sz="4" w:space="0" w:color="auto"/>
              <w:right w:val="single" w:sz="4" w:space="0" w:color="auto"/>
            </w:tcBorders>
            <w:shd w:val="clear" w:color="auto" w:fill="auto"/>
            <w:vAlign w:val="center"/>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Czas nagrywania -nie mniej niż 9 godzin pełnego badania</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54</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Oprogramowanie</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8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55</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 medyczne do rejestracji i przeglądania</w:t>
            </w:r>
            <w:r w:rsidRPr="00BC2CE8">
              <w:rPr>
                <w:rFonts w:ascii="Calibri" w:eastAsia="Times New Roman" w:hAnsi="Calibri" w:cs="Calibri"/>
                <w:sz w:val="20"/>
                <w:szCs w:val="20"/>
                <w:lang w:eastAsia="pl-PL"/>
              </w:rPr>
              <w:br/>
              <w:t>sygnałów polisomnograficznych oraz ich automatycznej i ręcznej analizy</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0A022F">
        <w:trPr>
          <w:gridBefore w:val="1"/>
          <w:wBefore w:w="10" w:type="dxa"/>
          <w:trHeight w:val="463"/>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56</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Analiza i przetwarzanie sygnału </w:t>
            </w:r>
            <w:proofErr w:type="spellStart"/>
            <w:r w:rsidRPr="00BC2CE8">
              <w:rPr>
                <w:rFonts w:ascii="Calibri" w:eastAsia="Times New Roman" w:hAnsi="Calibri" w:cs="Calibri"/>
                <w:sz w:val="20"/>
                <w:szCs w:val="20"/>
                <w:lang w:eastAsia="pl-PL"/>
              </w:rPr>
              <w:t>Pleth</w:t>
            </w:r>
            <w:proofErr w:type="spellEnd"/>
            <w:r w:rsidRPr="00BC2CE8">
              <w:rPr>
                <w:rFonts w:ascii="Calibri" w:eastAsia="Times New Roman" w:hAnsi="Calibri" w:cs="Calibri"/>
                <w:sz w:val="20"/>
                <w:szCs w:val="20"/>
                <w:lang w:eastAsia="pl-PL"/>
              </w:rPr>
              <w:t xml:space="preserve"> -fali tętna oraz analiza </w:t>
            </w:r>
            <w:proofErr w:type="spellStart"/>
            <w:r w:rsidRPr="00BC2CE8">
              <w:rPr>
                <w:rFonts w:ascii="Calibri" w:eastAsia="Times New Roman" w:hAnsi="Calibri" w:cs="Calibri"/>
                <w:sz w:val="20"/>
                <w:szCs w:val="20"/>
                <w:lang w:eastAsia="pl-PL"/>
              </w:rPr>
              <w:t>przebudzeń</w:t>
            </w:r>
            <w:proofErr w:type="spellEnd"/>
            <w:r w:rsidRPr="00BC2CE8">
              <w:rPr>
                <w:rFonts w:ascii="Calibri" w:eastAsia="Times New Roman" w:hAnsi="Calibri" w:cs="Calibri"/>
                <w:sz w:val="20"/>
                <w:szCs w:val="20"/>
                <w:lang w:eastAsia="pl-PL"/>
              </w:rPr>
              <w:t xml:space="preserve"> na ich podstawie.</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13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57</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automatycznej analizy i rozpoznania oddechu </w:t>
            </w:r>
            <w:proofErr w:type="spellStart"/>
            <w:r w:rsidRPr="00BC2CE8">
              <w:rPr>
                <w:rFonts w:ascii="Calibri" w:eastAsia="Times New Roman" w:hAnsi="Calibri" w:cs="Calibri"/>
                <w:sz w:val="20"/>
                <w:szCs w:val="20"/>
                <w:lang w:eastAsia="pl-PL"/>
              </w:rPr>
              <w:t>Cheyne</w:t>
            </w:r>
            <w:proofErr w:type="spellEnd"/>
            <w:r w:rsidRPr="00BC2CE8">
              <w:rPr>
                <w:rFonts w:ascii="Calibri" w:eastAsia="Times New Roman" w:hAnsi="Calibri" w:cs="Calibri"/>
                <w:sz w:val="20"/>
                <w:szCs w:val="20"/>
                <w:lang w:eastAsia="pl-PL"/>
              </w:rPr>
              <w:t>-Stokesa.</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588"/>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58</w:t>
            </w:r>
          </w:p>
        </w:tc>
        <w:tc>
          <w:tcPr>
            <w:tcW w:w="6167" w:type="dxa"/>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Zgodność urządzenia i oprogramowania z zaleceniami Polskiego Towarzystwa Chorób Płuc dotyczącego rozpoznawania i leczenia zaburzeń oddychania w czasie snu</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602"/>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59</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Automatyczna analiza zarejestrowanych danych natychmiast po zgraniu badania, bez konieczność wykonywania dodatkowych czynności.</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7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60</w:t>
            </w:r>
          </w:p>
        </w:tc>
        <w:tc>
          <w:tcPr>
            <w:tcW w:w="6167" w:type="dxa"/>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Wyświetlanie spirometrycznych krzywych wydajności, tzw. </w:t>
            </w:r>
            <w:proofErr w:type="spellStart"/>
            <w:r w:rsidRPr="00BC2CE8">
              <w:rPr>
                <w:rFonts w:ascii="Calibri" w:eastAsia="Times New Roman" w:hAnsi="Calibri" w:cs="Calibri"/>
                <w:sz w:val="20"/>
                <w:szCs w:val="20"/>
                <w:lang w:eastAsia="pl-PL"/>
              </w:rPr>
              <w:t>fIow</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volume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loops</w:t>
            </w:r>
            <w:proofErr w:type="spellEnd"/>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61</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Analiza fali </w:t>
            </w:r>
            <w:proofErr w:type="spellStart"/>
            <w:r w:rsidRPr="00BC2CE8">
              <w:rPr>
                <w:rFonts w:ascii="Calibri" w:eastAsia="Times New Roman" w:hAnsi="Calibri" w:cs="Calibri"/>
                <w:sz w:val="20"/>
                <w:szCs w:val="20"/>
                <w:lang w:eastAsia="pl-PL"/>
              </w:rPr>
              <w:t>pleth</w:t>
            </w:r>
            <w:proofErr w:type="spellEnd"/>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D33EC">
        <w:trPr>
          <w:gridBefore w:val="1"/>
          <w:wBefore w:w="10" w:type="dxa"/>
          <w:trHeight w:val="616"/>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62</w:t>
            </w:r>
          </w:p>
        </w:tc>
        <w:tc>
          <w:tcPr>
            <w:tcW w:w="6167" w:type="dxa"/>
            <w:tcBorders>
              <w:top w:val="single" w:sz="4" w:space="0" w:color="auto"/>
              <w:left w:val="nil"/>
              <w:bottom w:val="single" w:sz="4" w:space="0" w:color="auto"/>
              <w:right w:val="single" w:sz="4" w:space="0" w:color="auto"/>
            </w:tcBorders>
            <w:shd w:val="clear" w:color="auto" w:fill="auto"/>
            <w:hideMark/>
          </w:tcPr>
          <w:p w:rsidR="00AC69B2" w:rsidRPr="00BC2CE8" w:rsidRDefault="00AC69B2" w:rsidP="00D257D9">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konfigurowania raportów w MS Word bezpośrednio z poziomu oprogramowania PSG bez konieczności eksportu do programu zewnętrznego.</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7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63</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 umożliwiające rejestrację danych PSG online (włącznie z dźwiękiem i obrazem).</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64</w:t>
            </w:r>
          </w:p>
        </w:tc>
        <w:tc>
          <w:tcPr>
            <w:tcW w:w="6167" w:type="dxa"/>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Obsługa</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543"/>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65</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bezprzewodowego podłączenia do systemu urządzenia typu tablet pracującego pod kontrolą systemu Android.</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441"/>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66</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zaprogramowania i dowolnej konfiguracji badania PSG z poziomu tabletu bez konieczności używania komputera.</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1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67</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wykonania pełnej procedury </w:t>
            </w:r>
            <w:proofErr w:type="spellStart"/>
            <w:r w:rsidRPr="00BC2CE8">
              <w:rPr>
                <w:rFonts w:ascii="Calibri" w:eastAsia="Times New Roman" w:hAnsi="Calibri" w:cs="Calibri"/>
                <w:sz w:val="20"/>
                <w:szCs w:val="20"/>
                <w:lang w:eastAsia="pl-PL"/>
              </w:rPr>
              <w:t>biokalibracji</w:t>
            </w:r>
            <w:proofErr w:type="spellEnd"/>
            <w:r w:rsidRPr="00BC2CE8">
              <w:rPr>
                <w:rFonts w:ascii="Calibri" w:eastAsia="Times New Roman" w:hAnsi="Calibri" w:cs="Calibri"/>
                <w:sz w:val="20"/>
                <w:szCs w:val="20"/>
                <w:lang w:eastAsia="pl-PL"/>
              </w:rPr>
              <w:t xml:space="preserve"> i sprawdzenia impedancji z poziomu tabletu.</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556"/>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68</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sprawdzenia jakości podłączenia wszystkich czujników na ekranie tabletu. Jakość sygnalizowana odpowiednimi kolorami, jak i wartościami liczbowymi.</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453"/>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69</w:t>
            </w:r>
          </w:p>
        </w:tc>
        <w:tc>
          <w:tcPr>
            <w:tcW w:w="6167" w:type="dxa"/>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Wyświetlanie wszystkich rejestrowanych sygnałów w czasie rzeczywistym na ekranie tabletu.</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70</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Komputer</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116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71</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Komputer w obudowie typu „Tower", procesor minimum Intel </w:t>
            </w:r>
            <w:proofErr w:type="spellStart"/>
            <w:r w:rsidRPr="00BC2CE8">
              <w:rPr>
                <w:rFonts w:ascii="Calibri" w:eastAsia="Times New Roman" w:hAnsi="Calibri" w:cs="Calibri"/>
                <w:sz w:val="20"/>
                <w:szCs w:val="20"/>
                <w:lang w:eastAsia="pl-PL"/>
              </w:rPr>
              <w:t>Core</w:t>
            </w:r>
            <w:proofErr w:type="spellEnd"/>
            <w:r w:rsidRPr="00BC2CE8">
              <w:rPr>
                <w:rFonts w:ascii="Calibri" w:eastAsia="Times New Roman" w:hAnsi="Calibri" w:cs="Calibri"/>
                <w:sz w:val="20"/>
                <w:szCs w:val="20"/>
                <w:lang w:eastAsia="pl-PL"/>
              </w:rPr>
              <w:t xml:space="preserve"> i5, pamięć operacyjna minimum 8 GB, dysk twardy o pojemności minimum 1TB, dysk twardy SSD o pojemności minimum 120 GB, monitor minimum 21 cali o rozdzielczości 1920x1080, zestaw myszka + klawiatura. System operacyjny, pakiet MS Office minimum Word, </w:t>
            </w:r>
            <w:proofErr w:type="spellStart"/>
            <w:r w:rsidRPr="00BC2CE8">
              <w:rPr>
                <w:rFonts w:ascii="Calibri" w:eastAsia="Times New Roman" w:hAnsi="Calibri" w:cs="Calibri"/>
                <w:sz w:val="20"/>
                <w:szCs w:val="20"/>
                <w:lang w:eastAsia="pl-PL"/>
              </w:rPr>
              <w:t>Excell</w:t>
            </w:r>
            <w:proofErr w:type="spellEnd"/>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72</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Kamera</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EA5B90">
        <w:trPr>
          <w:gridBefore w:val="1"/>
          <w:wBefore w:w="10" w:type="dxa"/>
          <w:trHeight w:val="493"/>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73</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Kamera IP działająca w nocy. Zintegrowana z systemem polisomnograficznym.</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AC69B2" w:rsidRPr="00BC2CE8" w:rsidTr="00EA5B90">
        <w:trPr>
          <w:gridBefore w:val="1"/>
          <w:wBefore w:w="10" w:type="dxa"/>
          <w:trHeight w:val="529"/>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74</w:t>
            </w:r>
          </w:p>
        </w:tc>
        <w:tc>
          <w:tcPr>
            <w:tcW w:w="6167" w:type="dxa"/>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obserwacji obrazu z kamery w czasie rzeczywistym na ekranie komputera w oprogramowaniu PSG.</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gridSpan w:val="2"/>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bl>
    <w:p w:rsidR="00AC69B2" w:rsidRPr="00BC2CE8" w:rsidRDefault="00AC69B2">
      <w:pPr>
        <w:rPr>
          <w:rFonts w:ascii="Calibri" w:hAnsi="Calibri" w:cs="Calibri"/>
          <w:sz w:val="20"/>
          <w:szCs w:val="20"/>
        </w:rPr>
      </w:pPr>
    </w:p>
    <w:tbl>
      <w:tblPr>
        <w:tblW w:w="14307" w:type="dxa"/>
        <w:tblCellMar>
          <w:left w:w="70" w:type="dxa"/>
          <w:right w:w="70" w:type="dxa"/>
        </w:tblCellMar>
        <w:tblLook w:val="04A0" w:firstRow="1" w:lastRow="0" w:firstColumn="1" w:lastColumn="0" w:noHBand="0" w:noVBand="1"/>
      </w:tblPr>
      <w:tblGrid>
        <w:gridCol w:w="6794"/>
        <w:gridCol w:w="7513"/>
      </w:tblGrid>
      <w:tr w:rsidR="00BC2CE8" w:rsidRPr="00BC2CE8" w:rsidTr="009810C3">
        <w:trPr>
          <w:trHeight w:val="300"/>
        </w:trPr>
        <w:tc>
          <w:tcPr>
            <w:tcW w:w="14307" w:type="dxa"/>
            <w:gridSpan w:val="2"/>
            <w:tcBorders>
              <w:top w:val="single" w:sz="8" w:space="0" w:color="auto"/>
              <w:left w:val="single" w:sz="8" w:space="0" w:color="auto"/>
              <w:bottom w:val="single" w:sz="4" w:space="0" w:color="auto"/>
              <w:right w:val="single" w:sz="4" w:space="0" w:color="auto"/>
            </w:tcBorders>
            <w:shd w:val="clear" w:color="000000" w:fill="FFFFFF"/>
            <w:vAlign w:val="center"/>
          </w:tcPr>
          <w:p w:rsidR="00AC69B2" w:rsidRPr="00BC2CE8" w:rsidRDefault="00AC69B2" w:rsidP="00AC69B2">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xml:space="preserve">AUTO </w:t>
            </w:r>
            <w:r w:rsidR="009810C3" w:rsidRPr="00BC2CE8">
              <w:rPr>
                <w:rFonts w:ascii="Calibri" w:eastAsia="Times New Roman" w:hAnsi="Calibri" w:cs="Calibri"/>
                <w:b/>
                <w:bCs/>
                <w:lang w:eastAsia="pl-PL"/>
              </w:rPr>
              <w:t>CPAP</w:t>
            </w:r>
          </w:p>
        </w:tc>
      </w:tr>
      <w:tr w:rsidR="00BC2CE8" w:rsidRPr="00BC2CE8" w:rsidTr="002D33EC">
        <w:trPr>
          <w:trHeight w:val="300"/>
        </w:trPr>
        <w:tc>
          <w:tcPr>
            <w:tcW w:w="6794"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C69B2" w:rsidRPr="00BC2CE8" w:rsidRDefault="00AC69B2" w:rsidP="00E6575C">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Nazwa:</w:t>
            </w:r>
          </w:p>
        </w:tc>
        <w:tc>
          <w:tcPr>
            <w:tcW w:w="7513" w:type="dxa"/>
            <w:tcBorders>
              <w:top w:val="single" w:sz="8" w:space="0" w:color="auto"/>
              <w:left w:val="single" w:sz="8" w:space="0" w:color="auto"/>
              <w:bottom w:val="single" w:sz="4" w:space="0" w:color="auto"/>
              <w:right w:val="single" w:sz="4" w:space="0" w:color="auto"/>
            </w:tcBorders>
            <w:shd w:val="clear" w:color="000000" w:fill="FFFFFF"/>
          </w:tcPr>
          <w:p w:rsidR="00AC69B2" w:rsidRPr="00BC2CE8" w:rsidRDefault="00AC69B2" w:rsidP="00E6575C">
            <w:pPr>
              <w:spacing w:after="0" w:line="240" w:lineRule="auto"/>
              <w:rPr>
                <w:rFonts w:ascii="Calibri" w:eastAsia="Times New Roman" w:hAnsi="Calibri" w:cs="Calibri"/>
                <w:b/>
                <w:bCs/>
                <w:lang w:eastAsia="pl-PL"/>
              </w:rPr>
            </w:pPr>
          </w:p>
        </w:tc>
      </w:tr>
      <w:tr w:rsidR="00BC2CE8" w:rsidRPr="00BC2CE8" w:rsidTr="002D33EC">
        <w:trPr>
          <w:trHeight w:val="300"/>
        </w:trPr>
        <w:tc>
          <w:tcPr>
            <w:tcW w:w="679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C69B2" w:rsidRPr="00BC2CE8" w:rsidRDefault="00AC69B2" w:rsidP="00E6575C">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Typ:</w:t>
            </w:r>
          </w:p>
        </w:tc>
        <w:tc>
          <w:tcPr>
            <w:tcW w:w="7513" w:type="dxa"/>
            <w:tcBorders>
              <w:top w:val="single" w:sz="4" w:space="0" w:color="auto"/>
              <w:left w:val="single" w:sz="8" w:space="0" w:color="auto"/>
              <w:bottom w:val="single" w:sz="4" w:space="0" w:color="auto"/>
              <w:right w:val="single" w:sz="4" w:space="0" w:color="auto"/>
            </w:tcBorders>
            <w:shd w:val="clear" w:color="000000" w:fill="FFFFFF"/>
          </w:tcPr>
          <w:p w:rsidR="00AC69B2" w:rsidRPr="00BC2CE8" w:rsidRDefault="00AC69B2" w:rsidP="00E6575C">
            <w:pPr>
              <w:spacing w:after="0" w:line="240" w:lineRule="auto"/>
              <w:rPr>
                <w:rFonts w:ascii="Calibri" w:eastAsia="Times New Roman" w:hAnsi="Calibri" w:cs="Calibri"/>
                <w:b/>
                <w:bCs/>
                <w:lang w:eastAsia="pl-PL"/>
              </w:rPr>
            </w:pPr>
          </w:p>
        </w:tc>
      </w:tr>
      <w:tr w:rsidR="00BC2CE8" w:rsidRPr="00BC2CE8" w:rsidTr="002D33EC">
        <w:trPr>
          <w:trHeight w:val="300"/>
        </w:trPr>
        <w:tc>
          <w:tcPr>
            <w:tcW w:w="679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C69B2" w:rsidRPr="00BC2CE8" w:rsidRDefault="00AC69B2" w:rsidP="00E6575C">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Wytwórca:</w:t>
            </w:r>
          </w:p>
        </w:tc>
        <w:tc>
          <w:tcPr>
            <w:tcW w:w="7513" w:type="dxa"/>
            <w:tcBorders>
              <w:top w:val="single" w:sz="4" w:space="0" w:color="auto"/>
              <w:left w:val="single" w:sz="8" w:space="0" w:color="auto"/>
              <w:bottom w:val="single" w:sz="4" w:space="0" w:color="auto"/>
              <w:right w:val="single" w:sz="4" w:space="0" w:color="auto"/>
            </w:tcBorders>
            <w:shd w:val="clear" w:color="000000" w:fill="FFFFFF"/>
          </w:tcPr>
          <w:p w:rsidR="00AC69B2" w:rsidRPr="00BC2CE8" w:rsidRDefault="00AC69B2" w:rsidP="00E6575C">
            <w:pPr>
              <w:spacing w:after="0" w:line="240" w:lineRule="auto"/>
              <w:rPr>
                <w:rFonts w:ascii="Calibri" w:eastAsia="Times New Roman" w:hAnsi="Calibri" w:cs="Calibri"/>
                <w:b/>
                <w:bCs/>
                <w:lang w:eastAsia="pl-PL"/>
              </w:rPr>
            </w:pPr>
          </w:p>
        </w:tc>
      </w:tr>
      <w:tr w:rsidR="00BC2CE8" w:rsidRPr="00BC2CE8" w:rsidTr="002D33EC">
        <w:trPr>
          <w:trHeight w:val="300"/>
        </w:trPr>
        <w:tc>
          <w:tcPr>
            <w:tcW w:w="679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C69B2" w:rsidRPr="00BC2CE8" w:rsidRDefault="00AC69B2" w:rsidP="00E6575C">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Kraj pochodzenia:</w:t>
            </w:r>
          </w:p>
        </w:tc>
        <w:tc>
          <w:tcPr>
            <w:tcW w:w="7513" w:type="dxa"/>
            <w:tcBorders>
              <w:top w:val="single" w:sz="4" w:space="0" w:color="auto"/>
              <w:left w:val="single" w:sz="8" w:space="0" w:color="auto"/>
              <w:bottom w:val="single" w:sz="4" w:space="0" w:color="auto"/>
              <w:right w:val="single" w:sz="4" w:space="0" w:color="auto"/>
            </w:tcBorders>
            <w:shd w:val="clear" w:color="000000" w:fill="FFFFFF"/>
          </w:tcPr>
          <w:p w:rsidR="00AC69B2" w:rsidRPr="00BC2CE8" w:rsidRDefault="00AC69B2" w:rsidP="00E6575C">
            <w:pPr>
              <w:spacing w:after="0" w:line="240" w:lineRule="auto"/>
              <w:rPr>
                <w:rFonts w:ascii="Calibri" w:eastAsia="Times New Roman" w:hAnsi="Calibri" w:cs="Calibri"/>
                <w:b/>
                <w:bCs/>
                <w:lang w:eastAsia="pl-PL"/>
              </w:rPr>
            </w:pPr>
          </w:p>
        </w:tc>
      </w:tr>
      <w:tr w:rsidR="00BC2CE8" w:rsidRPr="00BC2CE8" w:rsidTr="002D33EC">
        <w:trPr>
          <w:trHeight w:val="315"/>
        </w:trPr>
        <w:tc>
          <w:tcPr>
            <w:tcW w:w="6794"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AC69B2" w:rsidRPr="00BC2CE8" w:rsidRDefault="00AC69B2" w:rsidP="00E6575C">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xml:space="preserve">Rok produkcji:  (nie wcześniej niż 2019, fabrycznie nowy, </w:t>
            </w:r>
            <w:proofErr w:type="spellStart"/>
            <w:r w:rsidRPr="00BC2CE8">
              <w:rPr>
                <w:rFonts w:ascii="Calibri" w:eastAsia="Times New Roman" w:hAnsi="Calibri" w:cs="Calibri"/>
                <w:b/>
                <w:bCs/>
                <w:lang w:eastAsia="pl-PL"/>
              </w:rPr>
              <w:t>niepowystawowy</w:t>
            </w:r>
            <w:proofErr w:type="spellEnd"/>
            <w:r w:rsidRPr="00BC2CE8">
              <w:rPr>
                <w:rFonts w:ascii="Calibri" w:eastAsia="Times New Roman" w:hAnsi="Calibri" w:cs="Calibri"/>
                <w:b/>
                <w:bCs/>
                <w:lang w:eastAsia="pl-PL"/>
              </w:rPr>
              <w:t>)</w:t>
            </w:r>
          </w:p>
        </w:tc>
        <w:tc>
          <w:tcPr>
            <w:tcW w:w="7513" w:type="dxa"/>
            <w:tcBorders>
              <w:top w:val="single" w:sz="4" w:space="0" w:color="auto"/>
              <w:left w:val="single" w:sz="8" w:space="0" w:color="auto"/>
              <w:bottom w:val="single" w:sz="8" w:space="0" w:color="auto"/>
              <w:right w:val="single" w:sz="4" w:space="0" w:color="auto"/>
            </w:tcBorders>
            <w:shd w:val="clear" w:color="000000" w:fill="FFFFFF"/>
          </w:tcPr>
          <w:p w:rsidR="00AC69B2" w:rsidRPr="00BC2CE8" w:rsidRDefault="00AC69B2" w:rsidP="00E6575C">
            <w:pPr>
              <w:spacing w:after="0" w:line="240" w:lineRule="auto"/>
              <w:rPr>
                <w:rFonts w:ascii="Calibri" w:eastAsia="Times New Roman" w:hAnsi="Calibri" w:cs="Calibri"/>
                <w:b/>
                <w:bCs/>
                <w:lang w:eastAsia="pl-PL"/>
              </w:rPr>
            </w:pPr>
          </w:p>
        </w:tc>
      </w:tr>
    </w:tbl>
    <w:p w:rsidR="00AC69B2" w:rsidRPr="00BC2CE8" w:rsidRDefault="00AC69B2">
      <w:pPr>
        <w:rPr>
          <w:rFonts w:ascii="Calibri" w:hAnsi="Calibri" w:cs="Calibri"/>
        </w:rPr>
      </w:pPr>
    </w:p>
    <w:tbl>
      <w:tblPr>
        <w:tblW w:w="14307" w:type="dxa"/>
        <w:tblLayout w:type="fixed"/>
        <w:tblCellMar>
          <w:left w:w="70" w:type="dxa"/>
          <w:right w:w="70" w:type="dxa"/>
        </w:tblCellMar>
        <w:tblLook w:val="04A0" w:firstRow="1" w:lastRow="0" w:firstColumn="1" w:lastColumn="0" w:noHBand="0" w:noVBand="1"/>
      </w:tblPr>
      <w:tblGrid>
        <w:gridCol w:w="627"/>
        <w:gridCol w:w="5954"/>
        <w:gridCol w:w="213"/>
        <w:gridCol w:w="1488"/>
        <w:gridCol w:w="1465"/>
        <w:gridCol w:w="4560"/>
      </w:tblGrid>
      <w:tr w:rsidR="00BC2CE8" w:rsidRPr="00BC2CE8" w:rsidTr="002D33EC">
        <w:trPr>
          <w:trHeight w:val="615"/>
        </w:trPr>
        <w:tc>
          <w:tcPr>
            <w:tcW w:w="627"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AC69B2" w:rsidRPr="00BC2CE8" w:rsidRDefault="00AC69B2"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6167" w:type="dxa"/>
            <w:gridSpan w:val="2"/>
            <w:tcBorders>
              <w:top w:val="single" w:sz="4" w:space="0" w:color="auto"/>
              <w:left w:val="nil"/>
              <w:bottom w:val="single" w:sz="8" w:space="0" w:color="auto"/>
              <w:right w:val="single" w:sz="4" w:space="0" w:color="auto"/>
            </w:tcBorders>
            <w:shd w:val="clear" w:color="000000" w:fill="FFFFFF"/>
            <w:vAlign w:val="center"/>
            <w:hideMark/>
          </w:tcPr>
          <w:p w:rsidR="00AC69B2" w:rsidRPr="00BC2CE8" w:rsidRDefault="00AC69B2"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OPIS</w:t>
            </w:r>
          </w:p>
        </w:tc>
        <w:tc>
          <w:tcPr>
            <w:tcW w:w="2953" w:type="dxa"/>
            <w:gridSpan w:val="2"/>
            <w:tcBorders>
              <w:top w:val="single" w:sz="4" w:space="0" w:color="auto"/>
              <w:left w:val="nil"/>
              <w:bottom w:val="single" w:sz="8" w:space="0" w:color="auto"/>
              <w:right w:val="single" w:sz="4" w:space="0" w:color="auto"/>
            </w:tcBorders>
            <w:shd w:val="clear" w:color="000000" w:fill="FFFFFF"/>
            <w:vAlign w:val="center"/>
            <w:hideMark/>
          </w:tcPr>
          <w:p w:rsidR="009810C3" w:rsidRPr="00BC2CE8" w:rsidRDefault="009810C3" w:rsidP="009810C3">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POTWIERDZENIE SPEŁNIANIA</w:t>
            </w:r>
          </w:p>
          <w:p w:rsidR="009810C3" w:rsidRPr="00BC2CE8" w:rsidRDefault="009810C3" w:rsidP="009810C3">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WYMAGANYCH PARAMETRÓW</w:t>
            </w:r>
          </w:p>
          <w:p w:rsidR="00AC69B2" w:rsidRPr="00BC2CE8" w:rsidRDefault="009810C3" w:rsidP="009810C3">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lastRenderedPageBreak/>
              <w:t>I WARUNKÓW</w:t>
            </w:r>
          </w:p>
        </w:tc>
        <w:tc>
          <w:tcPr>
            <w:tcW w:w="4560" w:type="dxa"/>
            <w:tcBorders>
              <w:top w:val="single" w:sz="4" w:space="0" w:color="auto"/>
              <w:left w:val="nil"/>
              <w:bottom w:val="single" w:sz="8" w:space="0" w:color="auto"/>
              <w:right w:val="single" w:sz="8" w:space="0" w:color="auto"/>
            </w:tcBorders>
            <w:shd w:val="clear" w:color="000000" w:fill="FFFFFF"/>
            <w:vAlign w:val="center"/>
            <w:hideMark/>
          </w:tcPr>
          <w:p w:rsidR="00AC69B2" w:rsidRPr="00BC2CE8" w:rsidRDefault="00AC69B2" w:rsidP="00E657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lastRenderedPageBreak/>
              <w:t>PARAMETRY OFEROWANE</w:t>
            </w:r>
          </w:p>
        </w:tc>
      </w:tr>
      <w:tr w:rsidR="00BC2CE8" w:rsidRPr="00BC2CE8" w:rsidTr="002D33EC">
        <w:trPr>
          <w:trHeight w:val="6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Urządzenie do terapii </w:t>
            </w:r>
            <w:proofErr w:type="spellStart"/>
            <w:r w:rsidRPr="00BC2CE8">
              <w:rPr>
                <w:rFonts w:ascii="Calibri" w:eastAsia="Times New Roman" w:hAnsi="Calibri" w:cs="Calibri"/>
                <w:sz w:val="20"/>
                <w:szCs w:val="20"/>
                <w:lang w:eastAsia="pl-PL"/>
              </w:rPr>
              <w:t>AutoCPAP</w:t>
            </w:r>
            <w:proofErr w:type="spellEnd"/>
            <w:r w:rsidRPr="00BC2CE8">
              <w:rPr>
                <w:rFonts w:ascii="Calibri" w:eastAsia="Times New Roman" w:hAnsi="Calibri" w:cs="Calibri"/>
                <w:sz w:val="20"/>
                <w:szCs w:val="20"/>
                <w:lang w:eastAsia="pl-PL"/>
              </w:rPr>
              <w:t xml:space="preserve"> dla pacjentów z zaburzeniami oddychania podczas snu</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Min 2 lata  gwarancji na urządzenie</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Autoryzowany serwis producenta aparatu w Polsce</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6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Zintegrowany nawilżacz powietrza oraz możliwość </w:t>
            </w:r>
            <w:proofErr w:type="spellStart"/>
            <w:r w:rsidRPr="00BC2CE8">
              <w:rPr>
                <w:rFonts w:ascii="Calibri" w:eastAsia="Times New Roman" w:hAnsi="Calibri" w:cs="Calibri"/>
                <w:sz w:val="20"/>
                <w:szCs w:val="20"/>
                <w:lang w:eastAsia="pl-PL"/>
              </w:rPr>
              <w:t>podłącznia</w:t>
            </w:r>
            <w:proofErr w:type="spellEnd"/>
            <w:r w:rsidRPr="00BC2CE8">
              <w:rPr>
                <w:rFonts w:ascii="Calibri" w:eastAsia="Times New Roman" w:hAnsi="Calibri" w:cs="Calibri"/>
                <w:sz w:val="20"/>
                <w:szCs w:val="20"/>
                <w:lang w:eastAsia="pl-PL"/>
              </w:rPr>
              <w:t xml:space="preserve"> podgrzewanej rury przewodzącej powietrze</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5</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Temperatura robocza: 5°Cdo +35°C</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247"/>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6</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Czujnik ciśnienia: Znajdujący się w urządzeniu przy wylocie analogowy wskaźnik ciśnienia, od -5 do +45 cm H20 (od -5 do +45 </w:t>
            </w:r>
            <w:proofErr w:type="spellStart"/>
            <w:r w:rsidRPr="00BC2CE8">
              <w:rPr>
                <w:rFonts w:ascii="Calibri" w:eastAsia="Times New Roman" w:hAnsi="Calibri" w:cs="Calibri"/>
                <w:sz w:val="20"/>
                <w:szCs w:val="20"/>
                <w:lang w:eastAsia="pl-PL"/>
              </w:rPr>
              <w:t>HPa</w:t>
            </w:r>
            <w:proofErr w:type="spellEnd"/>
            <w:r w:rsidRPr="00BC2CE8">
              <w:rPr>
                <w:rFonts w:ascii="Calibri" w:eastAsia="Times New Roman" w:hAnsi="Calibri" w:cs="Calibri"/>
                <w:sz w:val="20"/>
                <w:szCs w:val="20"/>
                <w:lang w:eastAsia="pl-PL"/>
              </w:rPr>
              <w:t>)</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297"/>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7</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Czujnik przepływu: Znajdujący się w urządzeniu przy wlocie cyfrowy przepływomierz masowy, od -70 do +180 l/min</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708"/>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8</w:t>
            </w:r>
          </w:p>
        </w:tc>
        <w:tc>
          <w:tcPr>
            <w:tcW w:w="6167" w:type="dxa"/>
            <w:gridSpan w:val="2"/>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Dźwięk, poziom ciśnienia mierzony zgodnie z EN ISO 17510-1:2009 (tryb CPAP):</w:t>
            </w:r>
            <w:r w:rsidRPr="00BC2CE8">
              <w:rPr>
                <w:rFonts w:ascii="Calibri" w:eastAsia="Times New Roman" w:hAnsi="Calibri" w:cs="Calibri"/>
                <w:sz w:val="20"/>
                <w:szCs w:val="20"/>
                <w:lang w:eastAsia="pl-PL"/>
              </w:rPr>
              <w:br/>
            </w:r>
            <w:proofErr w:type="spellStart"/>
            <w:r w:rsidRPr="00BC2CE8">
              <w:rPr>
                <w:rFonts w:ascii="Calibri" w:eastAsia="Times New Roman" w:hAnsi="Calibri" w:cs="Calibri"/>
                <w:sz w:val="20"/>
                <w:szCs w:val="20"/>
                <w:lang w:eastAsia="pl-PL"/>
              </w:rPr>
              <w:t>SlimLine</w:t>
            </w:r>
            <w:proofErr w:type="spellEnd"/>
            <w:r w:rsidRPr="00BC2CE8">
              <w:rPr>
                <w:rFonts w:ascii="Calibri" w:eastAsia="Times New Roman" w:hAnsi="Calibri" w:cs="Calibri"/>
                <w:sz w:val="20"/>
                <w:szCs w:val="20"/>
                <w:lang w:eastAsia="pl-PL"/>
              </w:rPr>
              <w:t xml:space="preserve">: 26,6 </w:t>
            </w:r>
            <w:proofErr w:type="spellStart"/>
            <w:r w:rsidRPr="00BC2CE8">
              <w:rPr>
                <w:rFonts w:ascii="Calibri" w:eastAsia="Times New Roman" w:hAnsi="Calibri" w:cs="Calibri"/>
                <w:sz w:val="20"/>
                <w:szCs w:val="20"/>
                <w:lang w:eastAsia="pl-PL"/>
              </w:rPr>
              <w:t>dBA</w:t>
            </w:r>
            <w:proofErr w:type="spellEnd"/>
            <w:r w:rsidRPr="00BC2CE8">
              <w:rPr>
                <w:rFonts w:ascii="Calibri" w:eastAsia="Times New Roman" w:hAnsi="Calibri" w:cs="Calibri"/>
                <w:sz w:val="20"/>
                <w:szCs w:val="20"/>
                <w:lang w:eastAsia="pl-PL"/>
              </w:rPr>
              <w:t xml:space="preserve"> z niedokładnością 2 </w:t>
            </w:r>
            <w:proofErr w:type="spellStart"/>
            <w:r w:rsidRPr="00BC2CE8">
              <w:rPr>
                <w:rFonts w:ascii="Calibri" w:eastAsia="Times New Roman" w:hAnsi="Calibri" w:cs="Calibri"/>
                <w:sz w:val="20"/>
                <w:szCs w:val="20"/>
                <w:lang w:eastAsia="pl-PL"/>
              </w:rPr>
              <w:t>dBA</w:t>
            </w:r>
            <w:proofErr w:type="spellEnd"/>
            <w:r w:rsidRPr="00BC2CE8">
              <w:rPr>
                <w:rFonts w:ascii="Calibri" w:eastAsia="Times New Roman" w:hAnsi="Calibri" w:cs="Calibri"/>
                <w:sz w:val="20"/>
                <w:szCs w:val="20"/>
                <w:lang w:eastAsia="pl-PL"/>
              </w:rPr>
              <w:br/>
              <w:t xml:space="preserve">Standard: 26,6 </w:t>
            </w:r>
            <w:proofErr w:type="spellStart"/>
            <w:r w:rsidRPr="00BC2CE8">
              <w:rPr>
                <w:rFonts w:ascii="Calibri" w:eastAsia="Times New Roman" w:hAnsi="Calibri" w:cs="Calibri"/>
                <w:sz w:val="20"/>
                <w:szCs w:val="20"/>
                <w:lang w:eastAsia="pl-PL"/>
              </w:rPr>
              <w:t>dBA</w:t>
            </w:r>
            <w:proofErr w:type="spellEnd"/>
            <w:r w:rsidRPr="00BC2CE8">
              <w:rPr>
                <w:rFonts w:ascii="Calibri" w:eastAsia="Times New Roman" w:hAnsi="Calibri" w:cs="Calibri"/>
                <w:sz w:val="20"/>
                <w:szCs w:val="20"/>
                <w:lang w:eastAsia="pl-PL"/>
              </w:rPr>
              <w:t xml:space="preserve"> z niedokładnością 2 </w:t>
            </w:r>
            <w:proofErr w:type="spellStart"/>
            <w:r w:rsidRPr="00BC2CE8">
              <w:rPr>
                <w:rFonts w:ascii="Calibri" w:eastAsia="Times New Roman" w:hAnsi="Calibri" w:cs="Calibri"/>
                <w:sz w:val="20"/>
                <w:szCs w:val="20"/>
                <w:lang w:eastAsia="pl-PL"/>
              </w:rPr>
              <w:t>dBA</w:t>
            </w:r>
            <w:proofErr w:type="spellEnd"/>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893"/>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9</w:t>
            </w:r>
          </w:p>
        </w:tc>
        <w:tc>
          <w:tcPr>
            <w:tcW w:w="6167" w:type="dxa"/>
            <w:gridSpan w:val="2"/>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Moduł bezprzewodowy umożliwiający </w:t>
            </w:r>
            <w:proofErr w:type="spellStart"/>
            <w:r w:rsidRPr="00BC2CE8">
              <w:rPr>
                <w:rFonts w:ascii="Calibri" w:eastAsia="Times New Roman" w:hAnsi="Calibri" w:cs="Calibri"/>
                <w:sz w:val="20"/>
                <w:szCs w:val="20"/>
                <w:lang w:eastAsia="pl-PL"/>
              </w:rPr>
              <w:t>telemonitoring</w:t>
            </w:r>
            <w:proofErr w:type="spellEnd"/>
            <w:r w:rsidR="009810C3" w:rsidRPr="00BC2CE8">
              <w:rPr>
                <w:rFonts w:ascii="Calibri" w:eastAsia="Times New Roman" w:hAnsi="Calibri" w:cs="Calibri"/>
                <w:sz w:val="20"/>
                <w:szCs w:val="20"/>
                <w:lang w:eastAsia="pl-PL"/>
              </w:rPr>
              <w:t xml:space="preserve"> </w:t>
            </w:r>
            <w:r w:rsidRPr="00BC2CE8">
              <w:rPr>
                <w:rFonts w:ascii="Calibri" w:eastAsia="Times New Roman" w:hAnsi="Calibri" w:cs="Calibri"/>
                <w:sz w:val="20"/>
                <w:szCs w:val="20"/>
                <w:lang w:eastAsia="pl-PL"/>
              </w:rPr>
              <w:t>wbudowany w urządzenie bazujący na karcie SIM. Bez</w:t>
            </w:r>
            <w:r w:rsidR="009810C3" w:rsidRPr="00BC2CE8">
              <w:rPr>
                <w:rFonts w:ascii="Calibri" w:eastAsia="Times New Roman" w:hAnsi="Calibri" w:cs="Calibri"/>
                <w:sz w:val="20"/>
                <w:szCs w:val="20"/>
                <w:lang w:eastAsia="pl-PL"/>
              </w:rPr>
              <w:t xml:space="preserve"> </w:t>
            </w:r>
            <w:r w:rsidRPr="00BC2CE8">
              <w:rPr>
                <w:rFonts w:ascii="Calibri" w:eastAsia="Times New Roman" w:hAnsi="Calibri" w:cs="Calibri"/>
                <w:sz w:val="20"/>
                <w:szCs w:val="20"/>
                <w:lang w:eastAsia="pl-PL"/>
              </w:rPr>
              <w:t>konieczności stosowania zewnętrznych modułów do</w:t>
            </w:r>
            <w:r w:rsidRPr="00BC2CE8">
              <w:rPr>
                <w:rFonts w:ascii="Calibri" w:eastAsia="Times New Roman" w:hAnsi="Calibri" w:cs="Calibri"/>
                <w:sz w:val="20"/>
                <w:szCs w:val="20"/>
                <w:lang w:eastAsia="pl-PL"/>
              </w:rPr>
              <w:br/>
              <w:t>transmisji danych.</w:t>
            </w:r>
            <w:r w:rsidRPr="00BC2CE8">
              <w:rPr>
                <w:rFonts w:ascii="Calibri" w:eastAsia="Times New Roman" w:hAnsi="Calibri" w:cs="Calibri"/>
                <w:sz w:val="20"/>
                <w:szCs w:val="20"/>
                <w:lang w:eastAsia="pl-PL"/>
              </w:rPr>
              <w:br/>
              <w:t>Zastosowana technologia: 2G GSM</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402"/>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10</w:t>
            </w:r>
          </w:p>
        </w:tc>
        <w:tc>
          <w:tcPr>
            <w:tcW w:w="6167" w:type="dxa"/>
            <w:gridSpan w:val="2"/>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Roboczy zakres ciśnienia </w:t>
            </w:r>
            <w:proofErr w:type="spellStart"/>
            <w:r w:rsidRPr="00BC2CE8">
              <w:rPr>
                <w:rFonts w:ascii="Calibri" w:eastAsia="Times New Roman" w:hAnsi="Calibri" w:cs="Calibri"/>
                <w:sz w:val="20"/>
                <w:szCs w:val="20"/>
                <w:lang w:eastAsia="pl-PL"/>
              </w:rPr>
              <w:t>AutoSet</w:t>
            </w:r>
            <w:proofErr w:type="spellEnd"/>
            <w:r w:rsidRPr="00BC2CE8">
              <w:rPr>
                <w:rFonts w:ascii="Calibri" w:eastAsia="Times New Roman" w:hAnsi="Calibri" w:cs="Calibri"/>
                <w:sz w:val="20"/>
                <w:szCs w:val="20"/>
                <w:lang w:eastAsia="pl-PL"/>
              </w:rPr>
              <w:t xml:space="preserve">, CPAP: od 4 do 20 cm H20 (od 4 do 20 </w:t>
            </w:r>
            <w:proofErr w:type="spellStart"/>
            <w:r w:rsidRPr="00BC2CE8">
              <w:rPr>
                <w:rFonts w:ascii="Calibri" w:eastAsia="Times New Roman" w:hAnsi="Calibri" w:cs="Calibri"/>
                <w:sz w:val="20"/>
                <w:szCs w:val="20"/>
                <w:lang w:eastAsia="pl-PL"/>
              </w:rPr>
              <w:t>hPa</w:t>
            </w:r>
            <w:proofErr w:type="spellEnd"/>
            <w:r w:rsidRPr="00BC2CE8">
              <w:rPr>
                <w:rFonts w:ascii="Calibri" w:eastAsia="Times New Roman" w:hAnsi="Calibri" w:cs="Calibri"/>
                <w:sz w:val="20"/>
                <w:szCs w:val="20"/>
                <w:lang w:eastAsia="pl-PL"/>
              </w:rPr>
              <w:t>)</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11</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Suplementacja tlenem: maksymalny przepływ: 4 l/min</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12</w:t>
            </w:r>
          </w:p>
        </w:tc>
        <w:tc>
          <w:tcPr>
            <w:tcW w:w="6167" w:type="dxa"/>
            <w:gridSpan w:val="2"/>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Ulga wydechowa ustawiana w zakresie od O do 3 cmH20</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13</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Funkcja rozpoznawania momentu zaśnięcia pacjenta</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6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14</w:t>
            </w:r>
          </w:p>
        </w:tc>
        <w:tc>
          <w:tcPr>
            <w:tcW w:w="6167" w:type="dxa"/>
            <w:gridSpan w:val="2"/>
            <w:tcBorders>
              <w:top w:val="single" w:sz="4" w:space="0" w:color="auto"/>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teleinformatyczny bazujący na chmurze internetowej do zarządzania terapią pacjentów.</w:t>
            </w:r>
          </w:p>
        </w:tc>
        <w:tc>
          <w:tcPr>
            <w:tcW w:w="2953" w:type="dxa"/>
            <w:gridSpan w:val="2"/>
            <w:tcBorders>
              <w:top w:val="single" w:sz="4" w:space="0" w:color="auto"/>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2234"/>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C69B2" w:rsidRPr="00BC2CE8" w:rsidRDefault="00AC69B2" w:rsidP="00E657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lastRenderedPageBreak/>
              <w:t>15</w:t>
            </w:r>
          </w:p>
        </w:tc>
        <w:tc>
          <w:tcPr>
            <w:tcW w:w="6167" w:type="dxa"/>
            <w:gridSpan w:val="2"/>
            <w:tcBorders>
              <w:top w:val="nil"/>
              <w:left w:val="nil"/>
              <w:bottom w:val="single" w:sz="4" w:space="0" w:color="auto"/>
              <w:right w:val="single" w:sz="4" w:space="0" w:color="auto"/>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Algorytm automatyczny zaprojektowany dla kobiet posiadający następujące funkcje:</w:t>
            </w:r>
            <w:r w:rsidRPr="00BC2CE8">
              <w:rPr>
                <w:rFonts w:ascii="Calibri" w:eastAsia="Times New Roman" w:hAnsi="Calibri" w:cs="Calibri"/>
                <w:sz w:val="20"/>
                <w:szCs w:val="20"/>
                <w:lang w:eastAsia="pl-PL"/>
              </w:rPr>
              <w:br/>
              <w:t>• wykrywanie i raportowanie zdarzeń RERA</w:t>
            </w:r>
            <w:r w:rsidRPr="00BC2CE8">
              <w:rPr>
                <w:rFonts w:ascii="Calibri" w:eastAsia="Times New Roman" w:hAnsi="Calibri" w:cs="Calibri"/>
                <w:sz w:val="20"/>
                <w:szCs w:val="20"/>
                <w:lang w:eastAsia="pl-PL"/>
              </w:rPr>
              <w:br/>
              <w:t>• zabezpieczenie przed zdarzeniami w fazie REM - reakcja</w:t>
            </w:r>
            <w:r w:rsidRPr="00BC2CE8">
              <w:rPr>
                <w:rFonts w:ascii="Calibri" w:eastAsia="Times New Roman" w:hAnsi="Calibri" w:cs="Calibri"/>
                <w:sz w:val="20"/>
                <w:szCs w:val="20"/>
                <w:lang w:eastAsia="pl-PL"/>
              </w:rPr>
              <w:br/>
              <w:t>wcześniej ustalonym ciśnieniem bazowym</w:t>
            </w:r>
            <w:r w:rsidRPr="00BC2CE8">
              <w:rPr>
                <w:rFonts w:ascii="Calibri" w:eastAsia="Times New Roman" w:hAnsi="Calibri" w:cs="Calibri"/>
                <w:sz w:val="20"/>
                <w:szCs w:val="20"/>
                <w:lang w:eastAsia="pl-PL"/>
              </w:rPr>
              <w:br/>
              <w:t>• szybsza reakcja na ograniczenia przepływu w stosunku do</w:t>
            </w:r>
            <w:r w:rsidRPr="00BC2CE8">
              <w:rPr>
                <w:rFonts w:ascii="Calibri" w:eastAsia="Times New Roman" w:hAnsi="Calibri" w:cs="Calibri"/>
                <w:sz w:val="20"/>
                <w:szCs w:val="20"/>
                <w:lang w:eastAsia="pl-PL"/>
              </w:rPr>
              <w:br/>
              <w:t>klasycznego algorytmu automatycznego</w:t>
            </w:r>
            <w:r w:rsidRPr="00BC2CE8">
              <w:rPr>
                <w:rFonts w:ascii="Calibri" w:eastAsia="Times New Roman" w:hAnsi="Calibri" w:cs="Calibri"/>
                <w:sz w:val="20"/>
                <w:szCs w:val="20"/>
                <w:lang w:eastAsia="pl-PL"/>
              </w:rPr>
              <w:br/>
              <w:t>• nieliniowa zmiana ciśnienia powyżej 12cmH20</w:t>
            </w:r>
            <w:r w:rsidRPr="00BC2CE8">
              <w:rPr>
                <w:rFonts w:ascii="Calibri" w:eastAsia="Times New Roman" w:hAnsi="Calibri" w:cs="Calibri"/>
                <w:sz w:val="20"/>
                <w:szCs w:val="20"/>
                <w:lang w:eastAsia="pl-PL"/>
              </w:rPr>
              <w:br/>
              <w:t>• reakcja na bezdechy obturacyjne do 12 cmH20</w:t>
            </w:r>
          </w:p>
        </w:tc>
        <w:tc>
          <w:tcPr>
            <w:tcW w:w="2953" w:type="dxa"/>
            <w:gridSpan w:val="2"/>
            <w:tcBorders>
              <w:top w:val="nil"/>
              <w:left w:val="nil"/>
              <w:bottom w:val="single" w:sz="4" w:space="0" w:color="auto"/>
              <w:right w:val="single" w:sz="4" w:space="0" w:color="auto"/>
            </w:tcBorders>
            <w:shd w:val="clear" w:color="auto" w:fill="auto"/>
            <w:noWrap/>
            <w:vAlign w:val="center"/>
          </w:tcPr>
          <w:p w:rsidR="00AC69B2" w:rsidRPr="00BC2CE8" w:rsidRDefault="00AC69B2" w:rsidP="00E6575C">
            <w:pPr>
              <w:spacing w:after="0" w:line="240" w:lineRule="auto"/>
              <w:jc w:val="center"/>
              <w:rPr>
                <w:rFonts w:ascii="Calibri" w:eastAsia="Times New Roman" w:hAnsi="Calibri" w:cs="Calibri"/>
                <w:sz w:val="20"/>
                <w:szCs w:val="20"/>
                <w:lang w:eastAsia="pl-PL"/>
              </w:rPr>
            </w:pPr>
          </w:p>
        </w:tc>
        <w:tc>
          <w:tcPr>
            <w:tcW w:w="4560" w:type="dxa"/>
            <w:tcBorders>
              <w:top w:val="nil"/>
              <w:left w:val="nil"/>
              <w:bottom w:val="single" w:sz="4" w:space="0" w:color="auto"/>
              <w:right w:val="single" w:sz="4" w:space="0" w:color="auto"/>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AC69B2" w:rsidRPr="00BC2CE8" w:rsidTr="009810C3">
        <w:trPr>
          <w:trHeight w:val="300"/>
        </w:trPr>
        <w:tc>
          <w:tcPr>
            <w:tcW w:w="627" w:type="dxa"/>
            <w:tcBorders>
              <w:top w:val="nil"/>
              <w:left w:val="nil"/>
              <w:bottom w:val="nil"/>
              <w:right w:val="nil"/>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lang w:eastAsia="pl-PL"/>
              </w:rPr>
            </w:pPr>
          </w:p>
        </w:tc>
        <w:tc>
          <w:tcPr>
            <w:tcW w:w="5954" w:type="dxa"/>
            <w:tcBorders>
              <w:top w:val="nil"/>
              <w:left w:val="nil"/>
              <w:bottom w:val="nil"/>
              <w:right w:val="nil"/>
            </w:tcBorders>
            <w:shd w:val="clear" w:color="auto" w:fill="auto"/>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p>
        </w:tc>
        <w:tc>
          <w:tcPr>
            <w:tcW w:w="1701" w:type="dxa"/>
            <w:gridSpan w:val="2"/>
            <w:tcBorders>
              <w:top w:val="nil"/>
              <w:left w:val="nil"/>
              <w:bottom w:val="nil"/>
              <w:right w:val="nil"/>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p>
        </w:tc>
        <w:tc>
          <w:tcPr>
            <w:tcW w:w="6025" w:type="dxa"/>
            <w:gridSpan w:val="2"/>
            <w:tcBorders>
              <w:top w:val="nil"/>
              <w:left w:val="nil"/>
              <w:bottom w:val="nil"/>
              <w:right w:val="nil"/>
            </w:tcBorders>
            <w:shd w:val="clear" w:color="auto" w:fill="auto"/>
            <w:noWrap/>
            <w:vAlign w:val="bottom"/>
            <w:hideMark/>
          </w:tcPr>
          <w:p w:rsidR="00AC69B2" w:rsidRPr="00BC2CE8" w:rsidRDefault="00AC69B2" w:rsidP="00E6575C">
            <w:pPr>
              <w:spacing w:after="0" w:line="240" w:lineRule="auto"/>
              <w:rPr>
                <w:rFonts w:ascii="Calibri" w:eastAsia="Times New Roman" w:hAnsi="Calibri" w:cs="Calibri"/>
                <w:sz w:val="20"/>
                <w:szCs w:val="20"/>
                <w:lang w:eastAsia="pl-PL"/>
              </w:rPr>
            </w:pPr>
          </w:p>
        </w:tc>
      </w:tr>
    </w:tbl>
    <w:p w:rsidR="00E6575C" w:rsidRPr="00BC2CE8" w:rsidRDefault="00E6575C" w:rsidP="009740A5">
      <w:pPr>
        <w:rPr>
          <w:rFonts w:ascii="Calibri" w:hAnsi="Calibri" w:cs="Calibri"/>
        </w:rPr>
      </w:pPr>
    </w:p>
    <w:p w:rsidR="00FD567B" w:rsidRPr="00BC2CE8" w:rsidRDefault="00FD567B" w:rsidP="009740A5">
      <w:pPr>
        <w:rPr>
          <w:rFonts w:ascii="Calibri" w:hAnsi="Calibri" w:cs="Calibri"/>
        </w:rPr>
      </w:pPr>
    </w:p>
    <w:p w:rsidR="009810C3" w:rsidRPr="00BC2CE8" w:rsidRDefault="009810C3" w:rsidP="009810C3">
      <w:pPr>
        <w:rPr>
          <w:rFonts w:ascii="Calibri" w:hAnsi="Calibri" w:cs="Calibri"/>
        </w:rPr>
      </w:pPr>
    </w:p>
    <w:p w:rsidR="009810C3" w:rsidRPr="00BC2CE8" w:rsidRDefault="009810C3" w:rsidP="009810C3">
      <w:pPr>
        <w:rPr>
          <w:rFonts w:ascii="Calibri" w:hAnsi="Calibri" w:cs="Calibri"/>
        </w:rPr>
      </w:pPr>
      <w:r w:rsidRPr="00BC2CE8">
        <w:rPr>
          <w:rFonts w:ascii="Calibri" w:hAnsi="Calibri" w:cs="Calibri"/>
        </w:rPr>
        <w:t>………………………………………………………………………..                                                                                                        ….…………………………………………………………………………..</w:t>
      </w:r>
    </w:p>
    <w:p w:rsidR="009810C3" w:rsidRPr="00BC2CE8" w:rsidRDefault="009810C3" w:rsidP="009810C3">
      <w:pPr>
        <w:rPr>
          <w:rFonts w:ascii="Calibri" w:hAnsi="Calibri" w:cs="Calibri"/>
        </w:rPr>
      </w:pPr>
      <w:r w:rsidRPr="00BC2CE8">
        <w:rPr>
          <w:rFonts w:ascii="Calibri" w:hAnsi="Calibri" w:cs="Calibri"/>
        </w:rPr>
        <w:t>Miejscowość, data                                                                                                                                                                                                  podpis Wykonawcy</w:t>
      </w:r>
    </w:p>
    <w:p w:rsidR="00FD567B" w:rsidRPr="00BC2CE8" w:rsidRDefault="00FD567B" w:rsidP="009740A5">
      <w:pPr>
        <w:rPr>
          <w:rFonts w:ascii="Calibri" w:hAnsi="Calibri" w:cs="Calibri"/>
        </w:rPr>
      </w:pPr>
    </w:p>
    <w:p w:rsidR="000A022F" w:rsidRPr="00BC2CE8" w:rsidRDefault="000A022F" w:rsidP="009740A5">
      <w:pPr>
        <w:rPr>
          <w:rFonts w:ascii="Calibri" w:hAnsi="Calibri" w:cs="Calibri"/>
        </w:rPr>
      </w:pPr>
    </w:p>
    <w:p w:rsidR="000A022F" w:rsidRPr="00BC2CE8" w:rsidRDefault="000A022F" w:rsidP="009740A5">
      <w:pPr>
        <w:rPr>
          <w:rFonts w:ascii="Calibri" w:hAnsi="Calibri" w:cs="Calibri"/>
        </w:rPr>
      </w:pPr>
    </w:p>
    <w:p w:rsidR="000A022F" w:rsidRPr="00BC2CE8" w:rsidRDefault="000A022F" w:rsidP="009740A5">
      <w:pPr>
        <w:rPr>
          <w:rFonts w:ascii="Calibri" w:hAnsi="Calibri" w:cs="Calibri"/>
        </w:rPr>
      </w:pPr>
    </w:p>
    <w:p w:rsidR="002D33EC" w:rsidRPr="00BC2CE8" w:rsidRDefault="002D33EC" w:rsidP="009740A5">
      <w:pPr>
        <w:rPr>
          <w:rFonts w:ascii="Calibri" w:hAnsi="Calibri" w:cs="Calibri"/>
        </w:rPr>
      </w:pPr>
    </w:p>
    <w:p w:rsidR="002D33EC" w:rsidRPr="00BC2CE8" w:rsidRDefault="002D33EC" w:rsidP="009740A5">
      <w:pPr>
        <w:rPr>
          <w:rFonts w:ascii="Calibri" w:hAnsi="Calibri" w:cs="Calibri"/>
        </w:rPr>
      </w:pPr>
    </w:p>
    <w:p w:rsidR="002D33EC" w:rsidRPr="00BC2CE8" w:rsidRDefault="002D33EC" w:rsidP="009740A5">
      <w:pPr>
        <w:rPr>
          <w:rFonts w:ascii="Calibri" w:hAnsi="Calibri" w:cs="Calibri"/>
        </w:rPr>
      </w:pPr>
    </w:p>
    <w:p w:rsidR="002D33EC" w:rsidRPr="00BC2CE8" w:rsidRDefault="002D33EC" w:rsidP="009740A5">
      <w:pPr>
        <w:rPr>
          <w:rFonts w:ascii="Calibri" w:hAnsi="Calibri" w:cs="Calibri"/>
        </w:rPr>
      </w:pPr>
    </w:p>
    <w:p w:rsidR="000A022F" w:rsidRPr="00BC2CE8" w:rsidRDefault="000A022F" w:rsidP="009740A5">
      <w:pPr>
        <w:rPr>
          <w:rFonts w:ascii="Calibri" w:hAnsi="Calibri" w:cs="Calibri"/>
        </w:rPr>
      </w:pPr>
    </w:p>
    <w:tbl>
      <w:tblPr>
        <w:tblW w:w="14317" w:type="dxa"/>
        <w:tblCellMar>
          <w:left w:w="70" w:type="dxa"/>
          <w:right w:w="70" w:type="dxa"/>
        </w:tblCellMar>
        <w:tblLook w:val="04A0" w:firstRow="1" w:lastRow="0" w:firstColumn="1" w:lastColumn="0" w:noHBand="0" w:noVBand="1"/>
      </w:tblPr>
      <w:tblGrid>
        <w:gridCol w:w="567"/>
        <w:gridCol w:w="4111"/>
        <w:gridCol w:w="851"/>
        <w:gridCol w:w="1322"/>
        <w:gridCol w:w="2127"/>
        <w:gridCol w:w="1275"/>
        <w:gridCol w:w="4064"/>
      </w:tblGrid>
      <w:tr w:rsidR="00BC2CE8" w:rsidRPr="00BC2CE8" w:rsidTr="00FD567B">
        <w:trPr>
          <w:trHeight w:val="315"/>
        </w:trPr>
        <w:tc>
          <w:tcPr>
            <w:tcW w:w="4678" w:type="dxa"/>
            <w:gridSpan w:val="2"/>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b/>
                <w:bCs/>
                <w:sz w:val="24"/>
                <w:szCs w:val="24"/>
                <w:lang w:eastAsia="pl-PL"/>
              </w:rPr>
            </w:pPr>
            <w:bookmarkStart w:id="4" w:name="_Hlk17803564"/>
            <w:r w:rsidRPr="00BC2CE8">
              <w:rPr>
                <w:rFonts w:ascii="Calibri" w:eastAsia="Times New Roman" w:hAnsi="Calibri" w:cs="Calibri"/>
                <w:b/>
                <w:bCs/>
                <w:sz w:val="24"/>
                <w:szCs w:val="24"/>
                <w:lang w:eastAsia="pl-PL"/>
              </w:rPr>
              <w:t>PAKIET NR VI</w:t>
            </w:r>
          </w:p>
        </w:tc>
        <w:tc>
          <w:tcPr>
            <w:tcW w:w="851"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sz w:val="20"/>
                <w:szCs w:val="20"/>
                <w:lang w:eastAsia="pl-PL"/>
              </w:rPr>
            </w:pPr>
          </w:p>
        </w:tc>
      </w:tr>
      <w:tr w:rsidR="00BC2CE8" w:rsidRPr="00BC2CE8" w:rsidTr="00FD567B">
        <w:trPr>
          <w:trHeight w:val="330"/>
        </w:trPr>
        <w:tc>
          <w:tcPr>
            <w:tcW w:w="4678" w:type="dxa"/>
            <w:gridSpan w:val="2"/>
            <w:tcBorders>
              <w:top w:val="nil"/>
              <w:left w:val="nil"/>
              <w:bottom w:val="single" w:sz="8" w:space="0" w:color="auto"/>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FD567B" w:rsidRPr="00BC2CE8" w:rsidRDefault="00FD567B" w:rsidP="00FD567B">
            <w:pPr>
              <w:spacing w:after="0" w:line="240" w:lineRule="auto"/>
              <w:rPr>
                <w:rFonts w:ascii="Calibri" w:eastAsia="Times New Roman" w:hAnsi="Calibri" w:cs="Calibri"/>
                <w:sz w:val="20"/>
                <w:szCs w:val="20"/>
                <w:lang w:eastAsia="pl-PL"/>
              </w:rPr>
            </w:pPr>
          </w:p>
        </w:tc>
      </w:tr>
      <w:tr w:rsidR="00BC2CE8" w:rsidRPr="00BC2CE8" w:rsidTr="000A022F">
        <w:trPr>
          <w:trHeight w:val="915"/>
        </w:trPr>
        <w:tc>
          <w:tcPr>
            <w:tcW w:w="567" w:type="dxa"/>
            <w:tcBorders>
              <w:top w:val="nil"/>
              <w:left w:val="single" w:sz="8" w:space="0" w:color="auto"/>
              <w:bottom w:val="single" w:sz="8" w:space="0" w:color="auto"/>
              <w:right w:val="nil"/>
            </w:tcBorders>
            <w:shd w:val="clear" w:color="auto" w:fill="FFFFFF" w:themeFill="background1"/>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8" w:space="0" w:color="auto"/>
              <w:right w:val="nil"/>
            </w:tcBorders>
            <w:shd w:val="clear" w:color="auto" w:fill="FFFFFF" w:themeFill="background1"/>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8" w:space="0" w:color="auto"/>
              <w:right w:val="nil"/>
            </w:tcBorders>
            <w:shd w:val="clear" w:color="auto" w:fill="FFFFFF" w:themeFill="background1"/>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tcBorders>
              <w:top w:val="single" w:sz="8" w:space="0" w:color="auto"/>
              <w:left w:val="single" w:sz="8" w:space="0" w:color="000000"/>
              <w:bottom w:val="single" w:sz="8" w:space="0" w:color="auto"/>
              <w:right w:val="single" w:sz="8" w:space="0" w:color="000000"/>
            </w:tcBorders>
            <w:shd w:val="clear" w:color="auto" w:fill="FFFFFF" w:themeFill="background1"/>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tcBorders>
              <w:top w:val="single" w:sz="8" w:space="0" w:color="auto"/>
              <w:left w:val="nil"/>
              <w:bottom w:val="single" w:sz="8" w:space="0" w:color="auto"/>
              <w:right w:val="nil"/>
            </w:tcBorders>
            <w:shd w:val="clear" w:color="auto" w:fill="FFFFFF" w:themeFill="background1"/>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tcBorders>
              <w:top w:val="single" w:sz="8" w:space="0" w:color="auto"/>
              <w:left w:val="single" w:sz="8" w:space="0" w:color="000000"/>
              <w:bottom w:val="single" w:sz="8" w:space="0" w:color="auto"/>
              <w:right w:val="nil"/>
            </w:tcBorders>
            <w:shd w:val="clear" w:color="auto" w:fill="FFFFFF" w:themeFill="background1"/>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064" w:type="dxa"/>
            <w:tcBorders>
              <w:top w:val="single" w:sz="8" w:space="0" w:color="auto"/>
              <w:left w:val="single" w:sz="8" w:space="0" w:color="000000"/>
              <w:bottom w:val="single" w:sz="8" w:space="0" w:color="auto"/>
              <w:right w:val="single" w:sz="8" w:space="0" w:color="auto"/>
            </w:tcBorders>
            <w:shd w:val="clear" w:color="auto" w:fill="FFFFFF" w:themeFill="background1"/>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FD567B">
        <w:trPr>
          <w:trHeight w:val="450"/>
        </w:trPr>
        <w:tc>
          <w:tcPr>
            <w:tcW w:w="567" w:type="dxa"/>
            <w:tcBorders>
              <w:top w:val="nil"/>
              <w:left w:val="single" w:sz="8" w:space="0" w:color="000000"/>
              <w:bottom w:val="nil"/>
              <w:right w:val="nil"/>
            </w:tcBorders>
            <w:shd w:val="clear" w:color="auto" w:fill="auto"/>
            <w:vAlign w:val="center"/>
            <w:hideMark/>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nil"/>
              <w:left w:val="single" w:sz="8" w:space="0" w:color="000000"/>
              <w:bottom w:val="nil"/>
              <w:right w:val="nil"/>
            </w:tcBorders>
            <w:shd w:val="clear" w:color="auto" w:fill="auto"/>
            <w:vAlign w:val="center"/>
            <w:hideMark/>
          </w:tcPr>
          <w:p w:rsidR="00FD567B" w:rsidRPr="00BC2CE8" w:rsidRDefault="00DC087C" w:rsidP="00FD567B">
            <w:pPr>
              <w:spacing w:after="0" w:line="240" w:lineRule="auto"/>
              <w:rPr>
                <w:rFonts w:ascii="Calibri" w:eastAsia="Times New Roman" w:hAnsi="Calibri" w:cs="Calibri"/>
                <w:lang w:eastAsia="pl-PL"/>
              </w:rPr>
            </w:pPr>
            <w:proofErr w:type="spellStart"/>
            <w:r w:rsidRPr="00BC2CE8">
              <w:rPr>
                <w:rFonts w:ascii="Calibri" w:eastAsia="Times New Roman" w:hAnsi="Calibri" w:cs="Calibri"/>
                <w:lang w:eastAsia="pl-PL"/>
              </w:rPr>
              <w:t>W</w:t>
            </w:r>
            <w:r w:rsidR="00FD567B" w:rsidRPr="00BC2CE8">
              <w:rPr>
                <w:rFonts w:ascii="Calibri" w:eastAsia="Times New Roman" w:hAnsi="Calibri" w:cs="Calibri"/>
                <w:lang w:eastAsia="pl-PL"/>
              </w:rPr>
              <w:t>ideobronchoskop</w:t>
            </w:r>
            <w:proofErr w:type="spellEnd"/>
            <w:r w:rsidR="00FD567B" w:rsidRPr="00BC2CE8">
              <w:rPr>
                <w:rFonts w:ascii="Calibri" w:eastAsia="Times New Roman" w:hAnsi="Calibri" w:cs="Calibri"/>
                <w:lang w:eastAsia="pl-PL"/>
              </w:rPr>
              <w:t xml:space="preserve"> </w:t>
            </w:r>
          </w:p>
        </w:tc>
        <w:tc>
          <w:tcPr>
            <w:tcW w:w="851" w:type="dxa"/>
            <w:tcBorders>
              <w:top w:val="nil"/>
              <w:left w:val="single" w:sz="8" w:space="0" w:color="000000"/>
              <w:bottom w:val="nil"/>
              <w:right w:val="nil"/>
            </w:tcBorders>
            <w:shd w:val="clear" w:color="auto" w:fill="auto"/>
            <w:vAlign w:val="center"/>
            <w:hideMark/>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1322" w:type="dxa"/>
            <w:tcBorders>
              <w:top w:val="nil"/>
              <w:left w:val="single" w:sz="8" w:space="0" w:color="000000"/>
              <w:bottom w:val="nil"/>
              <w:right w:val="single" w:sz="8" w:space="0" w:color="000000"/>
            </w:tcBorders>
            <w:shd w:val="clear" w:color="auto" w:fill="auto"/>
            <w:vAlign w:val="center"/>
            <w:hideMark/>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nil"/>
              <w:left w:val="nil"/>
              <w:bottom w:val="nil"/>
              <w:right w:val="nil"/>
            </w:tcBorders>
            <w:shd w:val="clear" w:color="auto" w:fill="auto"/>
            <w:vAlign w:val="center"/>
            <w:hideMark/>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tcBorders>
              <w:top w:val="nil"/>
              <w:left w:val="single" w:sz="8" w:space="0" w:color="000000"/>
              <w:bottom w:val="nil"/>
              <w:right w:val="nil"/>
            </w:tcBorders>
            <w:shd w:val="clear" w:color="auto" w:fill="auto"/>
            <w:vAlign w:val="center"/>
            <w:hideMark/>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tcBorders>
              <w:top w:val="nil"/>
              <w:left w:val="single" w:sz="8" w:space="0" w:color="000000"/>
              <w:bottom w:val="nil"/>
              <w:right w:val="single" w:sz="8" w:space="0" w:color="000000"/>
            </w:tcBorders>
            <w:shd w:val="clear" w:color="auto" w:fill="auto"/>
            <w:vAlign w:val="center"/>
            <w:hideMark/>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FD567B">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Myjnia do endoskopów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jc w:val="center"/>
              <w:rPr>
                <w:rFonts w:ascii="Calibri" w:hAnsi="Calibri" w:cs="Calibri"/>
              </w:rPr>
            </w:pPr>
            <w:r w:rsidRPr="00BC2CE8">
              <w:rPr>
                <w:rFonts w:ascii="Calibri" w:hAnsi="Calibri" w:cs="Calibri"/>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jc w:val="center"/>
              <w:rPr>
                <w:rFonts w:ascii="Calibri" w:hAnsi="Calibri" w:cs="Calibri"/>
              </w:rPr>
            </w:pPr>
            <w:r w:rsidRPr="00BC2CE8">
              <w:rPr>
                <w:rFonts w:ascii="Calibri" w:hAnsi="Calibri" w:cs="Calibri"/>
              </w:rPr>
              <w:t>.............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jc w:val="center"/>
              <w:rPr>
                <w:rFonts w:ascii="Calibri" w:hAnsi="Calibri" w:cs="Calibri"/>
              </w:rPr>
            </w:pPr>
            <w:r w:rsidRPr="00BC2CE8">
              <w:rPr>
                <w:rFonts w:ascii="Calibri" w:hAnsi="Calibri" w:cs="Calibri"/>
              </w:rPr>
              <w:t>....... %</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jc w:val="center"/>
              <w:rPr>
                <w:rFonts w:ascii="Calibri" w:hAnsi="Calibri" w:cs="Calibri"/>
              </w:rPr>
            </w:pPr>
            <w:r w:rsidRPr="00BC2CE8">
              <w:rPr>
                <w:rFonts w:ascii="Calibri" w:hAnsi="Calibri" w:cs="Calibri"/>
              </w:rPr>
              <w:t>............. zł</w:t>
            </w:r>
          </w:p>
        </w:tc>
      </w:tr>
      <w:tr w:rsidR="00BC2CE8" w:rsidRPr="00BC2CE8" w:rsidTr="00FD567B">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Automatyczna szafa do przechowywania endoskopów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jc w:val="center"/>
              <w:rPr>
                <w:rFonts w:ascii="Calibri" w:hAnsi="Calibri" w:cs="Calibri"/>
              </w:rPr>
            </w:pPr>
            <w:r w:rsidRPr="00BC2CE8">
              <w:rPr>
                <w:rFonts w:ascii="Calibri" w:hAnsi="Calibri" w:cs="Calibri"/>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jc w:val="center"/>
              <w:rPr>
                <w:rFonts w:ascii="Calibri" w:hAnsi="Calibri" w:cs="Calibri"/>
              </w:rPr>
            </w:pPr>
            <w:r w:rsidRPr="00BC2CE8">
              <w:rPr>
                <w:rFonts w:ascii="Calibri" w:hAnsi="Calibri" w:cs="Calibri"/>
              </w:rPr>
              <w:t>.............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jc w:val="center"/>
              <w:rPr>
                <w:rFonts w:ascii="Calibri" w:hAnsi="Calibri" w:cs="Calibri"/>
              </w:rPr>
            </w:pPr>
            <w:r w:rsidRPr="00BC2CE8">
              <w:rPr>
                <w:rFonts w:ascii="Calibri" w:hAnsi="Calibri" w:cs="Calibri"/>
              </w:rPr>
              <w:t>....... %</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FD567B" w:rsidRPr="00BC2CE8" w:rsidRDefault="00FD567B" w:rsidP="00FD567B">
            <w:pPr>
              <w:jc w:val="center"/>
              <w:rPr>
                <w:rFonts w:ascii="Calibri" w:hAnsi="Calibri" w:cs="Calibri"/>
              </w:rPr>
            </w:pPr>
            <w:r w:rsidRPr="00BC2CE8">
              <w:rPr>
                <w:rFonts w:ascii="Calibri" w:hAnsi="Calibri" w:cs="Calibri"/>
              </w:rPr>
              <w:t>............. zł</w:t>
            </w:r>
          </w:p>
        </w:tc>
      </w:tr>
      <w:tr w:rsidR="00BC2CE8" w:rsidRPr="00BC2CE8" w:rsidTr="00FD567B">
        <w:trPr>
          <w:trHeight w:val="420"/>
        </w:trPr>
        <w:tc>
          <w:tcPr>
            <w:tcW w:w="6851"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FD567B" w:rsidRPr="00BC2CE8" w:rsidRDefault="00FD567B" w:rsidP="00FD567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tcBorders>
              <w:top w:val="single" w:sz="4" w:space="0" w:color="auto"/>
              <w:left w:val="nil"/>
              <w:bottom w:val="single" w:sz="8" w:space="0" w:color="auto"/>
              <w:right w:val="single" w:sz="8" w:space="0" w:color="auto"/>
            </w:tcBorders>
            <w:shd w:val="clear" w:color="000000" w:fill="FFFFFF"/>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064" w:type="dxa"/>
            <w:tcBorders>
              <w:top w:val="single" w:sz="4" w:space="0" w:color="auto"/>
              <w:left w:val="nil"/>
              <w:bottom w:val="single" w:sz="8" w:space="0" w:color="auto"/>
              <w:right w:val="single" w:sz="8" w:space="0" w:color="auto"/>
            </w:tcBorders>
            <w:shd w:val="clear" w:color="000000" w:fill="FFFFFF"/>
            <w:vAlign w:val="center"/>
            <w:hideMark/>
          </w:tcPr>
          <w:p w:rsidR="00FD567B" w:rsidRPr="00BC2CE8" w:rsidRDefault="00FD567B"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bl>
    <w:p w:rsidR="00FD567B" w:rsidRPr="00BC2CE8" w:rsidRDefault="00FD567B" w:rsidP="009740A5">
      <w:pPr>
        <w:rPr>
          <w:rFonts w:ascii="Calibri" w:hAnsi="Calibri" w:cs="Calibri"/>
        </w:rPr>
      </w:pPr>
    </w:p>
    <w:tbl>
      <w:tblPr>
        <w:tblW w:w="14317" w:type="dxa"/>
        <w:tblCellMar>
          <w:left w:w="70" w:type="dxa"/>
          <w:right w:w="70" w:type="dxa"/>
        </w:tblCellMar>
        <w:tblLook w:val="04A0" w:firstRow="1" w:lastRow="0" w:firstColumn="1" w:lastColumn="0" w:noHBand="0" w:noVBand="1"/>
      </w:tblPr>
      <w:tblGrid>
        <w:gridCol w:w="10"/>
        <w:gridCol w:w="699"/>
        <w:gridCol w:w="5882"/>
        <w:gridCol w:w="355"/>
        <w:gridCol w:w="1346"/>
        <w:gridCol w:w="1729"/>
        <w:gridCol w:w="964"/>
        <w:gridCol w:w="3332"/>
      </w:tblGrid>
      <w:tr w:rsidR="00BC2CE8" w:rsidRPr="00BC2CE8" w:rsidTr="009810C3">
        <w:trPr>
          <w:trHeight w:val="330"/>
        </w:trPr>
        <w:tc>
          <w:tcPr>
            <w:tcW w:w="6591" w:type="dxa"/>
            <w:gridSpan w:val="3"/>
            <w:tcBorders>
              <w:top w:val="nil"/>
              <w:left w:val="nil"/>
              <w:bottom w:val="nil"/>
              <w:right w:val="nil"/>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1701" w:type="dxa"/>
            <w:gridSpan w:val="2"/>
            <w:tcBorders>
              <w:top w:val="nil"/>
              <w:left w:val="nil"/>
              <w:bottom w:val="nil"/>
              <w:right w:val="nil"/>
            </w:tcBorders>
            <w:shd w:val="clear" w:color="000000" w:fill="FFFFFF"/>
            <w:vAlign w:val="center"/>
            <w:hideMark/>
          </w:tcPr>
          <w:p w:rsidR="00FD567B" w:rsidRPr="00BC2CE8" w:rsidRDefault="00FD567B" w:rsidP="00FD567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2693" w:type="dxa"/>
            <w:gridSpan w:val="2"/>
            <w:tcBorders>
              <w:top w:val="nil"/>
              <w:left w:val="nil"/>
              <w:bottom w:val="nil"/>
              <w:right w:val="nil"/>
            </w:tcBorders>
            <w:shd w:val="clear" w:color="000000" w:fill="FFFFFF"/>
            <w:vAlign w:val="center"/>
            <w:hideMark/>
          </w:tcPr>
          <w:p w:rsidR="00FD567B" w:rsidRPr="00BC2CE8" w:rsidRDefault="00FD567B" w:rsidP="00FD567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3332" w:type="dxa"/>
            <w:tcBorders>
              <w:top w:val="nil"/>
              <w:left w:val="nil"/>
              <w:bottom w:val="nil"/>
              <w:right w:val="nil"/>
            </w:tcBorders>
            <w:shd w:val="clear" w:color="000000" w:fill="FFFFFF"/>
            <w:vAlign w:val="center"/>
            <w:hideMark/>
          </w:tcPr>
          <w:p w:rsidR="00FD567B" w:rsidRPr="00BC2CE8" w:rsidRDefault="00FD567B" w:rsidP="00FD567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bookmarkEnd w:id="4"/>
      <w:tr w:rsidR="00BC2CE8" w:rsidRPr="00BC2CE8" w:rsidTr="009810C3">
        <w:trPr>
          <w:gridBefore w:val="1"/>
          <w:wBefore w:w="10" w:type="dxa"/>
          <w:trHeight w:val="300"/>
        </w:trPr>
        <w:tc>
          <w:tcPr>
            <w:tcW w:w="14307" w:type="dxa"/>
            <w:gridSpan w:val="7"/>
            <w:tcBorders>
              <w:top w:val="single" w:sz="8" w:space="0" w:color="auto"/>
              <w:left w:val="single" w:sz="8" w:space="0" w:color="auto"/>
              <w:bottom w:val="single" w:sz="4" w:space="0" w:color="auto"/>
              <w:right w:val="single" w:sz="8" w:space="0" w:color="000000"/>
            </w:tcBorders>
            <w:shd w:val="clear" w:color="000000" w:fill="FFFFFF"/>
            <w:vAlign w:val="center"/>
          </w:tcPr>
          <w:p w:rsidR="00FD567B" w:rsidRPr="00BC2CE8" w:rsidRDefault="00DC087C" w:rsidP="00FD567B">
            <w:pPr>
              <w:spacing w:after="0" w:line="240" w:lineRule="auto"/>
              <w:ind w:right="3264"/>
              <w:jc w:val="center"/>
              <w:rPr>
                <w:rFonts w:ascii="Calibri" w:eastAsia="Times New Roman" w:hAnsi="Calibri" w:cs="Calibri"/>
                <w:b/>
                <w:bCs/>
                <w:lang w:eastAsia="pl-PL"/>
              </w:rPr>
            </w:pPr>
            <w:proofErr w:type="spellStart"/>
            <w:r w:rsidRPr="00BC2CE8">
              <w:rPr>
                <w:rFonts w:ascii="Calibri" w:eastAsia="Times New Roman" w:hAnsi="Calibri" w:cs="Calibri"/>
                <w:b/>
                <w:bCs/>
                <w:lang w:eastAsia="pl-PL"/>
              </w:rPr>
              <w:t>W</w:t>
            </w:r>
            <w:r w:rsidR="00FD567B" w:rsidRPr="00BC2CE8">
              <w:rPr>
                <w:rFonts w:ascii="Calibri" w:eastAsia="Times New Roman" w:hAnsi="Calibri" w:cs="Calibri"/>
                <w:b/>
                <w:bCs/>
                <w:lang w:eastAsia="pl-PL"/>
              </w:rPr>
              <w:t>ideobronchoskopy</w:t>
            </w:r>
            <w:proofErr w:type="spellEnd"/>
            <w:r w:rsidR="00FD567B" w:rsidRPr="00BC2CE8">
              <w:rPr>
                <w:rFonts w:ascii="Calibri" w:eastAsia="Times New Roman" w:hAnsi="Calibri" w:cs="Calibri"/>
                <w:b/>
                <w:bCs/>
                <w:lang w:eastAsia="pl-PL"/>
              </w:rPr>
              <w:t xml:space="preserve"> – szt. 3</w:t>
            </w:r>
          </w:p>
        </w:tc>
      </w:tr>
      <w:tr w:rsidR="00BC2CE8" w:rsidRPr="00BC2CE8" w:rsidTr="000A022F">
        <w:trPr>
          <w:gridBefore w:val="1"/>
          <w:wBefore w:w="10" w:type="dxa"/>
          <w:trHeight w:val="300"/>
        </w:trPr>
        <w:tc>
          <w:tcPr>
            <w:tcW w:w="693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Nazwa:</w:t>
            </w:r>
          </w:p>
        </w:tc>
        <w:tc>
          <w:tcPr>
            <w:tcW w:w="7371" w:type="dxa"/>
            <w:gridSpan w:val="4"/>
            <w:tcBorders>
              <w:top w:val="single" w:sz="8"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3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Typ:</w:t>
            </w:r>
          </w:p>
        </w:tc>
        <w:tc>
          <w:tcPr>
            <w:tcW w:w="7371" w:type="dxa"/>
            <w:gridSpan w:val="4"/>
            <w:tcBorders>
              <w:top w:val="single" w:sz="4"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3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Wytwórca:</w:t>
            </w:r>
          </w:p>
        </w:tc>
        <w:tc>
          <w:tcPr>
            <w:tcW w:w="7371" w:type="dxa"/>
            <w:gridSpan w:val="4"/>
            <w:tcBorders>
              <w:top w:val="single" w:sz="4"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3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Kraj pochodzenia:</w:t>
            </w:r>
          </w:p>
        </w:tc>
        <w:tc>
          <w:tcPr>
            <w:tcW w:w="7371" w:type="dxa"/>
            <w:gridSpan w:val="4"/>
            <w:tcBorders>
              <w:top w:val="single" w:sz="4"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15"/>
        </w:trPr>
        <w:tc>
          <w:tcPr>
            <w:tcW w:w="6936" w:type="dxa"/>
            <w:gridSpan w:val="3"/>
            <w:tcBorders>
              <w:top w:val="single" w:sz="4" w:space="0" w:color="auto"/>
              <w:left w:val="single" w:sz="8" w:space="0" w:color="auto"/>
              <w:bottom w:val="single" w:sz="8"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xml:space="preserve">Rok produkcji:  (nie wcześniej niż 2019, fabrycznie nowy, </w:t>
            </w:r>
            <w:proofErr w:type="spellStart"/>
            <w:r w:rsidRPr="00BC2CE8">
              <w:rPr>
                <w:rFonts w:ascii="Calibri" w:eastAsia="Times New Roman" w:hAnsi="Calibri" w:cs="Calibri"/>
                <w:b/>
                <w:bCs/>
                <w:lang w:eastAsia="pl-PL"/>
              </w:rPr>
              <w:t>niepowystawowy</w:t>
            </w:r>
            <w:proofErr w:type="spellEnd"/>
            <w:r w:rsidRPr="00BC2CE8">
              <w:rPr>
                <w:rFonts w:ascii="Calibri" w:eastAsia="Times New Roman" w:hAnsi="Calibri" w:cs="Calibri"/>
                <w:b/>
                <w:bCs/>
                <w:lang w:eastAsia="pl-PL"/>
              </w:rPr>
              <w:t>)</w:t>
            </w:r>
          </w:p>
        </w:tc>
        <w:tc>
          <w:tcPr>
            <w:tcW w:w="7371" w:type="dxa"/>
            <w:gridSpan w:val="4"/>
            <w:tcBorders>
              <w:top w:val="single" w:sz="4" w:space="0" w:color="auto"/>
              <w:left w:val="nil"/>
              <w:bottom w:val="single" w:sz="8"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0A022F">
        <w:trPr>
          <w:gridBefore w:val="1"/>
          <w:wBefore w:w="10" w:type="dxa"/>
          <w:trHeight w:val="615"/>
        </w:trPr>
        <w:tc>
          <w:tcPr>
            <w:tcW w:w="699" w:type="dxa"/>
            <w:tcBorders>
              <w:top w:val="nil"/>
              <w:left w:val="single" w:sz="8" w:space="0" w:color="auto"/>
              <w:bottom w:val="single" w:sz="8" w:space="0" w:color="auto"/>
              <w:right w:val="single" w:sz="4" w:space="0" w:color="auto"/>
            </w:tcBorders>
            <w:shd w:val="clear" w:color="000000" w:fill="FFFFFF"/>
            <w:vAlign w:val="center"/>
            <w:hideMark/>
          </w:tcPr>
          <w:p w:rsidR="009810C3" w:rsidRPr="00BC2CE8" w:rsidRDefault="009810C3"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6237" w:type="dxa"/>
            <w:gridSpan w:val="2"/>
            <w:tcBorders>
              <w:top w:val="nil"/>
              <w:left w:val="nil"/>
              <w:bottom w:val="single" w:sz="8"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OPIS</w:t>
            </w:r>
          </w:p>
        </w:tc>
        <w:tc>
          <w:tcPr>
            <w:tcW w:w="3075" w:type="dxa"/>
            <w:gridSpan w:val="2"/>
            <w:tcBorders>
              <w:top w:val="nil"/>
              <w:left w:val="nil"/>
              <w:bottom w:val="single" w:sz="8" w:space="0" w:color="auto"/>
              <w:right w:val="single" w:sz="4" w:space="0" w:color="auto"/>
            </w:tcBorders>
            <w:shd w:val="clear" w:color="000000" w:fill="FFFFFF"/>
            <w:vAlign w:val="center"/>
            <w:hideMark/>
          </w:tcPr>
          <w:p w:rsidR="009810C3" w:rsidRPr="00BC2CE8" w:rsidRDefault="009810C3" w:rsidP="009810C3">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POTWIERDZENIE SPEŁNIANIA</w:t>
            </w:r>
          </w:p>
          <w:p w:rsidR="009810C3" w:rsidRPr="00BC2CE8" w:rsidRDefault="009810C3" w:rsidP="009810C3">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WYMAGANYCH PARAMETRÓW</w:t>
            </w:r>
          </w:p>
          <w:p w:rsidR="009810C3" w:rsidRPr="00BC2CE8" w:rsidRDefault="009810C3" w:rsidP="009810C3">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 WARUNKÓW</w:t>
            </w:r>
          </w:p>
        </w:tc>
        <w:tc>
          <w:tcPr>
            <w:tcW w:w="4296" w:type="dxa"/>
            <w:gridSpan w:val="2"/>
            <w:tcBorders>
              <w:top w:val="nil"/>
              <w:left w:val="nil"/>
              <w:bottom w:val="single" w:sz="8" w:space="0" w:color="auto"/>
              <w:right w:val="single" w:sz="8" w:space="0" w:color="auto"/>
            </w:tcBorders>
            <w:shd w:val="clear" w:color="000000" w:fill="FFFFFF"/>
            <w:vAlign w:val="center"/>
            <w:hideMark/>
          </w:tcPr>
          <w:p w:rsidR="009810C3" w:rsidRPr="00BC2CE8" w:rsidRDefault="009810C3"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PARAMETRY OFEROWANE</w:t>
            </w:r>
          </w:p>
        </w:tc>
      </w:tr>
      <w:tr w:rsidR="00BC2CE8" w:rsidRPr="00BC2CE8" w:rsidTr="000A022F">
        <w:trPr>
          <w:gridBefore w:val="1"/>
          <w:wBefore w:w="10"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Chip CCD wbudowany w końcówkę endoskopu z obrazowaniem w pełnej wysokiej rozdzielczości HDTV</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2.</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Średnica kanału biopsyjnego: min. 2,8mm</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Średnica zewnętrzna sondy wziernikowej: max 6,4mm</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Średnica zewnętrzna końcówki wziernika: max 6,1mm</w:t>
            </w: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Długość robocza sondy wziernikowej: min. 600 mm </w:t>
            </w: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gridBefore w:val="1"/>
          <w:wBefore w:w="10" w:type="dxa"/>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Długość całkowita maks. 880 mm</w:t>
            </w: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gridBefore w:val="1"/>
          <w:wBefore w:w="10" w:type="dxa"/>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Pole widzenia: min. 120˚</w:t>
            </w: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26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Głębia ostrości: min. 3-100 mm </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Zagięcie końcówki sondy wziernikowej:</w:t>
            </w:r>
          </w:p>
        </w:tc>
        <w:tc>
          <w:tcPr>
            <w:tcW w:w="30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vMerge w:val="restart"/>
            <w:tcBorders>
              <w:top w:val="nil"/>
              <w:left w:val="nil"/>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242"/>
        </w:trPr>
        <w:tc>
          <w:tcPr>
            <w:tcW w:w="699" w:type="dxa"/>
            <w:vMerge/>
            <w:tcBorders>
              <w:top w:val="nil"/>
              <w:left w:val="single" w:sz="4" w:space="0" w:color="auto"/>
              <w:bottom w:val="single" w:sz="4" w:space="0" w:color="auto"/>
              <w:right w:val="single" w:sz="4" w:space="0" w:color="auto"/>
            </w:tcBorders>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góra/dół: min. 180˚/130˚</w:t>
            </w:r>
          </w:p>
        </w:tc>
        <w:tc>
          <w:tcPr>
            <w:tcW w:w="3075" w:type="dxa"/>
            <w:gridSpan w:val="2"/>
            <w:vMerge/>
            <w:tcBorders>
              <w:top w:val="nil"/>
              <w:left w:val="single" w:sz="4" w:space="0" w:color="auto"/>
              <w:bottom w:val="single" w:sz="4" w:space="0" w:color="auto"/>
              <w:right w:val="single" w:sz="4" w:space="0" w:color="auto"/>
            </w:tcBorders>
            <w:vAlign w:val="center"/>
          </w:tcPr>
          <w:p w:rsidR="009810C3" w:rsidRPr="00BC2CE8" w:rsidRDefault="009810C3" w:rsidP="00FD567B">
            <w:pPr>
              <w:spacing w:after="0" w:line="240" w:lineRule="auto"/>
              <w:rPr>
                <w:rFonts w:ascii="Calibri" w:eastAsia="Times New Roman" w:hAnsi="Calibri" w:cs="Calibri"/>
                <w:sz w:val="20"/>
                <w:szCs w:val="20"/>
                <w:lang w:eastAsia="pl-PL"/>
              </w:rPr>
            </w:pPr>
          </w:p>
        </w:tc>
        <w:tc>
          <w:tcPr>
            <w:tcW w:w="4296" w:type="dxa"/>
            <w:gridSpan w:val="2"/>
            <w:vMerge/>
            <w:tcBorders>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p>
        </w:tc>
      </w:tr>
      <w:tr w:rsidR="00BC2CE8" w:rsidRPr="00BC2CE8" w:rsidTr="000A022F">
        <w:trPr>
          <w:gridBefore w:val="1"/>
          <w:wBefore w:w="10"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Dowolnie programowalne przyciski sterujące na głowicy endoskopowej, z możliwością przypisania każdej funkcji sterującej procesora (min. 4 przyciski)</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28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11.</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Odłączalne przyłącze ssania zintegrowane z regulacyjnym zaworem ssącym </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12.</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Wejście do kanału instrumentalnego typu LUER</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13.</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Aparat dostosowany do funkcji BAL (</w:t>
            </w:r>
            <w:proofErr w:type="spellStart"/>
            <w:r w:rsidRPr="00BC2CE8">
              <w:rPr>
                <w:rFonts w:ascii="Calibri" w:eastAsia="Times New Roman" w:hAnsi="Calibri" w:cs="Calibri"/>
                <w:sz w:val="20"/>
                <w:szCs w:val="20"/>
                <w:lang w:eastAsia="pl-PL"/>
              </w:rPr>
              <w:t>bronchoalveolar</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lavage</w:t>
            </w:r>
            <w:proofErr w:type="spellEnd"/>
            <w:r w:rsidRPr="00BC2CE8">
              <w:rPr>
                <w:rFonts w:ascii="Calibri" w:eastAsia="Times New Roman" w:hAnsi="Calibri" w:cs="Calibri"/>
                <w:sz w:val="20"/>
                <w:szCs w:val="20"/>
                <w:lang w:eastAsia="pl-PL"/>
              </w:rPr>
              <w:t>)</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14.</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Końcówka sondy dostosowana do zastosowania urządzeń do elektrochirurgii</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15.</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Zawór testera szczelności oraz złącze sprzężenia zwrotnego umieszczone w konektorze</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16.</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Obrotowy konektor łączący endoskop z procesorem w zakresie 180˚ redukujący ryzyko skręcenia światłowodu</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17.</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z zastosowaniem zabezpieczenia wtyku z podłączeniem do procesora i źródła światła za pomocą jednego konektora</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18.</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Kompatybilność z funkcją naświetlania laserowego</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233"/>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19.</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Kompatybilność z funkcją obrazowania w wąskich pasmach światła</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5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sterylizacji  </w:t>
            </w:r>
            <w:proofErr w:type="spellStart"/>
            <w:r w:rsidRPr="00BC2CE8">
              <w:rPr>
                <w:rFonts w:ascii="Calibri" w:eastAsia="Times New Roman" w:hAnsi="Calibri" w:cs="Calibri"/>
                <w:sz w:val="20"/>
                <w:szCs w:val="20"/>
                <w:lang w:eastAsia="pl-PL"/>
              </w:rPr>
              <w:t>sterylizacji</w:t>
            </w:r>
            <w:proofErr w:type="spellEnd"/>
            <w:r w:rsidRPr="00BC2CE8">
              <w:rPr>
                <w:rFonts w:ascii="Calibri" w:eastAsia="Times New Roman" w:hAnsi="Calibri" w:cs="Calibri"/>
                <w:sz w:val="20"/>
                <w:szCs w:val="20"/>
                <w:lang w:eastAsia="pl-PL"/>
              </w:rPr>
              <w:t xml:space="preserve"> plazmowej w posiadanym przez Zamawiającego sterylizatorze </w:t>
            </w:r>
            <w:proofErr w:type="spellStart"/>
            <w:r w:rsidRPr="00BC2CE8">
              <w:rPr>
                <w:rFonts w:ascii="Calibri" w:eastAsia="Times New Roman" w:hAnsi="Calibri" w:cs="Calibri"/>
                <w:sz w:val="20"/>
                <w:szCs w:val="20"/>
                <w:lang w:eastAsia="pl-PL"/>
              </w:rPr>
              <w:t>Sterrad</w:t>
            </w:r>
            <w:proofErr w:type="spellEnd"/>
            <w:r w:rsidRPr="00BC2CE8">
              <w:rPr>
                <w:rFonts w:ascii="Calibri" w:eastAsia="Times New Roman" w:hAnsi="Calibri" w:cs="Calibri"/>
                <w:sz w:val="20"/>
                <w:szCs w:val="20"/>
                <w:lang w:eastAsia="pl-PL"/>
              </w:rPr>
              <w:t xml:space="preserve"> 100NX</w:t>
            </w: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21.</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Aparat w pełni zanurzalny z zastosowaniem nakładek uszczelniających dla bezpieczeństwa styków elektrycznych przez działaniem środków dezynfekcyjnych</w:t>
            </w:r>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51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22.</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mycia i dezynfekcji automatycznie w środkach chemicznych różnych producentów (min. </w:t>
            </w:r>
            <w:r w:rsidR="000A022F" w:rsidRPr="00BC2CE8">
              <w:rPr>
                <w:rFonts w:ascii="Calibri" w:eastAsia="Times New Roman" w:hAnsi="Calibri" w:cs="Calibri"/>
                <w:sz w:val="20"/>
                <w:szCs w:val="20"/>
                <w:lang w:eastAsia="pl-PL"/>
              </w:rPr>
              <w:t>2 producentów</w:t>
            </w:r>
            <w:r w:rsidRPr="00BC2CE8">
              <w:rPr>
                <w:rFonts w:ascii="Calibri" w:eastAsia="Times New Roman" w:hAnsi="Calibri" w:cs="Calibri"/>
                <w:sz w:val="20"/>
                <w:szCs w:val="20"/>
                <w:lang w:eastAsia="pl-PL"/>
              </w:rPr>
              <w:t>)</w:t>
            </w: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300"/>
        </w:trPr>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23.</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Podstawowe wyposażenie do mycia i dezynfekcji w tym:</w:t>
            </w:r>
          </w:p>
        </w:tc>
        <w:tc>
          <w:tcPr>
            <w:tcW w:w="30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vMerge w:val="restart"/>
            <w:tcBorders>
              <w:top w:val="nil"/>
              <w:left w:val="nil"/>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gridBefore w:val="1"/>
          <w:wBefore w:w="10" w:type="dxa"/>
          <w:trHeight w:val="510"/>
        </w:trPr>
        <w:tc>
          <w:tcPr>
            <w:tcW w:w="699" w:type="dxa"/>
            <w:vMerge/>
            <w:tcBorders>
              <w:top w:val="nil"/>
              <w:left w:val="single" w:sz="4" w:space="0" w:color="auto"/>
              <w:bottom w:val="single" w:sz="4" w:space="0" w:color="auto"/>
              <w:right w:val="single" w:sz="4" w:space="0" w:color="auto"/>
            </w:tcBorders>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szczoteczki czyszczące do kanału roboczego oraz do gniazd zaworów wielorazowego uż</w:t>
            </w:r>
            <w:r w:rsidR="000A022F" w:rsidRPr="00BC2CE8">
              <w:rPr>
                <w:rFonts w:ascii="Calibri" w:eastAsia="Times New Roman" w:hAnsi="Calibri" w:cs="Calibri"/>
                <w:sz w:val="20"/>
                <w:szCs w:val="20"/>
                <w:lang w:eastAsia="pl-PL"/>
              </w:rPr>
              <w:t>ytku</w:t>
            </w:r>
            <w:r w:rsidRPr="00BC2CE8">
              <w:rPr>
                <w:rFonts w:ascii="Calibri" w:eastAsia="Times New Roman" w:hAnsi="Calibri" w:cs="Calibri"/>
                <w:sz w:val="20"/>
                <w:szCs w:val="20"/>
                <w:lang w:eastAsia="pl-PL"/>
              </w:rPr>
              <w:t>.</w:t>
            </w:r>
          </w:p>
        </w:tc>
        <w:tc>
          <w:tcPr>
            <w:tcW w:w="3075" w:type="dxa"/>
            <w:gridSpan w:val="2"/>
            <w:vMerge/>
            <w:tcBorders>
              <w:top w:val="nil"/>
              <w:left w:val="single" w:sz="4" w:space="0" w:color="auto"/>
              <w:bottom w:val="single" w:sz="4" w:space="0" w:color="auto"/>
              <w:right w:val="single" w:sz="4" w:space="0" w:color="auto"/>
            </w:tcBorders>
            <w:vAlign w:val="center"/>
          </w:tcPr>
          <w:p w:rsidR="009810C3" w:rsidRPr="00BC2CE8" w:rsidRDefault="009810C3" w:rsidP="00FD567B">
            <w:pPr>
              <w:spacing w:after="0" w:line="240" w:lineRule="auto"/>
              <w:rPr>
                <w:rFonts w:ascii="Calibri" w:eastAsia="Times New Roman" w:hAnsi="Calibri" w:cs="Calibri"/>
                <w:sz w:val="20"/>
                <w:szCs w:val="20"/>
                <w:lang w:eastAsia="pl-PL"/>
              </w:rPr>
            </w:pPr>
          </w:p>
        </w:tc>
        <w:tc>
          <w:tcPr>
            <w:tcW w:w="4296" w:type="dxa"/>
            <w:gridSpan w:val="2"/>
            <w:vMerge/>
            <w:tcBorders>
              <w:left w:val="nil"/>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p>
        </w:tc>
      </w:tr>
      <w:tr w:rsidR="00BC2CE8" w:rsidRPr="00BC2CE8" w:rsidTr="000A022F">
        <w:trPr>
          <w:gridBefore w:val="1"/>
          <w:wBefore w:w="10" w:type="dxa"/>
          <w:trHeight w:val="300"/>
        </w:trPr>
        <w:tc>
          <w:tcPr>
            <w:tcW w:w="699" w:type="dxa"/>
            <w:vMerge/>
            <w:tcBorders>
              <w:top w:val="nil"/>
              <w:left w:val="single" w:sz="4" w:space="0" w:color="auto"/>
              <w:bottom w:val="single" w:sz="4" w:space="0" w:color="auto"/>
              <w:right w:val="single" w:sz="4" w:space="0" w:color="auto"/>
            </w:tcBorders>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niezbędne adaptery do mycia i dezynfekcji w  myjni</w:t>
            </w:r>
          </w:p>
        </w:tc>
        <w:tc>
          <w:tcPr>
            <w:tcW w:w="3075" w:type="dxa"/>
            <w:gridSpan w:val="2"/>
            <w:vMerge/>
            <w:tcBorders>
              <w:top w:val="nil"/>
              <w:left w:val="single" w:sz="4" w:space="0" w:color="auto"/>
              <w:bottom w:val="single" w:sz="4" w:space="0" w:color="auto"/>
              <w:right w:val="single" w:sz="4" w:space="0" w:color="auto"/>
            </w:tcBorders>
            <w:vAlign w:val="center"/>
          </w:tcPr>
          <w:p w:rsidR="009810C3" w:rsidRPr="00BC2CE8" w:rsidRDefault="009810C3" w:rsidP="00FD567B">
            <w:pPr>
              <w:spacing w:after="0" w:line="240" w:lineRule="auto"/>
              <w:rPr>
                <w:rFonts w:ascii="Calibri" w:eastAsia="Times New Roman" w:hAnsi="Calibri" w:cs="Calibri"/>
                <w:sz w:val="20"/>
                <w:szCs w:val="20"/>
                <w:lang w:eastAsia="pl-PL"/>
              </w:rPr>
            </w:pPr>
          </w:p>
        </w:tc>
        <w:tc>
          <w:tcPr>
            <w:tcW w:w="4296" w:type="dxa"/>
            <w:gridSpan w:val="2"/>
            <w:vMerge/>
            <w:tcBorders>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p>
        </w:tc>
      </w:tr>
      <w:tr w:rsidR="00BC2CE8" w:rsidRPr="00BC2CE8" w:rsidTr="000A022F">
        <w:trPr>
          <w:gridBefore w:val="1"/>
          <w:wBefore w:w="10" w:type="dxa"/>
          <w:trHeight w:val="300"/>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24.</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Wyposażenie </w:t>
            </w:r>
            <w:proofErr w:type="spellStart"/>
            <w:r w:rsidRPr="00BC2CE8">
              <w:rPr>
                <w:rFonts w:ascii="Calibri" w:eastAsia="Times New Roman" w:hAnsi="Calibri" w:cs="Calibri"/>
                <w:sz w:val="20"/>
                <w:szCs w:val="20"/>
                <w:lang w:eastAsia="pl-PL"/>
              </w:rPr>
              <w:t>videobronchoskopu</w:t>
            </w:r>
            <w:proofErr w:type="spellEnd"/>
            <w:r w:rsidRPr="00BC2CE8">
              <w:rPr>
                <w:rFonts w:ascii="Calibri" w:eastAsia="Times New Roman" w:hAnsi="Calibri" w:cs="Calibri"/>
                <w:sz w:val="20"/>
                <w:szCs w:val="20"/>
                <w:lang w:eastAsia="pl-PL"/>
              </w:rPr>
              <w:t xml:space="preserve"> min.:</w:t>
            </w:r>
          </w:p>
        </w:tc>
        <w:tc>
          <w:tcPr>
            <w:tcW w:w="30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vMerge w:val="restart"/>
            <w:tcBorders>
              <w:top w:val="single" w:sz="4" w:space="0" w:color="auto"/>
              <w:left w:val="nil"/>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gridBefore w:val="1"/>
          <w:wBefore w:w="10" w:type="dxa"/>
          <w:trHeight w:val="300"/>
        </w:trPr>
        <w:tc>
          <w:tcPr>
            <w:tcW w:w="699" w:type="dxa"/>
            <w:vMerge/>
            <w:tcBorders>
              <w:top w:val="nil"/>
              <w:left w:val="single" w:sz="4" w:space="0" w:color="auto"/>
              <w:bottom w:val="single" w:sz="4" w:space="0" w:color="auto"/>
              <w:right w:val="single" w:sz="4" w:space="0" w:color="auto"/>
            </w:tcBorders>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zawór regulacyjny odsysania jednoraz</w:t>
            </w:r>
            <w:r w:rsidR="000A022F" w:rsidRPr="00BC2CE8">
              <w:rPr>
                <w:rFonts w:ascii="Calibri" w:eastAsia="Times New Roman" w:hAnsi="Calibri" w:cs="Calibri"/>
                <w:sz w:val="20"/>
                <w:szCs w:val="20"/>
                <w:lang w:eastAsia="pl-PL"/>
              </w:rPr>
              <w:t>owego</w:t>
            </w:r>
            <w:r w:rsidRPr="00BC2CE8">
              <w:rPr>
                <w:rFonts w:ascii="Calibri" w:eastAsia="Times New Roman" w:hAnsi="Calibri" w:cs="Calibri"/>
                <w:sz w:val="20"/>
                <w:szCs w:val="20"/>
                <w:lang w:eastAsia="pl-PL"/>
              </w:rPr>
              <w:t xml:space="preserve"> </w:t>
            </w:r>
            <w:r w:rsidR="000A022F" w:rsidRPr="00BC2CE8">
              <w:rPr>
                <w:rFonts w:ascii="Calibri" w:eastAsia="Times New Roman" w:hAnsi="Calibri" w:cs="Calibri"/>
                <w:sz w:val="20"/>
                <w:szCs w:val="20"/>
                <w:lang w:eastAsia="pl-PL"/>
              </w:rPr>
              <w:t>u</w:t>
            </w:r>
            <w:r w:rsidRPr="00BC2CE8">
              <w:rPr>
                <w:rFonts w:ascii="Calibri" w:eastAsia="Times New Roman" w:hAnsi="Calibri" w:cs="Calibri"/>
                <w:sz w:val="20"/>
                <w:szCs w:val="20"/>
                <w:lang w:eastAsia="pl-PL"/>
              </w:rPr>
              <w:t>ż</w:t>
            </w:r>
            <w:r w:rsidR="000A022F" w:rsidRPr="00BC2CE8">
              <w:rPr>
                <w:rFonts w:ascii="Calibri" w:eastAsia="Times New Roman" w:hAnsi="Calibri" w:cs="Calibri"/>
                <w:sz w:val="20"/>
                <w:szCs w:val="20"/>
                <w:lang w:eastAsia="pl-PL"/>
              </w:rPr>
              <w:t xml:space="preserve">ytku - </w:t>
            </w:r>
            <w:r w:rsidRPr="00BC2CE8">
              <w:rPr>
                <w:rFonts w:ascii="Calibri" w:eastAsia="Times New Roman" w:hAnsi="Calibri" w:cs="Calibri"/>
                <w:sz w:val="20"/>
                <w:szCs w:val="20"/>
                <w:lang w:eastAsia="pl-PL"/>
              </w:rPr>
              <w:t xml:space="preserve"> (20szt.)</w:t>
            </w:r>
          </w:p>
        </w:tc>
        <w:tc>
          <w:tcPr>
            <w:tcW w:w="3075" w:type="dxa"/>
            <w:gridSpan w:val="2"/>
            <w:vMerge/>
            <w:tcBorders>
              <w:top w:val="nil"/>
              <w:left w:val="single" w:sz="4" w:space="0" w:color="auto"/>
              <w:bottom w:val="single" w:sz="4" w:space="0" w:color="auto"/>
              <w:right w:val="single" w:sz="4" w:space="0" w:color="auto"/>
            </w:tcBorders>
            <w:vAlign w:val="center"/>
          </w:tcPr>
          <w:p w:rsidR="009810C3" w:rsidRPr="00BC2CE8" w:rsidRDefault="009810C3" w:rsidP="00FD567B">
            <w:pPr>
              <w:spacing w:after="0" w:line="240" w:lineRule="auto"/>
              <w:rPr>
                <w:rFonts w:ascii="Calibri" w:eastAsia="Times New Roman" w:hAnsi="Calibri" w:cs="Calibri"/>
                <w:sz w:val="20"/>
                <w:szCs w:val="20"/>
                <w:lang w:eastAsia="pl-PL"/>
              </w:rPr>
            </w:pPr>
          </w:p>
        </w:tc>
        <w:tc>
          <w:tcPr>
            <w:tcW w:w="4296" w:type="dxa"/>
            <w:gridSpan w:val="2"/>
            <w:vMerge/>
            <w:tcBorders>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p>
        </w:tc>
      </w:tr>
      <w:tr w:rsidR="00BC2CE8" w:rsidRPr="00BC2CE8" w:rsidTr="002D33EC">
        <w:trPr>
          <w:gridBefore w:val="1"/>
          <w:wBefore w:w="10" w:type="dxa"/>
          <w:trHeight w:val="51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25.</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Pełna kompatybilność </w:t>
            </w:r>
            <w:proofErr w:type="spellStart"/>
            <w:r w:rsidRPr="00BC2CE8">
              <w:rPr>
                <w:rFonts w:ascii="Calibri" w:eastAsia="Times New Roman" w:hAnsi="Calibri" w:cs="Calibri"/>
                <w:sz w:val="20"/>
                <w:szCs w:val="20"/>
                <w:lang w:eastAsia="pl-PL"/>
              </w:rPr>
              <w:t>videobronchoskopu</w:t>
            </w:r>
            <w:proofErr w:type="spellEnd"/>
            <w:r w:rsidRPr="00BC2CE8">
              <w:rPr>
                <w:rFonts w:ascii="Calibri" w:eastAsia="Times New Roman" w:hAnsi="Calibri" w:cs="Calibri"/>
                <w:sz w:val="20"/>
                <w:szCs w:val="20"/>
                <w:lang w:eastAsia="pl-PL"/>
              </w:rPr>
              <w:t xml:space="preserve"> z </w:t>
            </w:r>
            <w:r w:rsidR="000A022F" w:rsidRPr="00BC2CE8">
              <w:rPr>
                <w:rFonts w:ascii="Calibri" w:eastAsia="Times New Roman" w:hAnsi="Calibri" w:cs="Calibri"/>
                <w:sz w:val="20"/>
                <w:szCs w:val="20"/>
                <w:lang w:eastAsia="pl-PL"/>
              </w:rPr>
              <w:t xml:space="preserve">posiadanym przez zamawiającego </w:t>
            </w:r>
            <w:r w:rsidRPr="00BC2CE8">
              <w:rPr>
                <w:rFonts w:ascii="Calibri" w:eastAsia="Times New Roman" w:hAnsi="Calibri" w:cs="Calibri"/>
                <w:sz w:val="20"/>
                <w:szCs w:val="20"/>
                <w:lang w:eastAsia="pl-PL"/>
              </w:rPr>
              <w:t xml:space="preserve"> procesorem obrazu</w:t>
            </w: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9810C3" w:rsidRPr="00BC2CE8" w:rsidTr="000A022F">
        <w:trPr>
          <w:gridBefore w:val="1"/>
          <w:wBefore w:w="10"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26. </w:t>
            </w:r>
          </w:p>
        </w:tc>
        <w:tc>
          <w:tcPr>
            <w:tcW w:w="6237" w:type="dxa"/>
            <w:gridSpan w:val="2"/>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Kompatybilność </w:t>
            </w:r>
            <w:proofErr w:type="spellStart"/>
            <w:r w:rsidRPr="00BC2CE8">
              <w:rPr>
                <w:rFonts w:ascii="Calibri" w:eastAsia="Times New Roman" w:hAnsi="Calibri" w:cs="Calibri"/>
                <w:sz w:val="20"/>
                <w:szCs w:val="20"/>
                <w:lang w:eastAsia="pl-PL"/>
              </w:rPr>
              <w:t>videobronchoskopu</w:t>
            </w:r>
            <w:proofErr w:type="spellEnd"/>
            <w:r w:rsidRPr="00BC2CE8">
              <w:rPr>
                <w:rFonts w:ascii="Calibri" w:eastAsia="Times New Roman" w:hAnsi="Calibri" w:cs="Calibri"/>
                <w:sz w:val="20"/>
                <w:szCs w:val="20"/>
                <w:lang w:eastAsia="pl-PL"/>
              </w:rPr>
              <w:t xml:space="preserve"> z posiadanym torem wizyjnym typu EPK</w:t>
            </w:r>
            <w:r w:rsidR="000A022F" w:rsidRPr="00BC2CE8">
              <w:rPr>
                <w:rFonts w:ascii="Calibri" w:eastAsia="Times New Roman" w:hAnsi="Calibri" w:cs="Calibri"/>
                <w:sz w:val="20"/>
                <w:szCs w:val="20"/>
                <w:lang w:eastAsia="pl-PL"/>
              </w:rPr>
              <w:t xml:space="preserve"> </w:t>
            </w:r>
            <w:proofErr w:type="spellStart"/>
            <w:r w:rsidR="000A022F" w:rsidRPr="00BC2CE8">
              <w:rPr>
                <w:rFonts w:ascii="Calibri" w:eastAsia="Times New Roman" w:hAnsi="Calibri" w:cs="Calibri"/>
                <w:sz w:val="20"/>
                <w:szCs w:val="20"/>
                <w:lang w:eastAsia="pl-PL"/>
              </w:rPr>
              <w:t>Pentax</w:t>
            </w:r>
            <w:proofErr w:type="spellEnd"/>
          </w:p>
        </w:tc>
        <w:tc>
          <w:tcPr>
            <w:tcW w:w="3075" w:type="dxa"/>
            <w:gridSpan w:val="2"/>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296" w:type="dxa"/>
            <w:gridSpan w:val="2"/>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bl>
    <w:p w:rsidR="009810C3" w:rsidRPr="00BC2CE8" w:rsidRDefault="009810C3">
      <w:pPr>
        <w:rPr>
          <w:rFonts w:ascii="Calibri" w:hAnsi="Calibri" w:cs="Calibri"/>
        </w:rPr>
      </w:pPr>
    </w:p>
    <w:tbl>
      <w:tblPr>
        <w:tblW w:w="14307" w:type="dxa"/>
        <w:tblInd w:w="5" w:type="dxa"/>
        <w:tblCellMar>
          <w:left w:w="70" w:type="dxa"/>
          <w:right w:w="70" w:type="dxa"/>
        </w:tblCellMar>
        <w:tblLook w:val="04A0" w:firstRow="1" w:lastRow="0" w:firstColumn="1" w:lastColumn="0" w:noHBand="0" w:noVBand="1"/>
      </w:tblPr>
      <w:tblGrid>
        <w:gridCol w:w="1197"/>
        <w:gridCol w:w="5739"/>
        <w:gridCol w:w="308"/>
        <w:gridCol w:w="1302"/>
        <w:gridCol w:w="1421"/>
        <w:gridCol w:w="4340"/>
      </w:tblGrid>
      <w:tr w:rsidR="00BC2CE8" w:rsidRPr="00BC2CE8" w:rsidTr="003105B4">
        <w:trPr>
          <w:trHeight w:val="300"/>
        </w:trPr>
        <w:tc>
          <w:tcPr>
            <w:tcW w:w="1430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810C3" w:rsidRPr="00BC2CE8" w:rsidRDefault="009810C3" w:rsidP="009810C3">
            <w:pPr>
              <w:spacing w:after="0" w:line="240" w:lineRule="auto"/>
              <w:jc w:val="center"/>
              <w:rPr>
                <w:rFonts w:ascii="Calibri" w:eastAsia="Times New Roman" w:hAnsi="Calibri" w:cs="Calibri"/>
                <w:lang w:eastAsia="pl-PL"/>
              </w:rPr>
            </w:pPr>
            <w:r w:rsidRPr="00BC2CE8">
              <w:rPr>
                <w:rFonts w:ascii="Calibri" w:eastAsia="Times New Roman" w:hAnsi="Calibri" w:cs="Calibri"/>
                <w:b/>
                <w:bCs/>
                <w:lang w:eastAsia="pl-PL"/>
              </w:rPr>
              <w:t>Myjnia do endoskopów - 1 szt</w:t>
            </w:r>
            <w:r w:rsidR="003105B4" w:rsidRPr="00BC2CE8">
              <w:rPr>
                <w:rFonts w:ascii="Calibri" w:eastAsia="Times New Roman" w:hAnsi="Calibri" w:cs="Calibri"/>
                <w:b/>
                <w:bCs/>
                <w:lang w:eastAsia="pl-PL"/>
              </w:rPr>
              <w:t>.</w:t>
            </w:r>
          </w:p>
        </w:tc>
      </w:tr>
      <w:tr w:rsidR="00BC2CE8" w:rsidRPr="00BC2CE8" w:rsidTr="000A022F">
        <w:trPr>
          <w:trHeight w:val="300"/>
        </w:trPr>
        <w:tc>
          <w:tcPr>
            <w:tcW w:w="69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Nazwa:</w:t>
            </w:r>
          </w:p>
        </w:tc>
        <w:tc>
          <w:tcPr>
            <w:tcW w:w="7371" w:type="dxa"/>
            <w:gridSpan w:val="4"/>
            <w:tcBorders>
              <w:top w:val="single" w:sz="4" w:space="0" w:color="auto"/>
              <w:left w:val="nil"/>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300"/>
        </w:trPr>
        <w:tc>
          <w:tcPr>
            <w:tcW w:w="693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Typ:</w:t>
            </w:r>
          </w:p>
        </w:tc>
        <w:tc>
          <w:tcPr>
            <w:tcW w:w="7371" w:type="dxa"/>
            <w:gridSpan w:val="4"/>
            <w:tcBorders>
              <w:top w:val="single" w:sz="4"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300"/>
        </w:trPr>
        <w:tc>
          <w:tcPr>
            <w:tcW w:w="693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Wytwórca:</w:t>
            </w:r>
          </w:p>
        </w:tc>
        <w:tc>
          <w:tcPr>
            <w:tcW w:w="7371" w:type="dxa"/>
            <w:gridSpan w:val="4"/>
            <w:tcBorders>
              <w:top w:val="single" w:sz="4"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300"/>
        </w:trPr>
        <w:tc>
          <w:tcPr>
            <w:tcW w:w="693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Kraj pochodzenia:</w:t>
            </w:r>
          </w:p>
        </w:tc>
        <w:tc>
          <w:tcPr>
            <w:tcW w:w="7371" w:type="dxa"/>
            <w:gridSpan w:val="4"/>
            <w:tcBorders>
              <w:top w:val="single" w:sz="4"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315"/>
        </w:trPr>
        <w:tc>
          <w:tcPr>
            <w:tcW w:w="6936"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xml:space="preserve">Rok produkcji:  (nie wcześniej niż 2019, fabrycznie nowy, </w:t>
            </w:r>
            <w:proofErr w:type="spellStart"/>
            <w:r w:rsidRPr="00BC2CE8">
              <w:rPr>
                <w:rFonts w:ascii="Calibri" w:eastAsia="Times New Roman" w:hAnsi="Calibri" w:cs="Calibri"/>
                <w:b/>
                <w:bCs/>
                <w:lang w:eastAsia="pl-PL"/>
              </w:rPr>
              <w:t>niepowystawowy</w:t>
            </w:r>
            <w:proofErr w:type="spellEnd"/>
            <w:r w:rsidRPr="00BC2CE8">
              <w:rPr>
                <w:rFonts w:ascii="Calibri" w:eastAsia="Times New Roman" w:hAnsi="Calibri" w:cs="Calibri"/>
                <w:b/>
                <w:bCs/>
                <w:lang w:eastAsia="pl-PL"/>
              </w:rPr>
              <w:t>)</w:t>
            </w:r>
          </w:p>
        </w:tc>
        <w:tc>
          <w:tcPr>
            <w:tcW w:w="7371" w:type="dxa"/>
            <w:gridSpan w:val="4"/>
            <w:tcBorders>
              <w:top w:val="single" w:sz="4" w:space="0" w:color="auto"/>
              <w:left w:val="nil"/>
              <w:bottom w:val="single" w:sz="8"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0A022F">
        <w:trPr>
          <w:trHeight w:val="615"/>
        </w:trPr>
        <w:tc>
          <w:tcPr>
            <w:tcW w:w="1197" w:type="dxa"/>
            <w:tcBorders>
              <w:top w:val="nil"/>
              <w:left w:val="single" w:sz="8" w:space="0" w:color="auto"/>
              <w:bottom w:val="single" w:sz="4" w:space="0" w:color="auto"/>
              <w:right w:val="single" w:sz="4" w:space="0" w:color="auto"/>
            </w:tcBorders>
            <w:shd w:val="clear" w:color="000000" w:fill="FFFFFF"/>
            <w:vAlign w:val="center"/>
            <w:hideMark/>
          </w:tcPr>
          <w:p w:rsidR="009810C3" w:rsidRPr="00BC2CE8" w:rsidRDefault="009810C3"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OPIS</w:t>
            </w:r>
          </w:p>
        </w:tc>
        <w:tc>
          <w:tcPr>
            <w:tcW w:w="3031" w:type="dxa"/>
            <w:gridSpan w:val="3"/>
            <w:tcBorders>
              <w:top w:val="nil"/>
              <w:left w:val="nil"/>
              <w:bottom w:val="single" w:sz="4" w:space="0" w:color="auto"/>
              <w:right w:val="single" w:sz="4" w:space="0" w:color="auto"/>
            </w:tcBorders>
            <w:shd w:val="clear" w:color="000000" w:fill="FFFFFF"/>
            <w:vAlign w:val="center"/>
          </w:tcPr>
          <w:p w:rsidR="009810C3" w:rsidRPr="00BC2CE8" w:rsidRDefault="009810C3" w:rsidP="003105B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POTWIERDZENIE SPEŁNIANIA</w:t>
            </w:r>
          </w:p>
          <w:p w:rsidR="009810C3" w:rsidRPr="00BC2CE8" w:rsidRDefault="009810C3" w:rsidP="003105B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WYMAGANYCH PARAMETRÓW</w:t>
            </w:r>
          </w:p>
          <w:p w:rsidR="009810C3" w:rsidRPr="00BC2CE8" w:rsidRDefault="009810C3" w:rsidP="003105B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 WARUNKÓW</w:t>
            </w:r>
          </w:p>
        </w:tc>
        <w:tc>
          <w:tcPr>
            <w:tcW w:w="4340" w:type="dxa"/>
            <w:tcBorders>
              <w:top w:val="nil"/>
              <w:left w:val="nil"/>
              <w:bottom w:val="single" w:sz="4" w:space="0" w:color="auto"/>
              <w:right w:val="single" w:sz="8" w:space="0" w:color="auto"/>
            </w:tcBorders>
            <w:shd w:val="clear" w:color="000000" w:fill="FFFFFF"/>
            <w:vAlign w:val="center"/>
            <w:hideMark/>
          </w:tcPr>
          <w:p w:rsidR="009810C3" w:rsidRPr="00BC2CE8" w:rsidRDefault="009810C3"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PARAMETRY OFEROWANE</w:t>
            </w:r>
          </w:p>
        </w:tc>
      </w:tr>
      <w:tr w:rsidR="00BC2CE8" w:rsidRPr="00BC2CE8" w:rsidTr="000A022F">
        <w:trPr>
          <w:trHeight w:val="510"/>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1.                   </w:t>
            </w:r>
            <w:r w:rsidRPr="00BC2CE8">
              <w:rPr>
                <w:rFonts w:ascii="Calibri" w:eastAsia="Times New Roman" w:hAnsi="Calibri" w:cs="Calibri"/>
                <w:b/>
                <w:bCs/>
                <w:sz w:val="20"/>
                <w:szCs w:val="20"/>
                <w:lang w:eastAsia="pl-PL"/>
              </w:rPr>
              <w:t> </w:t>
            </w:r>
          </w:p>
        </w:tc>
        <w:tc>
          <w:tcPr>
            <w:tcW w:w="5739" w:type="dxa"/>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Urządzenie przeznaczone do mycia i dezynfekcji minimum dwóch endoskopów elastycznych jednocześnie</w:t>
            </w:r>
          </w:p>
        </w:tc>
        <w:tc>
          <w:tcPr>
            <w:tcW w:w="3031" w:type="dxa"/>
            <w:gridSpan w:val="3"/>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51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 xml:space="preserve">2.                  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przyłącza do myjni dla posiadanych i dokupywanych w </w:t>
            </w:r>
            <w:r w:rsidR="000A022F" w:rsidRPr="00BC2CE8">
              <w:rPr>
                <w:rFonts w:ascii="Calibri" w:eastAsia="Times New Roman" w:hAnsi="Calibri" w:cs="Calibri"/>
                <w:sz w:val="20"/>
                <w:szCs w:val="20"/>
                <w:lang w:eastAsia="pl-PL"/>
              </w:rPr>
              <w:t>okresie gwarancji</w:t>
            </w:r>
            <w:r w:rsidRPr="00BC2CE8">
              <w:rPr>
                <w:rFonts w:ascii="Calibri" w:eastAsia="Times New Roman" w:hAnsi="Calibri" w:cs="Calibri"/>
                <w:sz w:val="20"/>
                <w:szCs w:val="20"/>
                <w:lang w:eastAsia="pl-PL"/>
              </w:rPr>
              <w:t xml:space="preserve"> endoskopów ma zapewnić bezpłatnie dostawca myjni</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7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3.                  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Proces dezynfekcji w temperaturze 50-58°C</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510"/>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4.                   </w:t>
            </w:r>
            <w:r w:rsidRPr="00BC2CE8">
              <w:rPr>
                <w:rFonts w:ascii="Calibri" w:eastAsia="Times New Roman" w:hAnsi="Calibri" w:cs="Calibri"/>
                <w:b/>
                <w:bCs/>
                <w:sz w:val="20"/>
                <w:szCs w:val="20"/>
                <w:lang w:eastAsia="pl-PL"/>
              </w:rPr>
              <w:t> </w:t>
            </w:r>
          </w:p>
        </w:tc>
        <w:tc>
          <w:tcPr>
            <w:tcW w:w="5739" w:type="dxa"/>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Jednokrotne użycie roztworów roboczych (środka myjącego i dezynfekcyjnego)</w:t>
            </w:r>
          </w:p>
        </w:tc>
        <w:tc>
          <w:tcPr>
            <w:tcW w:w="3031" w:type="dxa"/>
            <w:gridSpan w:val="3"/>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337"/>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5.                  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Obudowa i komora myjni wykonana ze stali kwasoodpornej</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51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6.                  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Praca w szczelnym systemie zamkniętym, urządzenie wyposażone w </w:t>
            </w:r>
            <w:proofErr w:type="spellStart"/>
            <w:r w:rsidRPr="00BC2CE8">
              <w:rPr>
                <w:rFonts w:ascii="Calibri" w:eastAsia="Times New Roman" w:hAnsi="Calibri" w:cs="Calibri"/>
                <w:sz w:val="20"/>
                <w:szCs w:val="20"/>
                <w:lang w:eastAsia="pl-PL"/>
              </w:rPr>
              <w:t>kondenser</w:t>
            </w:r>
            <w:proofErr w:type="spellEnd"/>
            <w:r w:rsidRPr="00BC2CE8">
              <w:rPr>
                <w:rFonts w:ascii="Calibri" w:eastAsia="Times New Roman" w:hAnsi="Calibri" w:cs="Calibri"/>
                <w:sz w:val="20"/>
                <w:szCs w:val="20"/>
                <w:lang w:eastAsia="pl-PL"/>
              </w:rPr>
              <w:t xml:space="preserve"> oparów</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7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7.                  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Ostatnie płukanie wodą zdezynfekowaną</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51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8.                  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Wbudowany w urządzenie system do dezynfekcji wody do ostatecznego płukania</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1275"/>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9.                   </w:t>
            </w:r>
            <w:r w:rsidRPr="00BC2CE8">
              <w:rPr>
                <w:rFonts w:ascii="Calibri" w:eastAsia="Times New Roman" w:hAnsi="Calibri" w:cs="Calibri"/>
                <w:b/>
                <w:bCs/>
                <w:sz w:val="20"/>
                <w:szCs w:val="20"/>
                <w:lang w:eastAsia="pl-PL"/>
              </w:rPr>
              <w:t> </w:t>
            </w:r>
          </w:p>
        </w:tc>
        <w:tc>
          <w:tcPr>
            <w:tcW w:w="5739" w:type="dxa"/>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Automatyczna kontrola szczelności endoskopu podczas całego procesu, urządzenie wyposażone w zintegrowany automatyczny system testowania szczelności endoskopów, automatyczne przerwanie procesu w przypadku wykrycia nieszczelności endoskopu w trakcie procesu</w:t>
            </w:r>
          </w:p>
        </w:tc>
        <w:tc>
          <w:tcPr>
            <w:tcW w:w="3031" w:type="dxa"/>
            <w:gridSpan w:val="3"/>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70"/>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10.                </w:t>
            </w:r>
            <w:r w:rsidRPr="00BC2CE8">
              <w:rPr>
                <w:rFonts w:ascii="Calibri" w:eastAsia="Times New Roman" w:hAnsi="Calibri" w:cs="Calibri"/>
                <w:b/>
                <w:bCs/>
                <w:sz w:val="20"/>
                <w:szCs w:val="20"/>
                <w:lang w:eastAsia="pl-PL"/>
              </w:rPr>
              <w:t> </w:t>
            </w:r>
          </w:p>
        </w:tc>
        <w:tc>
          <w:tcPr>
            <w:tcW w:w="5739" w:type="dxa"/>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Wysuwane z komory kosze  do umieszczania endoskopów</w:t>
            </w:r>
          </w:p>
        </w:tc>
        <w:tc>
          <w:tcPr>
            <w:tcW w:w="3031" w:type="dxa"/>
            <w:gridSpan w:val="3"/>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318"/>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11.               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Uchylne poziomo, przeszklone drzwi komory</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506"/>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12.               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Suszenie powierzchni zewnętrznych i wewnętrznych endoskopów na zakończenie procesu, urządzenie wyposażone w suszarkę załadunku</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166"/>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13.               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Sterowanie mikroprocesorowe</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1020"/>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14.                </w:t>
            </w:r>
            <w:r w:rsidRPr="00BC2CE8">
              <w:rPr>
                <w:rFonts w:ascii="Calibri" w:eastAsia="Times New Roman" w:hAnsi="Calibri" w:cs="Calibri"/>
                <w:b/>
                <w:bCs/>
                <w:sz w:val="20"/>
                <w:szCs w:val="20"/>
                <w:lang w:eastAsia="pl-PL"/>
              </w:rPr>
              <w:t> </w:t>
            </w:r>
          </w:p>
        </w:tc>
        <w:tc>
          <w:tcPr>
            <w:tcW w:w="5739" w:type="dxa"/>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zaprogramowania dodatkowych programów lub modyfikacji poszczególnych etapów procesu mycia i dezynfekcji bezpośrednio z klawiatury sterującej, dostęp do funkcji programowania dla uprawnionych osób zabezpieczony kodem</w:t>
            </w:r>
          </w:p>
        </w:tc>
        <w:tc>
          <w:tcPr>
            <w:tcW w:w="3031" w:type="dxa"/>
            <w:gridSpan w:val="3"/>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339"/>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15.               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Automatyczny program </w:t>
            </w:r>
            <w:proofErr w:type="spellStart"/>
            <w:r w:rsidRPr="00BC2CE8">
              <w:rPr>
                <w:rFonts w:ascii="Calibri" w:eastAsia="Times New Roman" w:hAnsi="Calibri" w:cs="Calibri"/>
                <w:sz w:val="20"/>
                <w:szCs w:val="20"/>
                <w:lang w:eastAsia="pl-PL"/>
              </w:rPr>
              <w:t>samodezynfekcji</w:t>
            </w:r>
            <w:proofErr w:type="spellEnd"/>
            <w:r w:rsidRPr="00BC2CE8">
              <w:rPr>
                <w:rFonts w:ascii="Calibri" w:eastAsia="Times New Roman" w:hAnsi="Calibri" w:cs="Calibri"/>
                <w:sz w:val="20"/>
                <w:szCs w:val="20"/>
                <w:lang w:eastAsia="pl-PL"/>
              </w:rPr>
              <w:t xml:space="preserve"> urządzenia</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141"/>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16.               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0A022F"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Ekran dotykowy, min. 4” z wyświetlaniem czasu i komunikatu o kolejnych krokach procesu</w:t>
            </w:r>
            <w:r w:rsidR="0025016D" w:rsidRPr="00BC2CE8">
              <w:rPr>
                <w:rFonts w:ascii="Calibri" w:eastAsia="Times New Roman" w:hAnsi="Calibri" w:cs="Calibri"/>
                <w:sz w:val="20"/>
                <w:szCs w:val="20"/>
                <w:lang w:eastAsia="pl-PL"/>
              </w:rPr>
              <w:t xml:space="preserve">, temperatury w komorze oraz wartości ciśnienia testu szczelności </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283"/>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17.               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Wyświetlanie komunikatów w języku polskim</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70"/>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 xml:space="preserve">18.                </w:t>
            </w:r>
            <w:r w:rsidRPr="00BC2CE8">
              <w:rPr>
                <w:rFonts w:ascii="Calibri" w:eastAsia="Times New Roman" w:hAnsi="Calibri" w:cs="Calibri"/>
                <w:b/>
                <w:bCs/>
                <w:sz w:val="20"/>
                <w:szCs w:val="20"/>
                <w:lang w:eastAsia="pl-PL"/>
              </w:rPr>
              <w:t> </w:t>
            </w:r>
          </w:p>
        </w:tc>
        <w:tc>
          <w:tcPr>
            <w:tcW w:w="5739" w:type="dxa"/>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Wyświetlanie komunikatu o konieczności wykonania przeglądu</w:t>
            </w:r>
          </w:p>
        </w:tc>
        <w:tc>
          <w:tcPr>
            <w:tcW w:w="3031" w:type="dxa"/>
            <w:gridSpan w:val="3"/>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51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19.               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Pomiar ilości dozowanych środków przy użyciu przepływomierzy z możliwością ich kalibracji</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51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20.               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Pomiar temperatury przy użyciu czujników temperatury z możliwością ich kalibracji</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199"/>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21.               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Zasilanie elektryczne 400V; 50Hz</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33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22.               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Zabezpieczenie termiczne maksimum  60°C</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128"/>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23.               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Sygnalizacja braku środków: myjącego i dezynfekcyjnego</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765"/>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24.               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stosowania środków chemicznych różnych producentów </w:t>
            </w:r>
            <w:r w:rsidR="0025016D" w:rsidRPr="00BC2CE8">
              <w:rPr>
                <w:rFonts w:ascii="Calibri" w:eastAsia="Times New Roman" w:hAnsi="Calibri" w:cs="Calibri"/>
                <w:sz w:val="20"/>
                <w:szCs w:val="20"/>
                <w:lang w:eastAsia="pl-PL"/>
              </w:rPr>
              <w:t xml:space="preserve">– min.2 - </w:t>
            </w:r>
            <w:r w:rsidRPr="00BC2CE8">
              <w:rPr>
                <w:rFonts w:ascii="Calibri" w:eastAsia="Times New Roman" w:hAnsi="Calibri" w:cs="Calibri"/>
                <w:sz w:val="20"/>
                <w:szCs w:val="20"/>
                <w:lang w:eastAsia="pl-PL"/>
              </w:rPr>
              <w:t>(załączyć potwierdzenie producenta z listą minimum 5 zestawów środków: środek myjący-środek dezynfekcyjny),</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510"/>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25.               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Wyposażenie urządzenia w filtry wstępne wody zasilającej,  w zestawie z urządzeniem  dostarczany system  zmiękczania wody </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510"/>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26.                </w:t>
            </w:r>
            <w:r w:rsidRPr="00BC2CE8">
              <w:rPr>
                <w:rFonts w:ascii="Calibri" w:eastAsia="Times New Roman" w:hAnsi="Calibri" w:cs="Calibri"/>
                <w:b/>
                <w:bCs/>
                <w:sz w:val="20"/>
                <w:szCs w:val="20"/>
                <w:lang w:eastAsia="pl-PL"/>
              </w:rPr>
              <w:t> </w:t>
            </w:r>
          </w:p>
        </w:tc>
        <w:tc>
          <w:tcPr>
            <w:tcW w:w="5739" w:type="dxa"/>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podłączenia wody zdemineralizowanej do płukania końcowego</w:t>
            </w:r>
          </w:p>
        </w:tc>
        <w:tc>
          <w:tcPr>
            <w:tcW w:w="3031" w:type="dxa"/>
            <w:gridSpan w:val="3"/>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253"/>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27.               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Ciśnienie testu szczelności nie wyższe niż 250 </w:t>
            </w:r>
            <w:proofErr w:type="spellStart"/>
            <w:r w:rsidRPr="00BC2CE8">
              <w:rPr>
                <w:rFonts w:ascii="Calibri" w:eastAsia="Times New Roman" w:hAnsi="Calibri" w:cs="Calibri"/>
                <w:sz w:val="20"/>
                <w:szCs w:val="20"/>
                <w:lang w:eastAsia="pl-PL"/>
              </w:rPr>
              <w:t>mbar</w:t>
            </w:r>
            <w:proofErr w:type="spellEnd"/>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A022F">
        <w:trPr>
          <w:trHeight w:val="765"/>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28.               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Urządzenie spełniające wymagania normy PN EN ISO 15883 lub równoważnej, zgodność z normą bez względu na stosowane środki – oparte na aldehydzie </w:t>
            </w:r>
            <w:proofErr w:type="spellStart"/>
            <w:r w:rsidRPr="00BC2CE8">
              <w:rPr>
                <w:rFonts w:ascii="Calibri" w:eastAsia="Times New Roman" w:hAnsi="Calibri" w:cs="Calibri"/>
                <w:sz w:val="20"/>
                <w:szCs w:val="20"/>
                <w:lang w:eastAsia="pl-PL"/>
              </w:rPr>
              <w:t>glutarowym</w:t>
            </w:r>
            <w:proofErr w:type="spellEnd"/>
            <w:r w:rsidRPr="00BC2CE8">
              <w:rPr>
                <w:rFonts w:ascii="Calibri" w:eastAsia="Times New Roman" w:hAnsi="Calibri" w:cs="Calibri"/>
                <w:sz w:val="20"/>
                <w:szCs w:val="20"/>
                <w:lang w:eastAsia="pl-PL"/>
              </w:rPr>
              <w:t xml:space="preserve"> lub kwasie nadoctowym</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247"/>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29.               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Wbudowana w panel czołowy myjni drukarka parametrów procesu</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510"/>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30.                </w:t>
            </w:r>
            <w:r w:rsidRPr="00BC2CE8">
              <w:rPr>
                <w:rFonts w:ascii="Calibri" w:eastAsia="Times New Roman" w:hAnsi="Calibri" w:cs="Calibri"/>
                <w:b/>
                <w:bCs/>
                <w:sz w:val="20"/>
                <w:szCs w:val="20"/>
                <w:lang w:eastAsia="pl-PL"/>
              </w:rPr>
              <w:t> </w:t>
            </w:r>
          </w:p>
        </w:tc>
        <w:tc>
          <w:tcPr>
            <w:tcW w:w="5739" w:type="dxa"/>
            <w:tcBorders>
              <w:top w:val="single" w:sz="4" w:space="0" w:color="auto"/>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Wbudowany w panel czołowy skaner kodów paskowych do automatycznego rozpoznawania endoskopów i użytkowników</w:t>
            </w:r>
          </w:p>
        </w:tc>
        <w:tc>
          <w:tcPr>
            <w:tcW w:w="3031" w:type="dxa"/>
            <w:gridSpan w:val="3"/>
            <w:tcBorders>
              <w:top w:val="single" w:sz="4" w:space="0" w:color="auto"/>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726"/>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31.                </w:t>
            </w:r>
            <w:r w:rsidRPr="00BC2CE8">
              <w:rPr>
                <w:rFonts w:ascii="Calibri" w:eastAsia="Times New Roman" w:hAnsi="Calibri" w:cs="Calibri"/>
                <w:b/>
                <w:bCs/>
                <w:sz w:val="20"/>
                <w:szCs w:val="20"/>
                <w:lang w:eastAsia="pl-PL"/>
              </w:rPr>
              <w:t> </w:t>
            </w:r>
          </w:p>
        </w:tc>
        <w:tc>
          <w:tcPr>
            <w:tcW w:w="5739" w:type="dxa"/>
            <w:tcBorders>
              <w:top w:val="nil"/>
              <w:left w:val="nil"/>
              <w:bottom w:val="single" w:sz="4" w:space="0" w:color="auto"/>
              <w:right w:val="single" w:sz="4" w:space="0" w:color="auto"/>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Myjnia wyposażona w system archiwizacji przebiegu procesu mycia i dezynfekcji i moduł wysyłający raport w formie elektronicznej do </w:t>
            </w:r>
            <w:r w:rsidR="0025016D" w:rsidRPr="00BC2CE8">
              <w:rPr>
                <w:rFonts w:ascii="Calibri" w:eastAsia="Times New Roman" w:hAnsi="Calibri" w:cs="Calibri"/>
                <w:sz w:val="20"/>
                <w:szCs w:val="20"/>
                <w:lang w:eastAsia="pl-PL"/>
              </w:rPr>
              <w:t>posiadanego</w:t>
            </w:r>
            <w:r w:rsidRPr="00BC2CE8">
              <w:rPr>
                <w:rFonts w:ascii="Calibri" w:eastAsia="Times New Roman" w:hAnsi="Calibri" w:cs="Calibri"/>
                <w:sz w:val="20"/>
                <w:szCs w:val="20"/>
                <w:lang w:eastAsia="pl-PL"/>
              </w:rPr>
              <w:t xml:space="preserve"> systemu archiwizacji badań endoskopowych</w:t>
            </w:r>
          </w:p>
        </w:tc>
        <w:tc>
          <w:tcPr>
            <w:tcW w:w="3031" w:type="dxa"/>
            <w:gridSpan w:val="3"/>
            <w:tcBorders>
              <w:top w:val="nil"/>
              <w:left w:val="nil"/>
              <w:bottom w:val="single" w:sz="4" w:space="0" w:color="auto"/>
              <w:right w:val="single" w:sz="4" w:space="0" w:color="auto"/>
            </w:tcBorders>
            <w:shd w:val="clear" w:color="auto" w:fill="auto"/>
            <w:vAlign w:val="center"/>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rsidR="009810C3" w:rsidRPr="00BC2CE8" w:rsidRDefault="009810C3"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9810C3" w:rsidRPr="00BC2CE8" w:rsidTr="0025016D">
        <w:trPr>
          <w:trHeight w:val="70"/>
        </w:trPr>
        <w:tc>
          <w:tcPr>
            <w:tcW w:w="1197" w:type="dxa"/>
            <w:tcBorders>
              <w:top w:val="nil"/>
              <w:left w:val="nil"/>
              <w:bottom w:val="nil"/>
              <w:right w:val="nil"/>
            </w:tcBorders>
            <w:shd w:val="clear" w:color="auto" w:fill="auto"/>
            <w:vAlign w:val="center"/>
            <w:hideMark/>
          </w:tcPr>
          <w:p w:rsidR="009810C3" w:rsidRPr="00BC2CE8" w:rsidRDefault="009810C3" w:rsidP="00FD567B">
            <w:pPr>
              <w:spacing w:after="0" w:line="240" w:lineRule="auto"/>
              <w:rPr>
                <w:rFonts w:ascii="Calibri" w:eastAsia="Times New Roman" w:hAnsi="Calibri" w:cs="Calibri"/>
                <w:lang w:eastAsia="pl-PL"/>
              </w:rPr>
            </w:pPr>
          </w:p>
        </w:tc>
        <w:tc>
          <w:tcPr>
            <w:tcW w:w="6047" w:type="dxa"/>
            <w:gridSpan w:val="2"/>
            <w:tcBorders>
              <w:top w:val="nil"/>
              <w:left w:val="nil"/>
              <w:bottom w:val="nil"/>
              <w:right w:val="nil"/>
            </w:tcBorders>
            <w:shd w:val="clear" w:color="auto" w:fill="auto"/>
            <w:vAlign w:val="center"/>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p>
        </w:tc>
        <w:tc>
          <w:tcPr>
            <w:tcW w:w="1302" w:type="dxa"/>
            <w:tcBorders>
              <w:top w:val="nil"/>
              <w:left w:val="nil"/>
              <w:bottom w:val="nil"/>
              <w:right w:val="nil"/>
            </w:tcBorders>
            <w:shd w:val="clear" w:color="auto" w:fill="auto"/>
            <w:vAlign w:val="center"/>
            <w:hideMark/>
          </w:tcPr>
          <w:p w:rsidR="009810C3" w:rsidRPr="00BC2CE8" w:rsidRDefault="009810C3" w:rsidP="00FD567B">
            <w:pPr>
              <w:spacing w:after="0" w:line="240" w:lineRule="auto"/>
              <w:rPr>
                <w:rFonts w:ascii="Calibri" w:eastAsia="Times New Roman" w:hAnsi="Calibri" w:cs="Calibri"/>
                <w:sz w:val="20"/>
                <w:szCs w:val="20"/>
                <w:lang w:eastAsia="pl-PL"/>
              </w:rPr>
            </w:pPr>
          </w:p>
        </w:tc>
        <w:tc>
          <w:tcPr>
            <w:tcW w:w="5761" w:type="dxa"/>
            <w:gridSpan w:val="2"/>
            <w:tcBorders>
              <w:top w:val="nil"/>
              <w:left w:val="nil"/>
              <w:bottom w:val="nil"/>
              <w:right w:val="nil"/>
            </w:tcBorders>
            <w:shd w:val="clear" w:color="auto" w:fill="auto"/>
            <w:noWrap/>
            <w:vAlign w:val="bottom"/>
            <w:hideMark/>
          </w:tcPr>
          <w:p w:rsidR="009810C3" w:rsidRPr="00BC2CE8" w:rsidRDefault="009810C3" w:rsidP="00FD567B">
            <w:pPr>
              <w:spacing w:after="0" w:line="240" w:lineRule="auto"/>
              <w:jc w:val="center"/>
              <w:rPr>
                <w:rFonts w:ascii="Calibri" w:eastAsia="Times New Roman" w:hAnsi="Calibri" w:cs="Calibri"/>
                <w:sz w:val="20"/>
                <w:szCs w:val="20"/>
                <w:lang w:eastAsia="pl-PL"/>
              </w:rPr>
            </w:pPr>
          </w:p>
        </w:tc>
      </w:tr>
    </w:tbl>
    <w:p w:rsidR="009810C3" w:rsidRPr="00BC2CE8" w:rsidRDefault="009810C3">
      <w:pPr>
        <w:rPr>
          <w:rFonts w:ascii="Calibri" w:hAnsi="Calibri" w:cs="Calibri"/>
        </w:rPr>
      </w:pPr>
    </w:p>
    <w:tbl>
      <w:tblPr>
        <w:tblW w:w="14307" w:type="dxa"/>
        <w:tblCellMar>
          <w:left w:w="70" w:type="dxa"/>
          <w:right w:w="70" w:type="dxa"/>
        </w:tblCellMar>
        <w:tblLook w:val="04A0" w:firstRow="1" w:lastRow="0" w:firstColumn="1" w:lastColumn="0" w:noHBand="0" w:noVBand="1"/>
      </w:tblPr>
      <w:tblGrid>
        <w:gridCol w:w="983"/>
        <w:gridCol w:w="5953"/>
        <w:gridCol w:w="1559"/>
        <w:gridCol w:w="1370"/>
        <w:gridCol w:w="4442"/>
      </w:tblGrid>
      <w:tr w:rsidR="00BC2CE8" w:rsidRPr="00BC2CE8" w:rsidTr="003105B4">
        <w:trPr>
          <w:trHeight w:val="300"/>
        </w:trPr>
        <w:tc>
          <w:tcPr>
            <w:tcW w:w="14307" w:type="dxa"/>
            <w:gridSpan w:val="5"/>
            <w:tcBorders>
              <w:top w:val="single" w:sz="8" w:space="0" w:color="auto"/>
              <w:left w:val="single" w:sz="8" w:space="0" w:color="auto"/>
              <w:bottom w:val="single" w:sz="4" w:space="0" w:color="auto"/>
              <w:right w:val="single" w:sz="8" w:space="0" w:color="000000"/>
            </w:tcBorders>
            <w:shd w:val="clear" w:color="000000" w:fill="FFFFFF"/>
            <w:vAlign w:val="center"/>
          </w:tcPr>
          <w:p w:rsidR="003105B4" w:rsidRPr="00BC2CE8" w:rsidRDefault="003105B4" w:rsidP="003105B4">
            <w:pPr>
              <w:spacing w:after="0" w:line="240" w:lineRule="auto"/>
              <w:jc w:val="center"/>
              <w:rPr>
                <w:rFonts w:ascii="Calibri" w:eastAsia="Times New Roman" w:hAnsi="Calibri" w:cs="Calibri"/>
                <w:lang w:eastAsia="pl-PL"/>
              </w:rPr>
            </w:pPr>
            <w:r w:rsidRPr="00BC2CE8">
              <w:rPr>
                <w:rFonts w:ascii="Calibri" w:eastAsia="Times New Roman" w:hAnsi="Calibri" w:cs="Calibri"/>
                <w:b/>
                <w:bCs/>
                <w:sz w:val="28"/>
                <w:szCs w:val="28"/>
                <w:lang w:eastAsia="pl-PL"/>
              </w:rPr>
              <w:t>Automatyczna szafa do przechowywania endoskopów -  1 szt.</w:t>
            </w:r>
          </w:p>
        </w:tc>
      </w:tr>
      <w:tr w:rsidR="00BC2CE8" w:rsidRPr="00BC2CE8" w:rsidTr="0025016D">
        <w:trPr>
          <w:trHeight w:val="300"/>
        </w:trPr>
        <w:tc>
          <w:tcPr>
            <w:tcW w:w="6936"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Nazwa:</w:t>
            </w:r>
          </w:p>
        </w:tc>
        <w:tc>
          <w:tcPr>
            <w:tcW w:w="7371" w:type="dxa"/>
            <w:gridSpan w:val="3"/>
            <w:tcBorders>
              <w:top w:val="single" w:sz="8"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300"/>
        </w:trPr>
        <w:tc>
          <w:tcPr>
            <w:tcW w:w="693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Typ:</w:t>
            </w:r>
          </w:p>
        </w:tc>
        <w:tc>
          <w:tcPr>
            <w:tcW w:w="7371" w:type="dxa"/>
            <w:gridSpan w:val="3"/>
            <w:tcBorders>
              <w:top w:val="single" w:sz="4"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300"/>
        </w:trPr>
        <w:tc>
          <w:tcPr>
            <w:tcW w:w="693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lastRenderedPageBreak/>
              <w:t>Wytwórca:</w:t>
            </w:r>
          </w:p>
        </w:tc>
        <w:tc>
          <w:tcPr>
            <w:tcW w:w="7371" w:type="dxa"/>
            <w:gridSpan w:val="3"/>
            <w:tcBorders>
              <w:top w:val="single" w:sz="4"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300"/>
        </w:trPr>
        <w:tc>
          <w:tcPr>
            <w:tcW w:w="693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Kraj pochodzenia:</w:t>
            </w:r>
          </w:p>
        </w:tc>
        <w:tc>
          <w:tcPr>
            <w:tcW w:w="7371" w:type="dxa"/>
            <w:gridSpan w:val="3"/>
            <w:tcBorders>
              <w:top w:val="single" w:sz="4" w:space="0" w:color="auto"/>
              <w:left w:val="nil"/>
              <w:bottom w:val="single" w:sz="4"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315"/>
        </w:trPr>
        <w:tc>
          <w:tcPr>
            <w:tcW w:w="6936"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xml:space="preserve">Rok produkcji:  (nie wcześniej niż 2019, fabrycznie nowy, </w:t>
            </w:r>
            <w:proofErr w:type="spellStart"/>
            <w:r w:rsidRPr="00BC2CE8">
              <w:rPr>
                <w:rFonts w:ascii="Calibri" w:eastAsia="Times New Roman" w:hAnsi="Calibri" w:cs="Calibri"/>
                <w:b/>
                <w:bCs/>
                <w:lang w:eastAsia="pl-PL"/>
              </w:rPr>
              <w:t>niepowystawowy</w:t>
            </w:r>
            <w:proofErr w:type="spellEnd"/>
            <w:r w:rsidRPr="00BC2CE8">
              <w:rPr>
                <w:rFonts w:ascii="Calibri" w:eastAsia="Times New Roman" w:hAnsi="Calibri" w:cs="Calibri"/>
                <w:b/>
                <w:bCs/>
                <w:lang w:eastAsia="pl-PL"/>
              </w:rPr>
              <w:t>)</w:t>
            </w:r>
          </w:p>
        </w:tc>
        <w:tc>
          <w:tcPr>
            <w:tcW w:w="7371" w:type="dxa"/>
            <w:gridSpan w:val="3"/>
            <w:tcBorders>
              <w:top w:val="single" w:sz="4" w:space="0" w:color="auto"/>
              <w:left w:val="nil"/>
              <w:bottom w:val="single" w:sz="8" w:space="0" w:color="auto"/>
              <w:right w:val="single" w:sz="8" w:space="0" w:color="000000"/>
            </w:tcBorders>
            <w:shd w:val="clear" w:color="000000" w:fill="FFFFFF"/>
            <w:vAlign w:val="center"/>
            <w:hideMark/>
          </w:tcPr>
          <w:p w:rsidR="00FD567B" w:rsidRPr="00BC2CE8" w:rsidRDefault="00FD567B" w:rsidP="00FD567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25016D">
        <w:trPr>
          <w:trHeight w:val="615"/>
        </w:trPr>
        <w:tc>
          <w:tcPr>
            <w:tcW w:w="983" w:type="dxa"/>
            <w:tcBorders>
              <w:top w:val="nil"/>
              <w:left w:val="single" w:sz="8" w:space="0" w:color="auto"/>
              <w:bottom w:val="single" w:sz="8" w:space="0" w:color="auto"/>
              <w:right w:val="single" w:sz="4" w:space="0" w:color="auto"/>
            </w:tcBorders>
            <w:shd w:val="clear" w:color="000000" w:fill="FFFFFF"/>
            <w:vAlign w:val="center"/>
            <w:hideMark/>
          </w:tcPr>
          <w:p w:rsidR="003105B4" w:rsidRPr="00BC2CE8" w:rsidRDefault="003105B4"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5953" w:type="dxa"/>
            <w:tcBorders>
              <w:top w:val="nil"/>
              <w:left w:val="nil"/>
              <w:bottom w:val="single" w:sz="8"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OPIS</w:t>
            </w:r>
          </w:p>
        </w:tc>
        <w:tc>
          <w:tcPr>
            <w:tcW w:w="2929" w:type="dxa"/>
            <w:gridSpan w:val="2"/>
            <w:tcBorders>
              <w:top w:val="nil"/>
              <w:left w:val="nil"/>
              <w:bottom w:val="single" w:sz="8" w:space="0" w:color="auto"/>
              <w:right w:val="single" w:sz="4" w:space="0" w:color="auto"/>
            </w:tcBorders>
            <w:shd w:val="clear" w:color="000000" w:fill="FFFFFF"/>
            <w:vAlign w:val="center"/>
          </w:tcPr>
          <w:p w:rsidR="003105B4" w:rsidRPr="00BC2CE8" w:rsidRDefault="003105B4" w:rsidP="003105B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POTWIERDZENIE SPEŁNIANIA</w:t>
            </w:r>
          </w:p>
          <w:p w:rsidR="003105B4" w:rsidRPr="00BC2CE8" w:rsidRDefault="003105B4" w:rsidP="003105B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WYMAGANYCH PARAMETRÓW</w:t>
            </w:r>
          </w:p>
          <w:p w:rsidR="003105B4" w:rsidRPr="00BC2CE8" w:rsidRDefault="003105B4" w:rsidP="003105B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 WARUNKÓW</w:t>
            </w:r>
          </w:p>
        </w:tc>
        <w:tc>
          <w:tcPr>
            <w:tcW w:w="4442" w:type="dxa"/>
            <w:tcBorders>
              <w:top w:val="nil"/>
              <w:left w:val="nil"/>
              <w:bottom w:val="single" w:sz="8" w:space="0" w:color="auto"/>
              <w:right w:val="single" w:sz="8" w:space="0" w:color="auto"/>
            </w:tcBorders>
            <w:shd w:val="clear" w:color="000000" w:fill="FFFFFF"/>
            <w:vAlign w:val="center"/>
            <w:hideMark/>
          </w:tcPr>
          <w:p w:rsidR="003105B4" w:rsidRPr="00BC2CE8" w:rsidRDefault="003105B4" w:rsidP="00FD567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PARAMETRY OFEROWANE</w:t>
            </w:r>
          </w:p>
        </w:tc>
      </w:tr>
      <w:tr w:rsidR="00BC2CE8" w:rsidRPr="00BC2CE8" w:rsidTr="002D33EC">
        <w:trPr>
          <w:trHeight w:val="51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Całość wykonana z blachy nierdzewnej kwasoodpornej. Drzwi przeszklone.</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51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Konstrukcja kanałów nawiewnych i wywiewnych umożliwiająca ustawienie szafy  przy ścianie i łączenie kliku szaf w szereg</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Rozwiązanie konstrukcyjne i funkcjonalne zgodnie z wytycznymi normy EN ISO 16442:2015 lub równoważnej oraz spełniające wymogi aktualnych procedur medycznych w zakresie przechowywania aparatów endoskopowych. </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618"/>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Podtrzymywanie czystości mikrobiologicznej przez min. 5 dni (min. 120h) bez potrzeby ponownej dekontaminacji</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EE41CA">
            <w:pPr>
              <w:spacing w:after="0" w:line="240" w:lineRule="auto"/>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102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Konstrukcja niezależnie pracujących dwóch  samodzielnych komór roboczych z niezależnym zasilaniem i niezależną rejestracją zdarzeń umożliwiająca przechowywanie maks. 8 endoskopów po 4 w każdej komorze.</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Szafa wyposażona w wentylatory i dwa niezależnie pracujące kompresory powietrza z własnym wymuszonym chłodzeniem. Kompresory z automatycznym  wyłączaniem w przypadku chwilowego nie używania komory roboczej. </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51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Drzwi szafy przeszklone z automatyczną blokadą po zamknięciu skrzydła.</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51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Dotykowy wyświetlacz TFT z polskim menu i z intuicyjnym,  interfejsem użytkownika.</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51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9.</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Szafa przystosowana do przyłączenia sprężonego powietrza z sieci wewnętrznej obiektu.</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102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Wielostopniowa automatyczna regulacja nawiewu (przewietrzania) komory roboczej w przypadku przekroczenia zaprogramowanego progowego stopnia wilgoci wewnątrz każdej z komór lub w przypadku zmniejszonego przepływu powietrza.</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51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11.</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Identyfikacja każdego z Użytkowników za pomocą czytników RFID oraz identyfikacja endoskopów za pomocą numerów seryjnych. </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12.</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samodzielnego programowania progów alarmowych.</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397"/>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13.</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Pomiar w czasie rzeczywistym wilgotności oraz temperatury powietrza (niezależnie w każdej komorze) z podtrzymaniem bateryjnym.</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51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14.</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Bieżący pomiar ciśnienia w drenach doprowadzających powietrze do kanałów endoskopu</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15.</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Pomiar przepływu powietrza niezależnie w każdej komorze</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76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16.</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Dwustopniowe filtry typu HEPA o wysokiej klasie  czystości (min. klasy HEPA 13) filtrowania minimalizujące ewentualne skutki skażenia przechowanych endoskopów</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1275"/>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17.</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Konstrukcja ułatwiająca utrzymanie czystości wewnątrz urządzenia. Konstrukcja energooszczędna przez zastosowanie oświetlenia panelowego typu LED, automatycznego wielostopniowego systemu przewietrzenia komór roboczych  i automatycznego włączania i wyłączenia sprężarek powietrza.</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399"/>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18.</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Konstrukcja optymalizująca wykorzystywanie powierzchni urządzenia do ilości przechowanych endoskopów i logistyki ich przechowania.</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211"/>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19.</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Max moc: 500W</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20.</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Waga max: 250kg</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21.</w:t>
            </w:r>
          </w:p>
        </w:tc>
        <w:tc>
          <w:tcPr>
            <w:tcW w:w="5953" w:type="dxa"/>
            <w:tcBorders>
              <w:top w:val="nil"/>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Wymiary max.:  1400 x 550 x 2200 mm</w:t>
            </w:r>
          </w:p>
        </w:tc>
        <w:tc>
          <w:tcPr>
            <w:tcW w:w="2929" w:type="dxa"/>
            <w:gridSpan w:val="2"/>
            <w:tcBorders>
              <w:top w:val="nil"/>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nil"/>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trHeight w:val="30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Zintegrowana drukarka raportująca parametry procesu.</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trHeight w:val="678"/>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23.</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105B4" w:rsidRPr="00BC2CE8" w:rsidRDefault="003105B4" w:rsidP="00FD567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Myjnia wyposażona w system archiwizacji przebiegu procesu mycia i dezynfekcji i moduł wysyłający raport w formie elektronicznej do </w:t>
            </w:r>
            <w:r w:rsidR="0025016D" w:rsidRPr="00BC2CE8">
              <w:rPr>
                <w:rFonts w:ascii="Calibri" w:eastAsia="Times New Roman" w:hAnsi="Calibri" w:cs="Calibri"/>
                <w:sz w:val="20"/>
                <w:szCs w:val="20"/>
                <w:lang w:eastAsia="pl-PL"/>
              </w:rPr>
              <w:lastRenderedPageBreak/>
              <w:t xml:space="preserve">posiadanego przez zamawiającego </w:t>
            </w:r>
            <w:r w:rsidRPr="00BC2CE8">
              <w:rPr>
                <w:rFonts w:ascii="Calibri" w:eastAsia="Times New Roman" w:hAnsi="Calibri" w:cs="Calibri"/>
                <w:sz w:val="20"/>
                <w:szCs w:val="20"/>
                <w:lang w:eastAsia="pl-PL"/>
              </w:rPr>
              <w:t>systemu archiwizacji badań endoskopowych</w:t>
            </w:r>
          </w:p>
        </w:tc>
        <w:tc>
          <w:tcPr>
            <w:tcW w:w="2929" w:type="dxa"/>
            <w:gridSpan w:val="2"/>
            <w:tcBorders>
              <w:top w:val="single" w:sz="4" w:space="0" w:color="auto"/>
              <w:left w:val="nil"/>
              <w:bottom w:val="single" w:sz="4" w:space="0" w:color="auto"/>
              <w:right w:val="single" w:sz="4" w:space="0" w:color="auto"/>
            </w:tcBorders>
            <w:shd w:val="clear" w:color="auto" w:fill="auto"/>
            <w:vAlign w:val="center"/>
          </w:tcPr>
          <w:p w:rsidR="003105B4" w:rsidRPr="00BC2CE8" w:rsidRDefault="003105B4" w:rsidP="00FD567B">
            <w:pPr>
              <w:spacing w:after="0" w:line="240" w:lineRule="auto"/>
              <w:jc w:val="center"/>
              <w:rPr>
                <w:rFonts w:ascii="Calibri" w:eastAsia="Times New Roman" w:hAnsi="Calibri" w:cs="Calibri"/>
                <w:sz w:val="20"/>
                <w:szCs w:val="20"/>
                <w:lang w:eastAsia="pl-PL"/>
              </w:rPr>
            </w:pP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3105B4" w:rsidRPr="00BC2CE8" w:rsidTr="0025016D">
        <w:trPr>
          <w:trHeight w:val="300"/>
        </w:trPr>
        <w:tc>
          <w:tcPr>
            <w:tcW w:w="983" w:type="dxa"/>
            <w:tcBorders>
              <w:top w:val="nil"/>
              <w:left w:val="nil"/>
              <w:bottom w:val="nil"/>
              <w:right w:val="nil"/>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lang w:eastAsia="pl-PL"/>
              </w:rPr>
            </w:pPr>
          </w:p>
        </w:tc>
        <w:tc>
          <w:tcPr>
            <w:tcW w:w="5953" w:type="dxa"/>
            <w:tcBorders>
              <w:top w:val="nil"/>
              <w:left w:val="nil"/>
              <w:bottom w:val="nil"/>
              <w:right w:val="nil"/>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sz w:val="20"/>
                <w:szCs w:val="20"/>
                <w:lang w:eastAsia="pl-PL"/>
              </w:rPr>
            </w:pPr>
          </w:p>
        </w:tc>
        <w:tc>
          <w:tcPr>
            <w:tcW w:w="1559" w:type="dxa"/>
            <w:tcBorders>
              <w:top w:val="nil"/>
              <w:left w:val="nil"/>
              <w:bottom w:val="nil"/>
              <w:right w:val="nil"/>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sz w:val="20"/>
                <w:szCs w:val="20"/>
                <w:lang w:eastAsia="pl-PL"/>
              </w:rPr>
            </w:pPr>
          </w:p>
        </w:tc>
        <w:tc>
          <w:tcPr>
            <w:tcW w:w="5812" w:type="dxa"/>
            <w:gridSpan w:val="2"/>
            <w:tcBorders>
              <w:top w:val="nil"/>
              <w:left w:val="nil"/>
              <w:bottom w:val="nil"/>
              <w:right w:val="nil"/>
            </w:tcBorders>
            <w:shd w:val="clear" w:color="auto" w:fill="auto"/>
            <w:noWrap/>
            <w:vAlign w:val="bottom"/>
            <w:hideMark/>
          </w:tcPr>
          <w:p w:rsidR="003105B4" w:rsidRPr="00BC2CE8" w:rsidRDefault="003105B4" w:rsidP="00FD567B">
            <w:pPr>
              <w:spacing w:after="0" w:line="240" w:lineRule="auto"/>
              <w:rPr>
                <w:rFonts w:ascii="Calibri" w:eastAsia="Times New Roman" w:hAnsi="Calibri" w:cs="Calibri"/>
                <w:sz w:val="20"/>
                <w:szCs w:val="20"/>
                <w:lang w:eastAsia="pl-PL"/>
              </w:rPr>
            </w:pPr>
          </w:p>
        </w:tc>
      </w:tr>
    </w:tbl>
    <w:p w:rsidR="00FD567B" w:rsidRPr="00BC2CE8" w:rsidRDefault="00FD567B" w:rsidP="009740A5">
      <w:pPr>
        <w:rPr>
          <w:rFonts w:ascii="Calibri" w:hAnsi="Calibri" w:cs="Calibri"/>
        </w:rPr>
      </w:pPr>
    </w:p>
    <w:p w:rsidR="00EE41CA" w:rsidRPr="00BC2CE8" w:rsidRDefault="00EE41CA" w:rsidP="009740A5">
      <w:pPr>
        <w:rPr>
          <w:rFonts w:ascii="Calibri" w:hAnsi="Calibri" w:cs="Calibri"/>
        </w:rPr>
      </w:pPr>
    </w:p>
    <w:p w:rsidR="00EE41CA" w:rsidRPr="00BC2CE8" w:rsidRDefault="00EE41CA" w:rsidP="009740A5">
      <w:pPr>
        <w:rPr>
          <w:rFonts w:ascii="Calibri" w:hAnsi="Calibri" w:cs="Calibri"/>
        </w:rPr>
      </w:pPr>
    </w:p>
    <w:p w:rsidR="003105B4" w:rsidRPr="00BC2CE8" w:rsidRDefault="003105B4" w:rsidP="003105B4">
      <w:pPr>
        <w:rPr>
          <w:rFonts w:ascii="Calibri" w:hAnsi="Calibri" w:cs="Calibri"/>
        </w:rPr>
      </w:pPr>
    </w:p>
    <w:p w:rsidR="003105B4" w:rsidRPr="00BC2CE8" w:rsidRDefault="003105B4" w:rsidP="003105B4">
      <w:pPr>
        <w:rPr>
          <w:rFonts w:ascii="Calibri" w:hAnsi="Calibri" w:cs="Calibri"/>
        </w:rPr>
      </w:pPr>
      <w:r w:rsidRPr="00BC2CE8">
        <w:rPr>
          <w:rFonts w:ascii="Calibri" w:hAnsi="Calibri" w:cs="Calibri"/>
        </w:rPr>
        <w:t>………………………………………………………………………..                                                                                                        ….…………………………………………………………………………..</w:t>
      </w:r>
    </w:p>
    <w:p w:rsidR="003105B4" w:rsidRPr="00BC2CE8" w:rsidRDefault="003105B4" w:rsidP="003105B4">
      <w:pPr>
        <w:rPr>
          <w:rFonts w:ascii="Calibri" w:hAnsi="Calibri" w:cs="Calibri"/>
        </w:rPr>
      </w:pPr>
      <w:r w:rsidRPr="00BC2CE8">
        <w:rPr>
          <w:rFonts w:ascii="Calibri" w:hAnsi="Calibri" w:cs="Calibri"/>
        </w:rPr>
        <w:t>Miejscowość, data                                                                                                                                                                                                  podpis Wykonawcy</w:t>
      </w:r>
    </w:p>
    <w:p w:rsidR="00EE41CA" w:rsidRPr="00BC2CE8" w:rsidRDefault="00EE41CA" w:rsidP="009740A5">
      <w:pPr>
        <w:rPr>
          <w:rFonts w:ascii="Calibri" w:hAnsi="Calibri" w:cs="Calibri"/>
        </w:rPr>
      </w:pPr>
    </w:p>
    <w:p w:rsidR="00EE41CA" w:rsidRPr="00BC2CE8" w:rsidRDefault="00EE41CA" w:rsidP="009740A5">
      <w:pPr>
        <w:rPr>
          <w:rFonts w:ascii="Calibri" w:hAnsi="Calibri" w:cs="Calibri"/>
        </w:rPr>
      </w:pPr>
    </w:p>
    <w:p w:rsidR="00EE41CA" w:rsidRPr="00BC2CE8" w:rsidRDefault="00EE41CA" w:rsidP="009740A5">
      <w:pPr>
        <w:rPr>
          <w:rFonts w:ascii="Calibri" w:hAnsi="Calibri" w:cs="Calibri"/>
        </w:rPr>
      </w:pPr>
    </w:p>
    <w:p w:rsidR="002D33EC" w:rsidRPr="00BC2CE8" w:rsidRDefault="002D33EC" w:rsidP="009740A5">
      <w:pPr>
        <w:rPr>
          <w:rFonts w:ascii="Calibri" w:hAnsi="Calibri" w:cs="Calibri"/>
        </w:rPr>
      </w:pPr>
    </w:p>
    <w:p w:rsidR="002D33EC" w:rsidRPr="00BC2CE8" w:rsidRDefault="002D33EC" w:rsidP="009740A5">
      <w:pPr>
        <w:rPr>
          <w:rFonts w:ascii="Calibri" w:hAnsi="Calibri" w:cs="Calibri"/>
        </w:rPr>
      </w:pPr>
    </w:p>
    <w:p w:rsidR="002D33EC" w:rsidRPr="00BC2CE8" w:rsidRDefault="002D33EC" w:rsidP="009740A5">
      <w:pPr>
        <w:rPr>
          <w:rFonts w:ascii="Calibri" w:hAnsi="Calibri" w:cs="Calibri"/>
        </w:rPr>
      </w:pPr>
    </w:p>
    <w:p w:rsidR="002D33EC" w:rsidRPr="00BC2CE8" w:rsidRDefault="002D33EC" w:rsidP="009740A5">
      <w:pPr>
        <w:rPr>
          <w:rFonts w:ascii="Calibri" w:hAnsi="Calibri" w:cs="Calibri"/>
        </w:rPr>
      </w:pPr>
    </w:p>
    <w:p w:rsidR="002D33EC" w:rsidRPr="00BC2CE8" w:rsidRDefault="002D33EC" w:rsidP="009740A5">
      <w:pPr>
        <w:rPr>
          <w:rFonts w:ascii="Calibri" w:hAnsi="Calibri" w:cs="Calibri"/>
        </w:rPr>
      </w:pPr>
    </w:p>
    <w:p w:rsidR="002D33EC" w:rsidRPr="00BC2CE8" w:rsidRDefault="002D33EC" w:rsidP="009740A5">
      <w:pPr>
        <w:rPr>
          <w:rFonts w:ascii="Calibri" w:hAnsi="Calibri" w:cs="Calibri"/>
        </w:rPr>
      </w:pPr>
    </w:p>
    <w:p w:rsidR="002D33EC" w:rsidRPr="00BC2CE8" w:rsidRDefault="002D33EC" w:rsidP="009740A5">
      <w:pPr>
        <w:rPr>
          <w:rFonts w:ascii="Calibri" w:hAnsi="Calibri" w:cs="Calibri"/>
        </w:rPr>
      </w:pPr>
    </w:p>
    <w:p w:rsidR="00EE41CA" w:rsidRPr="00BC2CE8" w:rsidRDefault="00EE41CA" w:rsidP="009740A5">
      <w:pPr>
        <w:rPr>
          <w:rFonts w:ascii="Calibri" w:hAnsi="Calibri" w:cs="Calibri"/>
        </w:rPr>
      </w:pPr>
    </w:p>
    <w:tbl>
      <w:tblPr>
        <w:tblW w:w="14317" w:type="dxa"/>
        <w:tblCellMar>
          <w:left w:w="70" w:type="dxa"/>
          <w:right w:w="70" w:type="dxa"/>
        </w:tblCellMar>
        <w:tblLook w:val="04A0" w:firstRow="1" w:lastRow="0" w:firstColumn="1" w:lastColumn="0" w:noHBand="0" w:noVBand="1"/>
      </w:tblPr>
      <w:tblGrid>
        <w:gridCol w:w="10"/>
        <w:gridCol w:w="557"/>
        <w:gridCol w:w="4111"/>
        <w:gridCol w:w="851"/>
        <w:gridCol w:w="1062"/>
        <w:gridCol w:w="213"/>
        <w:gridCol w:w="47"/>
        <w:gridCol w:w="1441"/>
        <w:gridCol w:w="686"/>
        <w:gridCol w:w="755"/>
        <w:gridCol w:w="17"/>
        <w:gridCol w:w="503"/>
        <w:gridCol w:w="4064"/>
      </w:tblGrid>
      <w:tr w:rsidR="00BC2CE8" w:rsidRPr="00BC2CE8" w:rsidTr="005F65C4">
        <w:trPr>
          <w:trHeight w:val="315"/>
        </w:trPr>
        <w:tc>
          <w:tcPr>
            <w:tcW w:w="4678" w:type="dxa"/>
            <w:gridSpan w:val="3"/>
            <w:tcBorders>
              <w:top w:val="nil"/>
              <w:left w:val="nil"/>
              <w:bottom w:val="nil"/>
              <w:right w:val="nil"/>
            </w:tcBorders>
            <w:shd w:val="clear" w:color="auto" w:fill="auto"/>
            <w:noWrap/>
            <w:vAlign w:val="bottom"/>
            <w:hideMark/>
          </w:tcPr>
          <w:p w:rsidR="00EE41CA" w:rsidRPr="00BC2CE8" w:rsidRDefault="002D33EC" w:rsidP="005F65C4">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P</w:t>
            </w:r>
            <w:r w:rsidR="00EE41CA" w:rsidRPr="00BC2CE8">
              <w:rPr>
                <w:rFonts w:ascii="Calibri" w:eastAsia="Times New Roman" w:hAnsi="Calibri" w:cs="Calibri"/>
                <w:b/>
                <w:bCs/>
                <w:sz w:val="24"/>
                <w:szCs w:val="24"/>
                <w:lang w:eastAsia="pl-PL"/>
              </w:rPr>
              <w:t>AKIET NR VII</w:t>
            </w:r>
          </w:p>
        </w:tc>
        <w:tc>
          <w:tcPr>
            <w:tcW w:w="851" w:type="dxa"/>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b/>
                <w:bCs/>
                <w:sz w:val="24"/>
                <w:szCs w:val="24"/>
                <w:lang w:eastAsia="pl-PL"/>
              </w:rPr>
            </w:pPr>
          </w:p>
        </w:tc>
        <w:tc>
          <w:tcPr>
            <w:tcW w:w="1322" w:type="dxa"/>
            <w:gridSpan w:val="3"/>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sz w:val="20"/>
                <w:szCs w:val="20"/>
                <w:lang w:eastAsia="pl-PL"/>
              </w:rPr>
            </w:pPr>
          </w:p>
        </w:tc>
        <w:tc>
          <w:tcPr>
            <w:tcW w:w="2127" w:type="dxa"/>
            <w:gridSpan w:val="2"/>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sz w:val="20"/>
                <w:szCs w:val="20"/>
                <w:lang w:eastAsia="pl-PL"/>
              </w:rPr>
            </w:pPr>
          </w:p>
        </w:tc>
        <w:tc>
          <w:tcPr>
            <w:tcW w:w="1275" w:type="dxa"/>
            <w:gridSpan w:val="3"/>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sz w:val="20"/>
                <w:szCs w:val="20"/>
                <w:lang w:eastAsia="pl-PL"/>
              </w:rPr>
            </w:pPr>
          </w:p>
        </w:tc>
      </w:tr>
      <w:tr w:rsidR="00BC2CE8" w:rsidRPr="00BC2CE8" w:rsidTr="005F65C4">
        <w:trPr>
          <w:trHeight w:val="330"/>
        </w:trPr>
        <w:tc>
          <w:tcPr>
            <w:tcW w:w="4678" w:type="dxa"/>
            <w:gridSpan w:val="3"/>
            <w:tcBorders>
              <w:top w:val="nil"/>
              <w:left w:val="nil"/>
              <w:bottom w:val="single" w:sz="8" w:space="0" w:color="auto"/>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b/>
                <w:bCs/>
                <w:sz w:val="24"/>
                <w:szCs w:val="24"/>
                <w:lang w:eastAsia="pl-PL"/>
              </w:rPr>
            </w:pPr>
          </w:p>
        </w:tc>
        <w:tc>
          <w:tcPr>
            <w:tcW w:w="1322" w:type="dxa"/>
            <w:gridSpan w:val="3"/>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sz w:val="20"/>
                <w:szCs w:val="20"/>
                <w:lang w:eastAsia="pl-PL"/>
              </w:rPr>
            </w:pPr>
          </w:p>
        </w:tc>
        <w:tc>
          <w:tcPr>
            <w:tcW w:w="2127" w:type="dxa"/>
            <w:gridSpan w:val="2"/>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sz w:val="20"/>
                <w:szCs w:val="20"/>
                <w:lang w:eastAsia="pl-PL"/>
              </w:rPr>
            </w:pPr>
          </w:p>
        </w:tc>
        <w:tc>
          <w:tcPr>
            <w:tcW w:w="1275" w:type="dxa"/>
            <w:gridSpan w:val="3"/>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EE41CA" w:rsidRPr="00BC2CE8" w:rsidRDefault="00EE41CA" w:rsidP="005F65C4">
            <w:pPr>
              <w:spacing w:after="0" w:line="240" w:lineRule="auto"/>
              <w:rPr>
                <w:rFonts w:ascii="Calibri" w:eastAsia="Times New Roman" w:hAnsi="Calibri" w:cs="Calibri"/>
                <w:sz w:val="20"/>
                <w:szCs w:val="20"/>
                <w:lang w:eastAsia="pl-PL"/>
              </w:rPr>
            </w:pPr>
          </w:p>
        </w:tc>
      </w:tr>
      <w:tr w:rsidR="00BC2CE8" w:rsidRPr="00BC2CE8" w:rsidTr="002D33EC">
        <w:trPr>
          <w:trHeight w:val="607"/>
        </w:trPr>
        <w:tc>
          <w:tcPr>
            <w:tcW w:w="567" w:type="dxa"/>
            <w:gridSpan w:val="2"/>
            <w:tcBorders>
              <w:top w:val="nil"/>
              <w:left w:val="single" w:sz="8" w:space="0" w:color="auto"/>
              <w:bottom w:val="single" w:sz="8" w:space="0" w:color="auto"/>
              <w:right w:val="nil"/>
            </w:tcBorders>
            <w:shd w:val="clear" w:color="auto" w:fill="auto"/>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8" w:space="0" w:color="auto"/>
              <w:right w:val="nil"/>
            </w:tcBorders>
            <w:shd w:val="clear" w:color="auto" w:fill="auto"/>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8" w:space="0" w:color="auto"/>
              <w:right w:val="nil"/>
            </w:tcBorders>
            <w:shd w:val="clear" w:color="auto" w:fill="auto"/>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gridSpan w:val="2"/>
            <w:tcBorders>
              <w:top w:val="single" w:sz="8" w:space="0" w:color="auto"/>
              <w:left w:val="nil"/>
              <w:bottom w:val="single" w:sz="8" w:space="0" w:color="auto"/>
              <w:right w:val="nil"/>
            </w:tcBorders>
            <w:shd w:val="clear" w:color="auto" w:fill="auto"/>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gridSpan w:val="3"/>
            <w:tcBorders>
              <w:top w:val="single" w:sz="8" w:space="0" w:color="auto"/>
              <w:left w:val="single" w:sz="8" w:space="0" w:color="000000"/>
              <w:bottom w:val="single" w:sz="8" w:space="0" w:color="auto"/>
              <w:right w:val="nil"/>
            </w:tcBorders>
            <w:shd w:val="clear" w:color="auto" w:fill="auto"/>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064"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2D33EC">
        <w:trPr>
          <w:trHeight w:val="379"/>
        </w:trPr>
        <w:tc>
          <w:tcPr>
            <w:tcW w:w="567" w:type="dxa"/>
            <w:gridSpan w:val="2"/>
            <w:tcBorders>
              <w:top w:val="nil"/>
              <w:left w:val="single" w:sz="8" w:space="0" w:color="000000"/>
              <w:right w:val="nil"/>
            </w:tcBorders>
            <w:shd w:val="clear" w:color="auto" w:fill="auto"/>
            <w:vAlign w:val="center"/>
            <w:hideMark/>
          </w:tcPr>
          <w:p w:rsidR="002D33EC" w:rsidRPr="00BC2CE8" w:rsidRDefault="002D33EC" w:rsidP="005F65C4">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nil"/>
              <w:left w:val="single" w:sz="8" w:space="0" w:color="000000"/>
              <w:right w:val="nil"/>
            </w:tcBorders>
            <w:shd w:val="clear" w:color="auto" w:fill="auto"/>
            <w:vAlign w:val="center"/>
            <w:hideMark/>
          </w:tcPr>
          <w:p w:rsidR="002D33EC" w:rsidRPr="00BC2CE8" w:rsidRDefault="002D33EC" w:rsidP="005F65C4">
            <w:pPr>
              <w:spacing w:after="0" w:line="240" w:lineRule="auto"/>
              <w:rPr>
                <w:rFonts w:ascii="Calibri" w:eastAsia="Times New Roman" w:hAnsi="Calibri" w:cs="Calibri"/>
                <w:lang w:eastAsia="pl-PL"/>
              </w:rPr>
            </w:pPr>
            <w:r w:rsidRPr="00BC2CE8">
              <w:rPr>
                <w:rFonts w:ascii="Calibri" w:eastAsia="Times New Roman" w:hAnsi="Calibri" w:cs="Calibri"/>
                <w:lang w:eastAsia="pl-PL"/>
              </w:rPr>
              <w:t>Zestaw do badań wad postawy</w:t>
            </w:r>
          </w:p>
        </w:tc>
        <w:tc>
          <w:tcPr>
            <w:tcW w:w="851" w:type="dxa"/>
            <w:tcBorders>
              <w:top w:val="nil"/>
              <w:left w:val="single" w:sz="8" w:space="0" w:color="000000"/>
              <w:right w:val="nil"/>
            </w:tcBorders>
            <w:shd w:val="clear" w:color="auto" w:fill="auto"/>
            <w:vAlign w:val="center"/>
            <w:hideMark/>
          </w:tcPr>
          <w:p w:rsidR="002D33EC" w:rsidRPr="00BC2CE8" w:rsidRDefault="002D33EC" w:rsidP="005F65C4">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1322" w:type="dxa"/>
            <w:gridSpan w:val="3"/>
            <w:tcBorders>
              <w:top w:val="nil"/>
              <w:left w:val="single" w:sz="8" w:space="0" w:color="000000"/>
              <w:right w:val="single" w:sz="8" w:space="0" w:color="000000"/>
            </w:tcBorders>
            <w:shd w:val="clear" w:color="auto" w:fill="auto"/>
            <w:vAlign w:val="center"/>
            <w:hideMark/>
          </w:tcPr>
          <w:p w:rsidR="002D33EC" w:rsidRPr="00BC2CE8" w:rsidRDefault="002D33EC" w:rsidP="005F65C4">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gridSpan w:val="2"/>
            <w:tcBorders>
              <w:top w:val="nil"/>
              <w:left w:val="nil"/>
              <w:right w:val="nil"/>
            </w:tcBorders>
            <w:shd w:val="clear" w:color="auto" w:fill="auto"/>
            <w:vAlign w:val="center"/>
            <w:hideMark/>
          </w:tcPr>
          <w:p w:rsidR="002D33EC" w:rsidRPr="00BC2CE8" w:rsidRDefault="002D33EC" w:rsidP="005F65C4">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gridSpan w:val="3"/>
            <w:tcBorders>
              <w:top w:val="nil"/>
              <w:left w:val="single" w:sz="8" w:space="0" w:color="000000"/>
              <w:right w:val="nil"/>
            </w:tcBorders>
            <w:shd w:val="clear" w:color="auto" w:fill="auto"/>
            <w:vAlign w:val="center"/>
            <w:hideMark/>
          </w:tcPr>
          <w:p w:rsidR="002D33EC" w:rsidRPr="00BC2CE8" w:rsidRDefault="002D33EC" w:rsidP="005F65C4">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tcBorders>
              <w:top w:val="nil"/>
              <w:left w:val="single" w:sz="8" w:space="0" w:color="000000"/>
              <w:right w:val="single" w:sz="8" w:space="0" w:color="000000"/>
            </w:tcBorders>
            <w:shd w:val="clear" w:color="auto" w:fill="auto"/>
            <w:vAlign w:val="center"/>
            <w:hideMark/>
          </w:tcPr>
          <w:p w:rsidR="002D33EC" w:rsidRPr="00BC2CE8" w:rsidRDefault="002D33EC" w:rsidP="005F65C4">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5F65C4">
        <w:trPr>
          <w:trHeight w:val="420"/>
        </w:trPr>
        <w:tc>
          <w:tcPr>
            <w:tcW w:w="6851" w:type="dxa"/>
            <w:gridSpan w:val="7"/>
            <w:tcBorders>
              <w:top w:val="single" w:sz="4" w:space="0" w:color="auto"/>
              <w:left w:val="single" w:sz="8" w:space="0" w:color="auto"/>
              <w:bottom w:val="single" w:sz="8" w:space="0" w:color="auto"/>
              <w:right w:val="single" w:sz="8" w:space="0" w:color="000000"/>
            </w:tcBorders>
            <w:shd w:val="clear" w:color="000000" w:fill="FFFFFF"/>
            <w:vAlign w:val="center"/>
            <w:hideMark/>
          </w:tcPr>
          <w:p w:rsidR="00EE41CA" w:rsidRPr="00BC2CE8" w:rsidRDefault="00EE41CA" w:rsidP="005F65C4">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gridSpan w:val="2"/>
            <w:tcBorders>
              <w:top w:val="single" w:sz="4" w:space="0" w:color="auto"/>
              <w:left w:val="nil"/>
              <w:bottom w:val="single" w:sz="8" w:space="0" w:color="auto"/>
              <w:right w:val="single" w:sz="8" w:space="0" w:color="auto"/>
            </w:tcBorders>
            <w:shd w:val="clear" w:color="000000" w:fill="FFFFFF"/>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gridSpan w:val="3"/>
            <w:tcBorders>
              <w:top w:val="single" w:sz="4" w:space="0" w:color="auto"/>
              <w:left w:val="nil"/>
              <w:bottom w:val="single" w:sz="8" w:space="0" w:color="auto"/>
              <w:right w:val="single" w:sz="8" w:space="0" w:color="auto"/>
            </w:tcBorders>
            <w:shd w:val="clear" w:color="000000" w:fill="FFFFFF"/>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064" w:type="dxa"/>
            <w:tcBorders>
              <w:top w:val="single" w:sz="4" w:space="0" w:color="auto"/>
              <w:left w:val="nil"/>
              <w:bottom w:val="single" w:sz="8" w:space="0" w:color="auto"/>
              <w:right w:val="single" w:sz="8" w:space="0" w:color="auto"/>
            </w:tcBorders>
            <w:shd w:val="clear" w:color="000000" w:fill="FFFFFF"/>
            <w:vAlign w:val="center"/>
            <w:hideMark/>
          </w:tcPr>
          <w:p w:rsidR="00EE41CA" w:rsidRPr="00BC2CE8" w:rsidRDefault="00EE41CA" w:rsidP="005F65C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r w:rsidR="00BC2CE8" w:rsidRPr="00BC2CE8" w:rsidTr="003105B4">
        <w:trPr>
          <w:gridAfter w:val="5"/>
          <w:wAfter w:w="6025" w:type="dxa"/>
          <w:trHeight w:val="330"/>
        </w:trPr>
        <w:tc>
          <w:tcPr>
            <w:tcW w:w="6591" w:type="dxa"/>
            <w:gridSpan w:val="5"/>
            <w:tcBorders>
              <w:top w:val="nil"/>
              <w:left w:val="nil"/>
              <w:bottom w:val="nil"/>
              <w:right w:val="nil"/>
            </w:tcBorders>
            <w:shd w:val="clear" w:color="000000" w:fill="FFFFFF"/>
            <w:vAlign w:val="center"/>
            <w:hideMark/>
          </w:tcPr>
          <w:p w:rsidR="003105B4" w:rsidRPr="00BC2CE8" w:rsidRDefault="003105B4" w:rsidP="005F65C4">
            <w:pPr>
              <w:spacing w:after="0" w:line="240" w:lineRule="auto"/>
              <w:rPr>
                <w:rFonts w:ascii="Calibri" w:eastAsia="Times New Roman" w:hAnsi="Calibri" w:cs="Calibri"/>
                <w:b/>
                <w:bCs/>
                <w:sz w:val="24"/>
                <w:szCs w:val="24"/>
                <w:lang w:eastAsia="pl-PL"/>
              </w:rPr>
            </w:pPr>
            <w:bookmarkStart w:id="5" w:name="_Hlk17807538"/>
            <w:r w:rsidRPr="00BC2CE8">
              <w:rPr>
                <w:rFonts w:ascii="Calibri" w:eastAsia="Times New Roman" w:hAnsi="Calibri" w:cs="Calibri"/>
                <w:b/>
                <w:bCs/>
                <w:sz w:val="24"/>
                <w:szCs w:val="24"/>
                <w:lang w:eastAsia="pl-PL"/>
              </w:rPr>
              <w:t>B. OFERTA TECHNICZNA</w:t>
            </w:r>
          </w:p>
        </w:tc>
        <w:tc>
          <w:tcPr>
            <w:tcW w:w="1701" w:type="dxa"/>
            <w:gridSpan w:val="3"/>
            <w:tcBorders>
              <w:top w:val="nil"/>
              <w:left w:val="nil"/>
              <w:bottom w:val="nil"/>
              <w:right w:val="nil"/>
            </w:tcBorders>
            <w:shd w:val="clear" w:color="000000" w:fill="FFFFFF"/>
            <w:vAlign w:val="center"/>
            <w:hideMark/>
          </w:tcPr>
          <w:p w:rsidR="003105B4" w:rsidRPr="00BC2CE8" w:rsidRDefault="003105B4" w:rsidP="005F65C4">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25016D">
        <w:trPr>
          <w:gridBefore w:val="1"/>
          <w:wBefore w:w="10" w:type="dxa"/>
          <w:trHeight w:val="265"/>
        </w:trPr>
        <w:tc>
          <w:tcPr>
            <w:tcW w:w="6794" w:type="dxa"/>
            <w:gridSpan w:val="5"/>
            <w:tcBorders>
              <w:top w:val="single" w:sz="8" w:space="0" w:color="auto"/>
              <w:left w:val="single" w:sz="8" w:space="0" w:color="auto"/>
              <w:bottom w:val="single" w:sz="4" w:space="0" w:color="auto"/>
              <w:right w:val="single" w:sz="4" w:space="0" w:color="auto"/>
            </w:tcBorders>
            <w:shd w:val="clear" w:color="000000" w:fill="FFFFFF"/>
            <w:hideMark/>
          </w:tcPr>
          <w:p w:rsidR="003105B4" w:rsidRPr="00BC2CE8" w:rsidRDefault="003105B4" w:rsidP="0025016D">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Nazwa:</w:t>
            </w:r>
          </w:p>
        </w:tc>
        <w:tc>
          <w:tcPr>
            <w:tcW w:w="7513" w:type="dxa"/>
            <w:gridSpan w:val="7"/>
            <w:tcBorders>
              <w:top w:val="single" w:sz="4" w:space="0" w:color="auto"/>
              <w:left w:val="nil"/>
              <w:bottom w:val="single" w:sz="4" w:space="0" w:color="auto"/>
              <w:right w:val="single" w:sz="4" w:space="0" w:color="auto"/>
            </w:tcBorders>
            <w:shd w:val="clear" w:color="000000" w:fill="FFFFFF"/>
            <w:hideMark/>
          </w:tcPr>
          <w:p w:rsidR="003105B4" w:rsidRPr="00BC2CE8" w:rsidRDefault="003105B4" w:rsidP="0025016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p w:rsidR="003105B4" w:rsidRPr="00BC2CE8" w:rsidRDefault="003105B4" w:rsidP="0025016D">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6794"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Typ:</w:t>
            </w:r>
          </w:p>
        </w:tc>
        <w:tc>
          <w:tcPr>
            <w:tcW w:w="7513" w:type="dxa"/>
            <w:gridSpan w:val="7"/>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lang w:eastAsia="pl-PL"/>
              </w:rPr>
            </w:pPr>
          </w:p>
        </w:tc>
      </w:tr>
      <w:tr w:rsidR="00BC2CE8" w:rsidRPr="00BC2CE8" w:rsidTr="0025016D">
        <w:trPr>
          <w:gridBefore w:val="1"/>
          <w:wBefore w:w="10" w:type="dxa"/>
          <w:trHeight w:val="300"/>
        </w:trPr>
        <w:tc>
          <w:tcPr>
            <w:tcW w:w="6794"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Wytwórca:</w:t>
            </w:r>
          </w:p>
        </w:tc>
        <w:tc>
          <w:tcPr>
            <w:tcW w:w="7513" w:type="dxa"/>
            <w:gridSpan w:val="7"/>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lang w:eastAsia="pl-PL"/>
              </w:rPr>
            </w:pPr>
          </w:p>
        </w:tc>
      </w:tr>
      <w:tr w:rsidR="00BC2CE8" w:rsidRPr="00BC2CE8" w:rsidTr="0025016D">
        <w:trPr>
          <w:gridBefore w:val="1"/>
          <w:wBefore w:w="10" w:type="dxa"/>
          <w:trHeight w:val="300"/>
        </w:trPr>
        <w:tc>
          <w:tcPr>
            <w:tcW w:w="6794"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Kraj pochodzenia:</w:t>
            </w:r>
          </w:p>
        </w:tc>
        <w:tc>
          <w:tcPr>
            <w:tcW w:w="7513" w:type="dxa"/>
            <w:gridSpan w:val="7"/>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lang w:eastAsia="pl-PL"/>
              </w:rPr>
            </w:pPr>
          </w:p>
        </w:tc>
      </w:tr>
      <w:tr w:rsidR="00BC2CE8" w:rsidRPr="00BC2CE8" w:rsidTr="0025016D">
        <w:trPr>
          <w:gridBefore w:val="1"/>
          <w:gridAfter w:val="7"/>
          <w:wBefore w:w="10" w:type="dxa"/>
          <w:wAfter w:w="7513" w:type="dxa"/>
          <w:trHeight w:val="315"/>
        </w:trPr>
        <w:tc>
          <w:tcPr>
            <w:tcW w:w="6794" w:type="dxa"/>
            <w:gridSpan w:val="5"/>
            <w:tcBorders>
              <w:top w:val="single" w:sz="4" w:space="0" w:color="auto"/>
              <w:left w:val="single" w:sz="8" w:space="0" w:color="auto"/>
              <w:bottom w:val="single" w:sz="8"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xml:space="preserve">Rok produkcji:  (nie wcześniej niż 2019, fabrycznie nowy, </w:t>
            </w:r>
            <w:proofErr w:type="spellStart"/>
            <w:r w:rsidRPr="00BC2CE8">
              <w:rPr>
                <w:rFonts w:ascii="Calibri" w:eastAsia="Times New Roman" w:hAnsi="Calibri" w:cs="Calibri"/>
                <w:b/>
                <w:bCs/>
                <w:lang w:eastAsia="pl-PL"/>
              </w:rPr>
              <w:t>niepowystawowy</w:t>
            </w:r>
            <w:proofErr w:type="spellEnd"/>
            <w:r w:rsidRPr="00BC2CE8">
              <w:rPr>
                <w:rFonts w:ascii="Calibri" w:eastAsia="Times New Roman" w:hAnsi="Calibri" w:cs="Calibri"/>
                <w:b/>
                <w:bCs/>
                <w:lang w:eastAsia="pl-PL"/>
              </w:rPr>
              <w:t>)</w:t>
            </w:r>
          </w:p>
        </w:tc>
      </w:tr>
      <w:bookmarkEnd w:id="5"/>
      <w:tr w:rsidR="00BC2CE8" w:rsidRPr="00BC2CE8" w:rsidTr="0025016D">
        <w:trPr>
          <w:gridBefore w:val="1"/>
          <w:wBefore w:w="10" w:type="dxa"/>
          <w:trHeight w:val="615"/>
        </w:trPr>
        <w:tc>
          <w:tcPr>
            <w:tcW w:w="557" w:type="dxa"/>
            <w:tcBorders>
              <w:top w:val="nil"/>
              <w:left w:val="single" w:sz="8" w:space="0" w:color="auto"/>
              <w:bottom w:val="single" w:sz="8"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OPIS</w:t>
            </w:r>
          </w:p>
        </w:tc>
        <w:tc>
          <w:tcPr>
            <w:tcW w:w="2929" w:type="dxa"/>
            <w:gridSpan w:val="4"/>
            <w:tcBorders>
              <w:top w:val="single" w:sz="4" w:space="0" w:color="auto"/>
              <w:left w:val="nil"/>
              <w:bottom w:val="single" w:sz="8" w:space="0" w:color="auto"/>
              <w:right w:val="single" w:sz="4" w:space="0" w:color="auto"/>
            </w:tcBorders>
            <w:shd w:val="clear" w:color="000000" w:fill="FFFFFF"/>
            <w:vAlign w:val="center"/>
            <w:hideMark/>
          </w:tcPr>
          <w:p w:rsidR="003105B4" w:rsidRPr="00BC2CE8" w:rsidRDefault="003105B4" w:rsidP="003105B4">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POTWIERDZENIE SPEŁNIANIA</w:t>
            </w:r>
          </w:p>
          <w:p w:rsidR="003105B4" w:rsidRPr="00BC2CE8" w:rsidRDefault="003105B4" w:rsidP="003105B4">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WYMAGANYCH PARAMETRÓW</w:t>
            </w:r>
          </w:p>
          <w:p w:rsidR="003105B4" w:rsidRPr="00BC2CE8" w:rsidRDefault="003105B4" w:rsidP="003105B4">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sz w:val="20"/>
                <w:szCs w:val="20"/>
                <w:lang w:eastAsia="pl-PL"/>
              </w:rPr>
              <w:t>I WARUNKÓW</w:t>
            </w:r>
          </w:p>
        </w:tc>
        <w:tc>
          <w:tcPr>
            <w:tcW w:w="4584" w:type="dxa"/>
            <w:gridSpan w:val="3"/>
            <w:tcBorders>
              <w:top w:val="single" w:sz="4" w:space="0" w:color="auto"/>
              <w:left w:val="nil"/>
              <w:bottom w:val="single" w:sz="8" w:space="0" w:color="auto"/>
              <w:right w:val="single" w:sz="8"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PARAMETRY OFEROWANE</w:t>
            </w:r>
          </w:p>
        </w:tc>
      </w:tr>
      <w:tr w:rsidR="00BC2CE8" w:rsidRPr="00BC2CE8" w:rsidTr="0025016D">
        <w:trPr>
          <w:gridBefore w:val="1"/>
          <w:wBefore w:w="10" w:type="dxa"/>
          <w:trHeight w:val="381"/>
        </w:trPr>
        <w:tc>
          <w:tcPr>
            <w:tcW w:w="557" w:type="dxa"/>
            <w:tcBorders>
              <w:top w:val="nil"/>
              <w:left w:val="single" w:sz="4" w:space="0" w:color="auto"/>
              <w:bottom w:val="single" w:sz="4" w:space="0" w:color="000000"/>
              <w:right w:val="single" w:sz="4" w:space="0" w:color="auto"/>
            </w:tcBorders>
            <w:shd w:val="clear" w:color="000000" w:fill="FFFFFF"/>
            <w:vAlign w:val="center"/>
            <w:hideMark/>
          </w:tcPr>
          <w:p w:rsidR="00322476" w:rsidRPr="00BC2CE8" w:rsidRDefault="00322476" w:rsidP="00EE41CA">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322476" w:rsidRPr="00BC2CE8" w:rsidRDefault="00322476" w:rsidP="00322476">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Kompletny system do oceny stóp, równowagi i postawy ciała. Zawierający: - Platformę sił reakcji podłoża, - </w:t>
            </w:r>
            <w:proofErr w:type="spellStart"/>
            <w:r w:rsidRPr="00BC2CE8">
              <w:rPr>
                <w:rFonts w:ascii="Calibri" w:eastAsia="Times New Roman" w:hAnsi="Calibri" w:cs="Calibri"/>
                <w:sz w:val="20"/>
                <w:szCs w:val="20"/>
                <w:lang w:eastAsia="pl-PL"/>
              </w:rPr>
              <w:t>Podoskaner</w:t>
            </w:r>
            <w:proofErr w:type="spellEnd"/>
            <w:r w:rsidRPr="00BC2CE8">
              <w:rPr>
                <w:rFonts w:ascii="Calibri" w:eastAsia="Times New Roman" w:hAnsi="Calibri" w:cs="Calibri"/>
                <w:sz w:val="20"/>
                <w:szCs w:val="20"/>
                <w:lang w:eastAsia="pl-PL"/>
              </w:rPr>
              <w:t xml:space="preserve"> 2D, - </w:t>
            </w:r>
            <w:proofErr w:type="spellStart"/>
            <w:r w:rsidRPr="00BC2CE8">
              <w:rPr>
                <w:rFonts w:ascii="Calibri" w:eastAsia="Times New Roman" w:hAnsi="Calibri" w:cs="Calibri"/>
                <w:sz w:val="20"/>
                <w:szCs w:val="20"/>
                <w:lang w:eastAsia="pl-PL"/>
              </w:rPr>
              <w:t>Videografię</w:t>
            </w:r>
            <w:proofErr w:type="spellEnd"/>
            <w:r w:rsidRPr="00BC2CE8">
              <w:rPr>
                <w:rFonts w:ascii="Calibri" w:eastAsia="Times New Roman" w:hAnsi="Calibri" w:cs="Calibri"/>
                <w:sz w:val="20"/>
                <w:szCs w:val="20"/>
                <w:lang w:eastAsia="pl-PL"/>
              </w:rPr>
              <w:t xml:space="preserve">          </w:t>
            </w:r>
          </w:p>
        </w:tc>
        <w:tc>
          <w:tcPr>
            <w:tcW w:w="2929" w:type="dxa"/>
            <w:gridSpan w:val="4"/>
            <w:tcBorders>
              <w:top w:val="nil"/>
              <w:left w:val="single" w:sz="4" w:space="0" w:color="auto"/>
              <w:bottom w:val="single" w:sz="4" w:space="0" w:color="000000"/>
              <w:right w:val="single" w:sz="4" w:space="0" w:color="auto"/>
            </w:tcBorders>
            <w:shd w:val="clear" w:color="000000" w:fill="FFFFFF"/>
            <w:vAlign w:val="center"/>
          </w:tcPr>
          <w:p w:rsidR="00322476" w:rsidRPr="00BC2CE8" w:rsidRDefault="00322476"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single" w:sz="4" w:space="0" w:color="auto"/>
              <w:bottom w:val="single" w:sz="4" w:space="0" w:color="000000"/>
              <w:right w:val="single" w:sz="4" w:space="0" w:color="auto"/>
            </w:tcBorders>
            <w:shd w:val="clear" w:color="auto" w:fill="auto"/>
            <w:noWrap/>
            <w:vAlign w:val="bottom"/>
            <w:hideMark/>
          </w:tcPr>
          <w:p w:rsidR="00322476" w:rsidRPr="00BC2CE8" w:rsidRDefault="00322476" w:rsidP="00EE41C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84"/>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Powierzchnia aktywna czujników nie mniej niż: 400mm x 400mm</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18"/>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i/>
                <w:iCs/>
                <w:sz w:val="18"/>
                <w:szCs w:val="18"/>
                <w:lang w:eastAsia="pl-PL"/>
              </w:rPr>
            </w:pPr>
            <w:r w:rsidRPr="00BC2CE8">
              <w:rPr>
                <w:rFonts w:ascii="Calibri" w:eastAsia="Times New Roman" w:hAnsi="Calibri" w:cs="Calibri"/>
                <w:i/>
                <w:iCs/>
                <w:sz w:val="18"/>
                <w:szCs w:val="18"/>
                <w:lang w:eastAsia="pl-PL"/>
              </w:rPr>
              <w:t>3</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Wymiary całkowite platformy sił reakcji podłoża nie mniej niż: 440mm x 620mm</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4</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Waga platformy nie więcej niż 6,5 kg</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5</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Czujniki </w:t>
            </w:r>
            <w:proofErr w:type="spellStart"/>
            <w:r w:rsidRPr="00BC2CE8">
              <w:rPr>
                <w:rFonts w:ascii="Calibri" w:eastAsia="Times New Roman" w:hAnsi="Calibri" w:cs="Calibri"/>
                <w:sz w:val="19"/>
                <w:szCs w:val="19"/>
                <w:lang w:eastAsia="pl-PL"/>
              </w:rPr>
              <w:t>rezystancyine</w:t>
            </w:r>
            <w:proofErr w:type="spellEnd"/>
            <w:r w:rsidRPr="00BC2CE8">
              <w:rPr>
                <w:rFonts w:ascii="Calibri" w:eastAsia="Times New Roman" w:hAnsi="Calibri" w:cs="Calibri"/>
                <w:sz w:val="19"/>
                <w:szCs w:val="19"/>
                <w:lang w:eastAsia="pl-PL"/>
              </w:rPr>
              <w:t xml:space="preserve"> pokryte 24 karatowym złotem</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Czujniki pokryte przewodzącą gumą</w:t>
            </w:r>
          </w:p>
        </w:tc>
        <w:tc>
          <w:tcPr>
            <w:tcW w:w="2929" w:type="dxa"/>
            <w:gridSpan w:val="4"/>
            <w:tcBorders>
              <w:top w:val="single" w:sz="4" w:space="0" w:color="auto"/>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gridBefore w:val="1"/>
          <w:wBefore w:w="10" w:type="dxa"/>
          <w:trHeight w:val="300"/>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i/>
                <w:iCs/>
                <w:sz w:val="18"/>
                <w:szCs w:val="18"/>
                <w:lang w:eastAsia="pl-PL"/>
              </w:rPr>
            </w:pPr>
            <w:r w:rsidRPr="00BC2CE8">
              <w:rPr>
                <w:rFonts w:ascii="Calibri" w:eastAsia="Times New Roman" w:hAnsi="Calibri" w:cs="Calibri"/>
                <w:i/>
                <w:iCs/>
                <w:sz w:val="18"/>
                <w:szCs w:val="18"/>
                <w:lang w:eastAsia="pl-PL"/>
              </w:rPr>
              <w:lastRenderedPageBreak/>
              <w:t>7</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Czujniki rezystancyjne o kształcie kwadratowym</w:t>
            </w:r>
          </w:p>
        </w:tc>
        <w:tc>
          <w:tcPr>
            <w:tcW w:w="2929" w:type="dxa"/>
            <w:gridSpan w:val="4"/>
            <w:tcBorders>
              <w:top w:val="single" w:sz="4" w:space="0" w:color="auto"/>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gridBefore w:val="1"/>
          <w:wBefore w:w="10" w:type="dxa"/>
          <w:trHeight w:val="362"/>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8</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Dodatkowy </w:t>
            </w:r>
            <w:proofErr w:type="spellStart"/>
            <w:r w:rsidRPr="00BC2CE8">
              <w:rPr>
                <w:rFonts w:ascii="Calibri" w:eastAsia="Times New Roman" w:hAnsi="Calibri" w:cs="Calibri"/>
                <w:sz w:val="19"/>
                <w:szCs w:val="19"/>
                <w:lang w:eastAsia="pl-PL"/>
              </w:rPr>
              <w:t>Podoskaner</w:t>
            </w:r>
            <w:proofErr w:type="spellEnd"/>
            <w:r w:rsidRPr="00BC2CE8">
              <w:rPr>
                <w:rFonts w:ascii="Calibri" w:eastAsia="Times New Roman" w:hAnsi="Calibri" w:cs="Calibri"/>
                <w:sz w:val="19"/>
                <w:szCs w:val="19"/>
                <w:lang w:eastAsia="pl-PL"/>
              </w:rPr>
              <w:t xml:space="preserve"> do skanowania stóp o wymiarach min. 650x440x130 mm</w:t>
            </w:r>
          </w:p>
        </w:tc>
        <w:tc>
          <w:tcPr>
            <w:tcW w:w="2929" w:type="dxa"/>
            <w:gridSpan w:val="4"/>
            <w:tcBorders>
              <w:top w:val="single" w:sz="4" w:space="0" w:color="auto"/>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gridBefore w:val="1"/>
          <w:wBefore w:w="10" w:type="dxa"/>
          <w:trHeight w:val="7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9</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Dodatkowa Kamera Full HD</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gridBefore w:val="1"/>
          <w:wBefore w:w="10" w:type="dxa"/>
          <w:trHeight w:val="198"/>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Dwie pasywne ścieżki o wymiarach min. 600mm x1000mm</w:t>
            </w:r>
          </w:p>
        </w:tc>
        <w:tc>
          <w:tcPr>
            <w:tcW w:w="2929" w:type="dxa"/>
            <w:gridSpan w:val="4"/>
            <w:tcBorders>
              <w:top w:val="single" w:sz="4" w:space="0" w:color="auto"/>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gridBefore w:val="1"/>
          <w:wBefore w:w="10" w:type="dxa"/>
          <w:trHeight w:val="207"/>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11</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Stacja robocza (laptop/notebook) wraz zainstalowanym oprogramowaniem .</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D33EC">
        <w:trPr>
          <w:gridBefore w:val="1"/>
          <w:wBefore w:w="10" w:type="dxa"/>
          <w:trHeight w:val="300"/>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12</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W zestawie komplet zasilaczy i kabli do połączenia z komputerem</w:t>
            </w:r>
          </w:p>
        </w:tc>
        <w:tc>
          <w:tcPr>
            <w:tcW w:w="2929" w:type="dxa"/>
            <w:gridSpan w:val="4"/>
            <w:tcBorders>
              <w:top w:val="single" w:sz="4" w:space="0" w:color="auto"/>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112"/>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13</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Temperatura pracy </w:t>
            </w:r>
            <w:r w:rsidR="0025016D" w:rsidRPr="00BC2CE8">
              <w:rPr>
                <w:rFonts w:ascii="Calibri" w:eastAsia="Times New Roman" w:hAnsi="Calibri" w:cs="Calibri"/>
                <w:sz w:val="19"/>
                <w:szCs w:val="19"/>
                <w:lang w:eastAsia="pl-PL"/>
              </w:rPr>
              <w:t xml:space="preserve"> - zakres minimalny od 5 </w:t>
            </w:r>
            <w:r w:rsidRPr="00BC2CE8">
              <w:rPr>
                <w:rFonts w:ascii="Calibri" w:eastAsia="Times New Roman" w:hAnsi="Calibri" w:cs="Calibri"/>
                <w:sz w:val="19"/>
                <w:szCs w:val="19"/>
                <w:lang w:eastAsia="pl-PL"/>
              </w:rPr>
              <w:t xml:space="preserve">°C </w:t>
            </w:r>
            <w:r w:rsidR="0025016D" w:rsidRPr="00BC2CE8">
              <w:rPr>
                <w:rFonts w:ascii="Calibri" w:eastAsia="Times New Roman" w:hAnsi="Calibri" w:cs="Calibri"/>
                <w:sz w:val="19"/>
                <w:szCs w:val="19"/>
                <w:lang w:eastAsia="pl-PL"/>
              </w:rPr>
              <w:t xml:space="preserve"> do</w:t>
            </w:r>
            <w:r w:rsidRPr="00BC2CE8">
              <w:rPr>
                <w:rFonts w:ascii="Calibri" w:eastAsia="Times New Roman" w:hAnsi="Calibri" w:cs="Calibri"/>
                <w:sz w:val="19"/>
                <w:szCs w:val="19"/>
                <w:lang w:eastAsia="pl-PL"/>
              </w:rPr>
              <w:t xml:space="preserve"> </w:t>
            </w:r>
            <w:r w:rsidR="0025016D" w:rsidRPr="00BC2CE8">
              <w:rPr>
                <w:rFonts w:ascii="Calibri" w:eastAsia="Times New Roman" w:hAnsi="Calibri" w:cs="Calibri"/>
                <w:sz w:val="19"/>
                <w:szCs w:val="19"/>
                <w:lang w:eastAsia="pl-PL"/>
              </w:rPr>
              <w:t>30</w:t>
            </w:r>
            <w:r w:rsidRPr="00BC2CE8">
              <w:rPr>
                <w:rFonts w:ascii="Calibri" w:eastAsia="Times New Roman" w:hAnsi="Calibri" w:cs="Calibri"/>
                <w:sz w:val="19"/>
                <w:szCs w:val="19"/>
                <w:lang w:eastAsia="pl-PL"/>
              </w:rPr>
              <w:t>°C</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209"/>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14</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Częstotliwość próbkowania w dynamice min. 400 </w:t>
            </w:r>
            <w:proofErr w:type="spellStart"/>
            <w:r w:rsidRPr="00BC2CE8">
              <w:rPr>
                <w:rFonts w:ascii="Calibri" w:eastAsia="Times New Roman" w:hAnsi="Calibri" w:cs="Calibri"/>
                <w:sz w:val="19"/>
                <w:szCs w:val="19"/>
                <w:lang w:eastAsia="pl-PL"/>
              </w:rPr>
              <w:t>Hz</w:t>
            </w:r>
            <w:proofErr w:type="spellEnd"/>
            <w:r w:rsidRPr="00BC2CE8">
              <w:rPr>
                <w:rFonts w:ascii="Calibri" w:eastAsia="Times New Roman" w:hAnsi="Calibri" w:cs="Calibri"/>
                <w:sz w:val="19"/>
                <w:szCs w:val="19"/>
                <w:lang w:eastAsia="pl-PL"/>
              </w:rPr>
              <w:t xml:space="preserve"> w czasie rzeczywistym.</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15</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Interfejs USB</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16</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Maksymalne obciążenie min. 150N/cm2</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17</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Wytrzymała metalowa obudowa całej platformy</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18</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b/>
                <w:bCs/>
                <w:sz w:val="19"/>
                <w:szCs w:val="19"/>
                <w:lang w:eastAsia="pl-PL"/>
              </w:rPr>
            </w:pPr>
            <w:r w:rsidRPr="00BC2CE8">
              <w:rPr>
                <w:rFonts w:ascii="Calibri" w:eastAsia="Times New Roman" w:hAnsi="Calibri" w:cs="Calibri"/>
                <w:b/>
                <w:bCs/>
                <w:sz w:val="19"/>
                <w:szCs w:val="19"/>
                <w:lang w:eastAsia="pl-PL"/>
              </w:rPr>
              <w:t>Oprogramowanie :</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51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19</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Uniwersalne oprogramowanie obsługujące platformy sił reakcji podłoża, </w:t>
            </w:r>
            <w:proofErr w:type="spellStart"/>
            <w:r w:rsidRPr="00BC2CE8">
              <w:rPr>
                <w:rFonts w:ascii="Calibri" w:eastAsia="Times New Roman" w:hAnsi="Calibri" w:cs="Calibri"/>
                <w:sz w:val="19"/>
                <w:szCs w:val="19"/>
                <w:lang w:eastAsia="pl-PL"/>
              </w:rPr>
              <w:t>podoskanery</w:t>
            </w:r>
            <w:proofErr w:type="spellEnd"/>
            <w:r w:rsidRPr="00BC2CE8">
              <w:rPr>
                <w:rFonts w:ascii="Calibri" w:eastAsia="Times New Roman" w:hAnsi="Calibri" w:cs="Calibri"/>
                <w:sz w:val="19"/>
                <w:szCs w:val="19"/>
                <w:lang w:eastAsia="pl-PL"/>
              </w:rPr>
              <w:t>, kamery HD.</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20</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Analiza posturalna z wykorzystaniem kamery HD</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21</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Współpraca z bieżnią </w:t>
            </w:r>
            <w:proofErr w:type="spellStart"/>
            <w:r w:rsidRPr="00BC2CE8">
              <w:rPr>
                <w:rFonts w:ascii="Calibri" w:eastAsia="Times New Roman" w:hAnsi="Calibri" w:cs="Calibri"/>
                <w:sz w:val="19"/>
                <w:szCs w:val="19"/>
                <w:lang w:eastAsia="pl-PL"/>
              </w:rPr>
              <w:t>baropodometryczną</w:t>
            </w:r>
            <w:proofErr w:type="spellEnd"/>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22</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Rozbudowana analiza statyczna i dynamiczna sił reakcji podłoża</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209"/>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i/>
                <w:iCs/>
                <w:sz w:val="18"/>
                <w:szCs w:val="18"/>
                <w:lang w:eastAsia="pl-PL"/>
              </w:rPr>
            </w:pPr>
            <w:r w:rsidRPr="00BC2CE8">
              <w:rPr>
                <w:rFonts w:ascii="Calibri" w:eastAsia="Times New Roman" w:hAnsi="Calibri" w:cs="Calibri"/>
                <w:i/>
                <w:iCs/>
                <w:sz w:val="18"/>
                <w:szCs w:val="18"/>
                <w:lang w:eastAsia="pl-PL"/>
              </w:rPr>
              <w:t>23</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Analiza posturalną statyczna i dynamiczna z wykorzystaniem </w:t>
            </w:r>
            <w:proofErr w:type="spellStart"/>
            <w:r w:rsidRPr="00BC2CE8">
              <w:rPr>
                <w:rFonts w:ascii="Calibri" w:eastAsia="Times New Roman" w:hAnsi="Calibri" w:cs="Calibri"/>
                <w:sz w:val="19"/>
                <w:szCs w:val="19"/>
                <w:lang w:eastAsia="pl-PL"/>
              </w:rPr>
              <w:t>Videografii</w:t>
            </w:r>
            <w:proofErr w:type="spellEnd"/>
            <w:r w:rsidRPr="00BC2CE8">
              <w:rPr>
                <w:rFonts w:ascii="Calibri" w:eastAsia="Times New Roman" w:hAnsi="Calibri" w:cs="Calibri"/>
                <w:sz w:val="19"/>
                <w:szCs w:val="19"/>
                <w:lang w:eastAsia="pl-PL"/>
              </w:rPr>
              <w:t xml:space="preserve"> 2D</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24</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Wykonanie testów </w:t>
            </w:r>
            <w:proofErr w:type="spellStart"/>
            <w:r w:rsidRPr="00BC2CE8">
              <w:rPr>
                <w:rFonts w:ascii="Calibri" w:eastAsia="Times New Roman" w:hAnsi="Calibri" w:cs="Calibri"/>
                <w:sz w:val="19"/>
                <w:szCs w:val="19"/>
                <w:lang w:eastAsia="pl-PL"/>
              </w:rPr>
              <w:t>stabilograficznych</w:t>
            </w:r>
            <w:proofErr w:type="spellEnd"/>
            <w:r w:rsidRPr="00BC2CE8">
              <w:rPr>
                <w:rFonts w:ascii="Calibri" w:eastAsia="Times New Roman" w:hAnsi="Calibri" w:cs="Calibri"/>
                <w:sz w:val="19"/>
                <w:szCs w:val="19"/>
                <w:lang w:eastAsia="pl-PL"/>
              </w:rPr>
              <w:t>/</w:t>
            </w:r>
            <w:proofErr w:type="spellStart"/>
            <w:r w:rsidRPr="00BC2CE8">
              <w:rPr>
                <w:rFonts w:ascii="Calibri" w:eastAsia="Times New Roman" w:hAnsi="Calibri" w:cs="Calibri"/>
                <w:sz w:val="19"/>
                <w:szCs w:val="19"/>
                <w:lang w:eastAsia="pl-PL"/>
              </w:rPr>
              <w:t>posturograficznych</w:t>
            </w:r>
            <w:proofErr w:type="spellEnd"/>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25</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Wykonania testu </w:t>
            </w:r>
            <w:proofErr w:type="spellStart"/>
            <w:r w:rsidRPr="00BC2CE8">
              <w:rPr>
                <w:rFonts w:ascii="Calibri" w:eastAsia="Times New Roman" w:hAnsi="Calibri" w:cs="Calibri"/>
                <w:sz w:val="19"/>
                <w:szCs w:val="19"/>
                <w:lang w:eastAsia="pl-PL"/>
              </w:rPr>
              <w:t>Romberga</w:t>
            </w:r>
            <w:proofErr w:type="spellEnd"/>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7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26</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Baza pacjentów</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27</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Możliwość aktualizacji online</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28</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Możliwość zmiany osi wykonywanego badania</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29</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Rozbudowane gotowe analizy statystyczne</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30</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Tworzenie automatycznych raportów</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31</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Opcja One </w:t>
            </w:r>
            <w:proofErr w:type="spellStart"/>
            <w:r w:rsidRPr="00BC2CE8">
              <w:rPr>
                <w:rFonts w:ascii="Calibri" w:eastAsia="Times New Roman" w:hAnsi="Calibri" w:cs="Calibri"/>
                <w:sz w:val="19"/>
                <w:szCs w:val="19"/>
                <w:lang w:eastAsia="pl-PL"/>
              </w:rPr>
              <w:t>Touch</w:t>
            </w:r>
            <w:proofErr w:type="spellEnd"/>
            <w:r w:rsidRPr="00BC2CE8">
              <w:rPr>
                <w:rFonts w:ascii="Calibri" w:eastAsia="Times New Roman" w:hAnsi="Calibri" w:cs="Calibri"/>
                <w:sz w:val="19"/>
                <w:szCs w:val="19"/>
                <w:lang w:eastAsia="pl-PL"/>
              </w:rPr>
              <w:t xml:space="preserve"> </w:t>
            </w:r>
            <w:proofErr w:type="spellStart"/>
            <w:r w:rsidRPr="00BC2CE8">
              <w:rPr>
                <w:rFonts w:ascii="Calibri" w:eastAsia="Times New Roman" w:hAnsi="Calibri" w:cs="Calibri"/>
                <w:sz w:val="19"/>
                <w:szCs w:val="19"/>
                <w:lang w:eastAsia="pl-PL"/>
              </w:rPr>
              <w:t>Print</w:t>
            </w:r>
            <w:proofErr w:type="spellEnd"/>
          </w:p>
        </w:tc>
        <w:tc>
          <w:tcPr>
            <w:tcW w:w="2929" w:type="dxa"/>
            <w:gridSpan w:val="4"/>
            <w:tcBorders>
              <w:top w:val="single" w:sz="4" w:space="0" w:color="auto"/>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single" w:sz="4" w:space="0" w:color="auto"/>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lastRenderedPageBreak/>
              <w:t>32</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 xml:space="preserve">Możliwość wydruku wyniku </w:t>
            </w:r>
            <w:proofErr w:type="spellStart"/>
            <w:r w:rsidRPr="00BC2CE8">
              <w:rPr>
                <w:rFonts w:ascii="Calibri" w:eastAsia="Times New Roman" w:hAnsi="Calibri" w:cs="Calibri"/>
                <w:sz w:val="19"/>
                <w:szCs w:val="19"/>
                <w:lang w:eastAsia="pl-PL"/>
              </w:rPr>
              <w:t>plantokonturograflcznego</w:t>
            </w:r>
            <w:proofErr w:type="spellEnd"/>
            <w:r w:rsidRPr="00BC2CE8">
              <w:rPr>
                <w:rFonts w:ascii="Calibri" w:eastAsia="Times New Roman" w:hAnsi="Calibri" w:cs="Calibri"/>
                <w:sz w:val="19"/>
                <w:szCs w:val="19"/>
                <w:lang w:eastAsia="pl-PL"/>
              </w:rPr>
              <w:t xml:space="preserve"> w skali 1:1</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jc w:val="center"/>
              <w:rPr>
                <w:rFonts w:ascii="Calibri" w:eastAsia="Times New Roman" w:hAnsi="Calibri" w:cs="Calibri"/>
                <w:sz w:val="18"/>
                <w:szCs w:val="18"/>
                <w:lang w:eastAsia="pl-PL"/>
              </w:rPr>
            </w:pPr>
            <w:r w:rsidRPr="00BC2CE8">
              <w:rPr>
                <w:rFonts w:ascii="Calibri" w:eastAsia="Times New Roman" w:hAnsi="Calibri" w:cs="Calibri"/>
                <w:sz w:val="18"/>
                <w:szCs w:val="18"/>
                <w:lang w:eastAsia="pl-PL"/>
              </w:rPr>
              <w:t>33</w:t>
            </w:r>
          </w:p>
        </w:tc>
        <w:tc>
          <w:tcPr>
            <w:tcW w:w="6237" w:type="dxa"/>
            <w:gridSpan w:val="4"/>
            <w:tcBorders>
              <w:top w:val="nil"/>
              <w:left w:val="nil"/>
              <w:bottom w:val="single" w:sz="4" w:space="0" w:color="auto"/>
              <w:right w:val="single" w:sz="4" w:space="0" w:color="auto"/>
            </w:tcBorders>
            <w:shd w:val="clear" w:color="000000" w:fill="FFFFFF"/>
            <w:vAlign w:val="center"/>
            <w:hideMark/>
          </w:tcPr>
          <w:p w:rsidR="003105B4" w:rsidRPr="00BC2CE8" w:rsidRDefault="003105B4" w:rsidP="00EE41CA">
            <w:pPr>
              <w:spacing w:after="0" w:line="240" w:lineRule="auto"/>
              <w:rPr>
                <w:rFonts w:ascii="Calibri" w:eastAsia="Times New Roman" w:hAnsi="Calibri" w:cs="Calibri"/>
                <w:sz w:val="19"/>
                <w:szCs w:val="19"/>
                <w:lang w:eastAsia="pl-PL"/>
              </w:rPr>
            </w:pPr>
            <w:r w:rsidRPr="00BC2CE8">
              <w:rPr>
                <w:rFonts w:ascii="Calibri" w:eastAsia="Times New Roman" w:hAnsi="Calibri" w:cs="Calibri"/>
                <w:sz w:val="19"/>
                <w:szCs w:val="19"/>
                <w:lang w:eastAsia="pl-PL"/>
              </w:rPr>
              <w:t>Zdalna archiwizacja online po przeprowadzonych badaniach</w:t>
            </w:r>
          </w:p>
        </w:tc>
        <w:tc>
          <w:tcPr>
            <w:tcW w:w="2929" w:type="dxa"/>
            <w:gridSpan w:val="4"/>
            <w:tcBorders>
              <w:top w:val="nil"/>
              <w:left w:val="nil"/>
              <w:bottom w:val="single" w:sz="4" w:space="0" w:color="auto"/>
              <w:right w:val="single" w:sz="4" w:space="0" w:color="auto"/>
            </w:tcBorders>
            <w:shd w:val="clear" w:color="000000" w:fill="FFFFFF"/>
            <w:vAlign w:val="center"/>
          </w:tcPr>
          <w:p w:rsidR="003105B4" w:rsidRPr="00BC2CE8" w:rsidRDefault="003105B4" w:rsidP="00EE41CA">
            <w:pPr>
              <w:spacing w:after="0" w:line="240" w:lineRule="auto"/>
              <w:jc w:val="center"/>
              <w:rPr>
                <w:rFonts w:ascii="Calibri" w:eastAsia="Times New Roman" w:hAnsi="Calibri" w:cs="Calibri"/>
                <w:sz w:val="20"/>
                <w:szCs w:val="20"/>
                <w:lang w:eastAsia="pl-PL"/>
              </w:rPr>
            </w:pPr>
          </w:p>
        </w:tc>
        <w:tc>
          <w:tcPr>
            <w:tcW w:w="4584" w:type="dxa"/>
            <w:gridSpan w:val="3"/>
            <w:tcBorders>
              <w:top w:val="nil"/>
              <w:left w:val="nil"/>
              <w:bottom w:val="single" w:sz="4" w:space="0" w:color="auto"/>
              <w:right w:val="single" w:sz="4" w:space="0" w:color="auto"/>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25016D">
        <w:trPr>
          <w:gridBefore w:val="1"/>
          <w:wBefore w:w="10" w:type="dxa"/>
          <w:trHeight w:val="300"/>
        </w:trPr>
        <w:tc>
          <w:tcPr>
            <w:tcW w:w="557" w:type="dxa"/>
            <w:tcBorders>
              <w:top w:val="nil"/>
              <w:left w:val="nil"/>
              <w:bottom w:val="nil"/>
              <w:right w:val="nil"/>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lang w:eastAsia="pl-PL"/>
              </w:rPr>
            </w:pPr>
          </w:p>
        </w:tc>
        <w:tc>
          <w:tcPr>
            <w:tcW w:w="6237" w:type="dxa"/>
            <w:gridSpan w:val="4"/>
            <w:tcBorders>
              <w:top w:val="nil"/>
              <w:left w:val="nil"/>
              <w:bottom w:val="nil"/>
              <w:right w:val="nil"/>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sz w:val="20"/>
                <w:szCs w:val="20"/>
                <w:lang w:eastAsia="pl-PL"/>
              </w:rPr>
            </w:pPr>
          </w:p>
        </w:tc>
        <w:tc>
          <w:tcPr>
            <w:tcW w:w="2946" w:type="dxa"/>
            <w:gridSpan w:val="5"/>
            <w:tcBorders>
              <w:top w:val="nil"/>
              <w:left w:val="nil"/>
              <w:bottom w:val="nil"/>
              <w:right w:val="nil"/>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sz w:val="20"/>
                <w:szCs w:val="20"/>
                <w:lang w:eastAsia="pl-PL"/>
              </w:rPr>
            </w:pPr>
          </w:p>
        </w:tc>
        <w:tc>
          <w:tcPr>
            <w:tcW w:w="4567" w:type="dxa"/>
            <w:gridSpan w:val="2"/>
            <w:tcBorders>
              <w:top w:val="nil"/>
              <w:left w:val="nil"/>
              <w:bottom w:val="nil"/>
              <w:right w:val="nil"/>
            </w:tcBorders>
            <w:shd w:val="clear" w:color="auto" w:fill="auto"/>
            <w:noWrap/>
            <w:vAlign w:val="bottom"/>
            <w:hideMark/>
          </w:tcPr>
          <w:p w:rsidR="003105B4" w:rsidRPr="00BC2CE8" w:rsidRDefault="003105B4" w:rsidP="00EE41CA">
            <w:pPr>
              <w:spacing w:after="0" w:line="240" w:lineRule="auto"/>
              <w:rPr>
                <w:rFonts w:ascii="Calibri" w:eastAsia="Times New Roman" w:hAnsi="Calibri" w:cs="Calibri"/>
                <w:sz w:val="20"/>
                <w:szCs w:val="20"/>
                <w:lang w:eastAsia="pl-PL"/>
              </w:rPr>
            </w:pPr>
          </w:p>
        </w:tc>
      </w:tr>
    </w:tbl>
    <w:p w:rsidR="00322476" w:rsidRPr="00BC2CE8" w:rsidRDefault="00322476" w:rsidP="00322476">
      <w:pPr>
        <w:rPr>
          <w:rFonts w:ascii="Calibri" w:hAnsi="Calibri" w:cs="Calibri"/>
        </w:rPr>
      </w:pPr>
      <w:bookmarkStart w:id="6" w:name="_Hlk17808367"/>
      <w:r w:rsidRPr="00BC2CE8">
        <w:rPr>
          <w:rFonts w:ascii="Calibri" w:hAnsi="Calibri" w:cs="Calibri"/>
        </w:rPr>
        <w:t>……………………………………………………………………..                                                                                                        ….…………………………………………………………………………..</w:t>
      </w:r>
    </w:p>
    <w:p w:rsidR="00322476" w:rsidRPr="00BC2CE8" w:rsidRDefault="00322476" w:rsidP="00322476">
      <w:pPr>
        <w:rPr>
          <w:rFonts w:ascii="Calibri" w:hAnsi="Calibri" w:cs="Calibri"/>
        </w:rPr>
      </w:pPr>
      <w:r w:rsidRPr="00BC2CE8">
        <w:rPr>
          <w:rFonts w:ascii="Calibri" w:hAnsi="Calibri" w:cs="Calibri"/>
        </w:rPr>
        <w:t>Miejscowość, data                                                                                                                                                                                                  podpis Wykonawcy</w:t>
      </w:r>
    </w:p>
    <w:bookmarkEnd w:id="6"/>
    <w:tbl>
      <w:tblPr>
        <w:tblW w:w="14317" w:type="dxa"/>
        <w:tblCellMar>
          <w:left w:w="70" w:type="dxa"/>
          <w:right w:w="70" w:type="dxa"/>
        </w:tblCellMar>
        <w:tblLook w:val="04A0" w:firstRow="1" w:lastRow="0" w:firstColumn="1" w:lastColumn="0" w:noHBand="0" w:noVBand="1"/>
      </w:tblPr>
      <w:tblGrid>
        <w:gridCol w:w="567"/>
        <w:gridCol w:w="4111"/>
        <w:gridCol w:w="851"/>
        <w:gridCol w:w="1322"/>
        <w:gridCol w:w="2127"/>
        <w:gridCol w:w="1275"/>
        <w:gridCol w:w="4064"/>
      </w:tblGrid>
      <w:tr w:rsidR="00BC2CE8" w:rsidRPr="00BC2CE8" w:rsidTr="00250DE0">
        <w:trPr>
          <w:trHeight w:val="315"/>
        </w:trPr>
        <w:tc>
          <w:tcPr>
            <w:tcW w:w="4678" w:type="dxa"/>
            <w:gridSpan w:val="2"/>
            <w:tcBorders>
              <w:top w:val="nil"/>
              <w:left w:val="nil"/>
              <w:bottom w:val="nil"/>
              <w:right w:val="nil"/>
            </w:tcBorders>
            <w:shd w:val="clear" w:color="auto" w:fill="auto"/>
            <w:noWrap/>
            <w:vAlign w:val="bottom"/>
            <w:hideMark/>
          </w:tcPr>
          <w:p w:rsidR="00D257D9" w:rsidRPr="00BC2CE8" w:rsidRDefault="00D257D9" w:rsidP="00250DE0">
            <w:pPr>
              <w:spacing w:after="0" w:line="240" w:lineRule="auto"/>
              <w:rPr>
                <w:rFonts w:ascii="Calibri" w:eastAsia="Times New Roman" w:hAnsi="Calibri" w:cs="Calibri"/>
                <w:b/>
                <w:bCs/>
                <w:sz w:val="24"/>
                <w:szCs w:val="24"/>
                <w:lang w:eastAsia="pl-PL"/>
              </w:rPr>
            </w:pPr>
          </w:p>
          <w:p w:rsidR="00D257D9" w:rsidRPr="00BC2CE8" w:rsidRDefault="00D257D9" w:rsidP="00250DE0">
            <w:pPr>
              <w:spacing w:after="0" w:line="240" w:lineRule="auto"/>
              <w:rPr>
                <w:rFonts w:ascii="Calibri" w:eastAsia="Times New Roman" w:hAnsi="Calibri" w:cs="Calibri"/>
                <w:b/>
                <w:bCs/>
                <w:sz w:val="24"/>
                <w:szCs w:val="24"/>
                <w:lang w:eastAsia="pl-PL"/>
              </w:rPr>
            </w:pPr>
          </w:p>
          <w:p w:rsidR="00D257D9" w:rsidRPr="00BC2CE8" w:rsidRDefault="00D257D9" w:rsidP="00250DE0">
            <w:pPr>
              <w:spacing w:after="0" w:line="240" w:lineRule="auto"/>
              <w:rPr>
                <w:rFonts w:ascii="Calibri" w:eastAsia="Times New Roman" w:hAnsi="Calibri" w:cs="Calibri"/>
                <w:b/>
                <w:bCs/>
                <w:sz w:val="24"/>
                <w:szCs w:val="24"/>
                <w:lang w:eastAsia="pl-PL"/>
              </w:rPr>
            </w:pPr>
          </w:p>
          <w:p w:rsidR="00D257D9" w:rsidRPr="00BC2CE8" w:rsidRDefault="00D257D9" w:rsidP="00250DE0">
            <w:pPr>
              <w:spacing w:after="0" w:line="240" w:lineRule="auto"/>
              <w:rPr>
                <w:rFonts w:ascii="Calibri" w:eastAsia="Times New Roman" w:hAnsi="Calibri" w:cs="Calibri"/>
                <w:b/>
                <w:bCs/>
                <w:sz w:val="24"/>
                <w:szCs w:val="24"/>
                <w:lang w:eastAsia="pl-PL"/>
              </w:rPr>
            </w:pPr>
          </w:p>
          <w:p w:rsidR="00D257D9" w:rsidRPr="00BC2CE8" w:rsidRDefault="00D257D9"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522065" w:rsidRPr="00BC2CE8" w:rsidRDefault="00522065" w:rsidP="00250DE0">
            <w:pPr>
              <w:spacing w:after="0" w:line="240" w:lineRule="auto"/>
              <w:rPr>
                <w:rFonts w:ascii="Calibri" w:eastAsia="Times New Roman" w:hAnsi="Calibri" w:cs="Calibri"/>
                <w:b/>
                <w:bCs/>
                <w:sz w:val="24"/>
                <w:szCs w:val="24"/>
                <w:lang w:eastAsia="pl-PL"/>
              </w:rPr>
            </w:pPr>
          </w:p>
          <w:p w:rsidR="00D257D9" w:rsidRPr="00BC2CE8" w:rsidRDefault="00D257D9" w:rsidP="00250DE0">
            <w:pPr>
              <w:spacing w:after="0" w:line="240" w:lineRule="auto"/>
              <w:rPr>
                <w:rFonts w:ascii="Calibri" w:eastAsia="Times New Roman" w:hAnsi="Calibri" w:cs="Calibri"/>
                <w:b/>
                <w:bCs/>
                <w:sz w:val="24"/>
                <w:szCs w:val="24"/>
                <w:lang w:eastAsia="pl-PL"/>
              </w:rPr>
            </w:pPr>
          </w:p>
          <w:p w:rsidR="00322476" w:rsidRPr="00BC2CE8" w:rsidRDefault="00322476" w:rsidP="00250DE0">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lastRenderedPageBreak/>
              <w:t>PAKIET NR VIII</w:t>
            </w:r>
          </w:p>
        </w:tc>
        <w:tc>
          <w:tcPr>
            <w:tcW w:w="851"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sz w:val="20"/>
                <w:szCs w:val="20"/>
                <w:lang w:eastAsia="pl-PL"/>
              </w:rPr>
            </w:pPr>
          </w:p>
        </w:tc>
      </w:tr>
      <w:tr w:rsidR="00BC2CE8" w:rsidRPr="00BC2CE8" w:rsidTr="00250DE0">
        <w:trPr>
          <w:trHeight w:val="330"/>
        </w:trPr>
        <w:tc>
          <w:tcPr>
            <w:tcW w:w="4678" w:type="dxa"/>
            <w:gridSpan w:val="2"/>
            <w:tcBorders>
              <w:top w:val="nil"/>
              <w:left w:val="nil"/>
              <w:bottom w:val="single" w:sz="8" w:space="0" w:color="auto"/>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322476" w:rsidRPr="00BC2CE8" w:rsidRDefault="00322476" w:rsidP="00250DE0">
            <w:pPr>
              <w:spacing w:after="0" w:line="240" w:lineRule="auto"/>
              <w:rPr>
                <w:rFonts w:ascii="Calibri" w:eastAsia="Times New Roman" w:hAnsi="Calibri" w:cs="Calibri"/>
                <w:sz w:val="20"/>
                <w:szCs w:val="20"/>
                <w:lang w:eastAsia="pl-PL"/>
              </w:rPr>
            </w:pPr>
          </w:p>
        </w:tc>
      </w:tr>
      <w:tr w:rsidR="00BC2CE8" w:rsidRPr="00BC2CE8" w:rsidTr="002729CF">
        <w:trPr>
          <w:trHeight w:val="915"/>
        </w:trPr>
        <w:tc>
          <w:tcPr>
            <w:tcW w:w="567" w:type="dxa"/>
            <w:tcBorders>
              <w:top w:val="nil"/>
              <w:left w:val="single" w:sz="8" w:space="0" w:color="auto"/>
              <w:bottom w:val="single" w:sz="4" w:space="0" w:color="auto"/>
              <w:right w:val="nil"/>
            </w:tcBorders>
            <w:shd w:val="clear" w:color="auto" w:fill="FFFFFF" w:themeFill="background1"/>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4" w:space="0" w:color="auto"/>
              <w:right w:val="nil"/>
            </w:tcBorders>
            <w:shd w:val="clear" w:color="auto" w:fill="FFFFFF" w:themeFill="background1"/>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4" w:space="0" w:color="auto"/>
              <w:right w:val="nil"/>
            </w:tcBorders>
            <w:shd w:val="clear" w:color="auto" w:fill="FFFFFF" w:themeFill="background1"/>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tcBorders>
              <w:top w:val="single" w:sz="8" w:space="0" w:color="auto"/>
              <w:left w:val="single" w:sz="8" w:space="0" w:color="000000"/>
              <w:bottom w:val="single" w:sz="4" w:space="0" w:color="auto"/>
              <w:right w:val="single" w:sz="8" w:space="0" w:color="000000"/>
            </w:tcBorders>
            <w:shd w:val="clear" w:color="auto" w:fill="FFFFFF" w:themeFill="background1"/>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tcBorders>
              <w:top w:val="single" w:sz="8" w:space="0" w:color="auto"/>
              <w:left w:val="nil"/>
              <w:bottom w:val="single" w:sz="4" w:space="0" w:color="auto"/>
              <w:right w:val="nil"/>
            </w:tcBorders>
            <w:shd w:val="clear" w:color="auto" w:fill="FFFFFF" w:themeFill="background1"/>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tcBorders>
              <w:top w:val="single" w:sz="8" w:space="0" w:color="auto"/>
              <w:left w:val="single" w:sz="8" w:space="0" w:color="000000"/>
              <w:bottom w:val="single" w:sz="4" w:space="0" w:color="auto"/>
              <w:right w:val="nil"/>
            </w:tcBorders>
            <w:shd w:val="clear" w:color="auto" w:fill="FFFFFF" w:themeFill="background1"/>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064" w:type="dxa"/>
            <w:tcBorders>
              <w:top w:val="single" w:sz="8" w:space="0" w:color="auto"/>
              <w:left w:val="single" w:sz="8" w:space="0" w:color="000000"/>
              <w:bottom w:val="single" w:sz="4" w:space="0" w:color="auto"/>
              <w:right w:val="single" w:sz="8" w:space="0" w:color="auto"/>
            </w:tcBorders>
            <w:shd w:val="clear" w:color="auto" w:fill="FFFFFF" w:themeFill="background1"/>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7A5887">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476" w:rsidRPr="00BC2CE8" w:rsidRDefault="00322476"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476" w:rsidRPr="00BC2CE8" w:rsidRDefault="00322476" w:rsidP="00250DE0">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Kardiomonitor </w:t>
            </w:r>
            <w:r w:rsidR="007A5887" w:rsidRPr="00BC2CE8">
              <w:rPr>
                <w:rFonts w:ascii="Calibri" w:eastAsia="Times New Roman" w:hAnsi="Calibri" w:cs="Calibri"/>
                <w:lang w:eastAsia="pl-PL"/>
              </w:rPr>
              <w:t>typ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476" w:rsidRPr="00BC2CE8" w:rsidRDefault="00322476"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476" w:rsidRPr="00BC2CE8" w:rsidRDefault="00322476"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476" w:rsidRPr="00BC2CE8" w:rsidRDefault="00322476"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476" w:rsidRPr="00BC2CE8" w:rsidRDefault="00322476"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476" w:rsidRPr="00BC2CE8" w:rsidRDefault="00322476"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7A5887">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5887" w:rsidRPr="00BC2CE8" w:rsidRDefault="007A5887"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A5887" w:rsidRPr="00BC2CE8" w:rsidRDefault="007A5887" w:rsidP="00250DE0">
            <w:pPr>
              <w:spacing w:after="0" w:line="240" w:lineRule="auto"/>
              <w:rPr>
                <w:rFonts w:ascii="Calibri" w:eastAsia="Times New Roman" w:hAnsi="Calibri" w:cs="Calibri"/>
                <w:lang w:eastAsia="pl-PL"/>
              </w:rPr>
            </w:pPr>
            <w:r w:rsidRPr="00BC2CE8">
              <w:rPr>
                <w:rFonts w:ascii="Calibri" w:eastAsia="Times New Roman" w:hAnsi="Calibri" w:cs="Calibri"/>
                <w:lang w:eastAsia="pl-PL"/>
              </w:rPr>
              <w:t>Kardiomonitor typ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5887" w:rsidRPr="00BC2CE8" w:rsidRDefault="007A5887"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6</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7A5887" w:rsidRPr="00BC2CE8" w:rsidRDefault="007A5887"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A5887" w:rsidRPr="00BC2CE8" w:rsidRDefault="007A5887"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887" w:rsidRPr="00BC2CE8" w:rsidRDefault="007A5887"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7A5887" w:rsidRPr="00BC2CE8" w:rsidRDefault="007A5887" w:rsidP="00250DE0">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7A5887">
        <w:trPr>
          <w:trHeight w:val="80"/>
        </w:trPr>
        <w:tc>
          <w:tcPr>
            <w:tcW w:w="567" w:type="dxa"/>
            <w:tcBorders>
              <w:top w:val="single" w:sz="4" w:space="0" w:color="auto"/>
              <w:left w:val="single" w:sz="8" w:space="0" w:color="000000"/>
              <w:bottom w:val="single" w:sz="4" w:space="0" w:color="auto"/>
              <w:right w:val="nil"/>
            </w:tcBorders>
            <w:shd w:val="clear" w:color="auto" w:fill="auto"/>
            <w:vAlign w:val="center"/>
          </w:tcPr>
          <w:p w:rsidR="00322476" w:rsidRPr="00BC2CE8" w:rsidRDefault="00322476" w:rsidP="00250DE0">
            <w:pPr>
              <w:spacing w:after="0" w:line="240" w:lineRule="auto"/>
              <w:jc w:val="center"/>
              <w:rPr>
                <w:rFonts w:ascii="Calibri" w:eastAsia="Times New Roman" w:hAnsi="Calibri" w:cs="Calibri"/>
                <w:lang w:eastAsia="pl-PL"/>
              </w:rPr>
            </w:pPr>
          </w:p>
        </w:tc>
        <w:tc>
          <w:tcPr>
            <w:tcW w:w="4111" w:type="dxa"/>
            <w:tcBorders>
              <w:top w:val="single" w:sz="4" w:space="0" w:color="auto"/>
              <w:left w:val="single" w:sz="8" w:space="0" w:color="000000"/>
              <w:bottom w:val="single" w:sz="4" w:space="0" w:color="auto"/>
              <w:right w:val="nil"/>
            </w:tcBorders>
            <w:shd w:val="clear" w:color="auto" w:fill="auto"/>
            <w:vAlign w:val="center"/>
          </w:tcPr>
          <w:p w:rsidR="00322476" w:rsidRPr="00BC2CE8" w:rsidRDefault="00322476" w:rsidP="00250DE0">
            <w:pPr>
              <w:spacing w:after="0" w:line="240" w:lineRule="auto"/>
              <w:rPr>
                <w:rFonts w:ascii="Calibri" w:eastAsia="Times New Roman" w:hAnsi="Calibri" w:cs="Calibri"/>
                <w:lang w:eastAsia="pl-PL"/>
              </w:rPr>
            </w:pPr>
          </w:p>
        </w:tc>
        <w:tc>
          <w:tcPr>
            <w:tcW w:w="851" w:type="dxa"/>
            <w:tcBorders>
              <w:top w:val="single" w:sz="4" w:space="0" w:color="auto"/>
              <w:left w:val="single" w:sz="8" w:space="0" w:color="000000"/>
              <w:bottom w:val="single" w:sz="4" w:space="0" w:color="auto"/>
              <w:right w:val="nil"/>
            </w:tcBorders>
            <w:shd w:val="clear" w:color="auto" w:fill="auto"/>
            <w:vAlign w:val="center"/>
          </w:tcPr>
          <w:p w:rsidR="00322476" w:rsidRPr="00BC2CE8" w:rsidRDefault="00322476" w:rsidP="00250DE0">
            <w:pPr>
              <w:spacing w:after="0" w:line="240" w:lineRule="auto"/>
              <w:jc w:val="center"/>
              <w:rPr>
                <w:rFonts w:ascii="Calibri" w:eastAsia="Times New Roman" w:hAnsi="Calibri" w:cs="Calibri"/>
                <w:lang w:eastAsia="pl-PL"/>
              </w:rPr>
            </w:pPr>
          </w:p>
        </w:tc>
        <w:tc>
          <w:tcPr>
            <w:tcW w:w="1322" w:type="dxa"/>
            <w:tcBorders>
              <w:top w:val="single" w:sz="4" w:space="0" w:color="auto"/>
              <w:left w:val="single" w:sz="8" w:space="0" w:color="000000"/>
              <w:bottom w:val="single" w:sz="4" w:space="0" w:color="auto"/>
              <w:right w:val="single" w:sz="8" w:space="0" w:color="000000"/>
            </w:tcBorders>
            <w:shd w:val="clear" w:color="auto" w:fill="auto"/>
            <w:vAlign w:val="center"/>
          </w:tcPr>
          <w:p w:rsidR="00322476" w:rsidRPr="00BC2CE8" w:rsidRDefault="00322476" w:rsidP="00250DE0">
            <w:pPr>
              <w:spacing w:after="0" w:line="240" w:lineRule="auto"/>
              <w:jc w:val="center"/>
              <w:rPr>
                <w:rFonts w:ascii="Calibri" w:eastAsia="Times New Roman" w:hAnsi="Calibri" w:cs="Calibri"/>
                <w:lang w:eastAsia="pl-PL"/>
              </w:rPr>
            </w:pPr>
          </w:p>
        </w:tc>
        <w:tc>
          <w:tcPr>
            <w:tcW w:w="2127" w:type="dxa"/>
            <w:tcBorders>
              <w:top w:val="single" w:sz="4" w:space="0" w:color="auto"/>
              <w:left w:val="nil"/>
              <w:bottom w:val="single" w:sz="4" w:space="0" w:color="auto"/>
              <w:right w:val="nil"/>
            </w:tcBorders>
            <w:shd w:val="clear" w:color="auto" w:fill="auto"/>
            <w:vAlign w:val="center"/>
          </w:tcPr>
          <w:p w:rsidR="00322476" w:rsidRPr="00BC2CE8" w:rsidRDefault="00322476" w:rsidP="00250DE0">
            <w:pPr>
              <w:spacing w:after="0" w:line="240" w:lineRule="auto"/>
              <w:jc w:val="center"/>
              <w:rPr>
                <w:rFonts w:ascii="Calibri" w:eastAsia="Times New Roman" w:hAnsi="Calibri" w:cs="Calibri"/>
                <w:lang w:eastAsia="pl-PL"/>
              </w:rPr>
            </w:pPr>
          </w:p>
        </w:tc>
        <w:tc>
          <w:tcPr>
            <w:tcW w:w="1275" w:type="dxa"/>
            <w:tcBorders>
              <w:top w:val="single" w:sz="4" w:space="0" w:color="auto"/>
              <w:left w:val="single" w:sz="8" w:space="0" w:color="000000"/>
              <w:bottom w:val="single" w:sz="4" w:space="0" w:color="auto"/>
              <w:right w:val="nil"/>
            </w:tcBorders>
            <w:shd w:val="clear" w:color="auto" w:fill="auto"/>
            <w:vAlign w:val="center"/>
          </w:tcPr>
          <w:p w:rsidR="00322476" w:rsidRPr="00BC2CE8" w:rsidRDefault="00322476" w:rsidP="00250DE0">
            <w:pPr>
              <w:spacing w:after="0" w:line="240" w:lineRule="auto"/>
              <w:jc w:val="center"/>
              <w:rPr>
                <w:rFonts w:ascii="Calibri" w:eastAsia="Times New Roman" w:hAnsi="Calibri" w:cs="Calibri"/>
                <w:lang w:eastAsia="pl-PL"/>
              </w:rPr>
            </w:pPr>
          </w:p>
        </w:tc>
        <w:tc>
          <w:tcPr>
            <w:tcW w:w="4064" w:type="dxa"/>
            <w:tcBorders>
              <w:top w:val="single" w:sz="4" w:space="0" w:color="auto"/>
              <w:left w:val="single" w:sz="8" w:space="0" w:color="000000"/>
              <w:bottom w:val="single" w:sz="4" w:space="0" w:color="auto"/>
              <w:right w:val="single" w:sz="8" w:space="0" w:color="000000"/>
            </w:tcBorders>
            <w:shd w:val="clear" w:color="auto" w:fill="auto"/>
            <w:vAlign w:val="center"/>
          </w:tcPr>
          <w:p w:rsidR="00322476" w:rsidRPr="00BC2CE8" w:rsidRDefault="00322476" w:rsidP="00250DE0">
            <w:pPr>
              <w:spacing w:after="0" w:line="240" w:lineRule="auto"/>
              <w:jc w:val="center"/>
              <w:rPr>
                <w:rFonts w:ascii="Calibri" w:eastAsia="Times New Roman" w:hAnsi="Calibri" w:cs="Calibri"/>
                <w:lang w:eastAsia="pl-PL"/>
              </w:rPr>
            </w:pPr>
          </w:p>
        </w:tc>
      </w:tr>
      <w:tr w:rsidR="00BC2CE8" w:rsidRPr="00BC2CE8" w:rsidTr="00250DE0">
        <w:trPr>
          <w:trHeight w:val="420"/>
        </w:trPr>
        <w:tc>
          <w:tcPr>
            <w:tcW w:w="6851"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322476" w:rsidRPr="00BC2CE8" w:rsidRDefault="00322476" w:rsidP="00250DE0">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tcBorders>
              <w:top w:val="single" w:sz="4" w:space="0" w:color="auto"/>
              <w:left w:val="nil"/>
              <w:bottom w:val="single" w:sz="8" w:space="0" w:color="auto"/>
              <w:right w:val="single" w:sz="8" w:space="0" w:color="auto"/>
            </w:tcBorders>
            <w:shd w:val="clear" w:color="000000" w:fill="FFFFFF"/>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064" w:type="dxa"/>
            <w:tcBorders>
              <w:top w:val="single" w:sz="4" w:space="0" w:color="auto"/>
              <w:left w:val="nil"/>
              <w:bottom w:val="single" w:sz="8" w:space="0" w:color="auto"/>
              <w:right w:val="single" w:sz="8" w:space="0" w:color="auto"/>
            </w:tcBorders>
            <w:shd w:val="clear" w:color="000000" w:fill="FFFFFF"/>
            <w:vAlign w:val="center"/>
            <w:hideMark/>
          </w:tcPr>
          <w:p w:rsidR="00322476" w:rsidRPr="00BC2CE8" w:rsidRDefault="00322476" w:rsidP="00250DE0">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bl>
    <w:p w:rsidR="00322476" w:rsidRPr="00BC2CE8" w:rsidRDefault="00322476" w:rsidP="009740A5">
      <w:pPr>
        <w:rPr>
          <w:rFonts w:ascii="Calibri" w:hAnsi="Calibri" w:cs="Calibri"/>
        </w:rPr>
      </w:pPr>
    </w:p>
    <w:tbl>
      <w:tblPr>
        <w:tblW w:w="14318" w:type="dxa"/>
        <w:tblCellMar>
          <w:left w:w="57" w:type="dxa"/>
          <w:right w:w="57" w:type="dxa"/>
        </w:tblCellMar>
        <w:tblLook w:val="04A0" w:firstRow="1" w:lastRow="0" w:firstColumn="1" w:lastColumn="0" w:noHBand="0" w:noVBand="1"/>
      </w:tblPr>
      <w:tblGrid>
        <w:gridCol w:w="14"/>
        <w:gridCol w:w="1051"/>
        <w:gridCol w:w="5561"/>
        <w:gridCol w:w="439"/>
        <w:gridCol w:w="1262"/>
        <w:gridCol w:w="1726"/>
        <w:gridCol w:w="4265"/>
      </w:tblGrid>
      <w:tr w:rsidR="00BC2CE8" w:rsidRPr="00BC2CE8" w:rsidTr="00CA503F">
        <w:trPr>
          <w:gridAfter w:val="2"/>
          <w:wAfter w:w="5991" w:type="dxa"/>
          <w:trHeight w:val="330"/>
        </w:trPr>
        <w:tc>
          <w:tcPr>
            <w:tcW w:w="6626" w:type="dxa"/>
            <w:gridSpan w:val="3"/>
            <w:tcBorders>
              <w:top w:val="nil"/>
              <w:left w:val="nil"/>
              <w:bottom w:val="nil"/>
              <w:right w:val="nil"/>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1701" w:type="dxa"/>
            <w:gridSpan w:val="2"/>
            <w:tcBorders>
              <w:top w:val="nil"/>
              <w:left w:val="nil"/>
              <w:bottom w:val="nil"/>
              <w:right w:val="nil"/>
            </w:tcBorders>
            <w:shd w:val="clear" w:color="000000" w:fill="FFFFFF"/>
            <w:vAlign w:val="center"/>
            <w:hideMark/>
          </w:tcPr>
          <w:p w:rsidR="00C70BD0" w:rsidRPr="00BC2CE8" w:rsidRDefault="00C70BD0" w:rsidP="00250DE0">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CA503F">
        <w:trPr>
          <w:gridBefore w:val="1"/>
          <w:wBefore w:w="14" w:type="dxa"/>
          <w:trHeight w:val="300"/>
        </w:trPr>
        <w:tc>
          <w:tcPr>
            <w:tcW w:w="14304" w:type="dxa"/>
            <w:gridSpan w:val="6"/>
            <w:tcBorders>
              <w:top w:val="single" w:sz="8" w:space="0" w:color="auto"/>
              <w:left w:val="single" w:sz="8" w:space="0" w:color="auto"/>
              <w:bottom w:val="single" w:sz="4" w:space="0" w:color="auto"/>
              <w:right w:val="single" w:sz="4" w:space="0" w:color="auto"/>
            </w:tcBorders>
            <w:shd w:val="clear" w:color="000000" w:fill="FFFFFF"/>
            <w:vAlign w:val="center"/>
          </w:tcPr>
          <w:p w:rsidR="00C70BD0" w:rsidRPr="00BC2CE8" w:rsidRDefault="00C70BD0" w:rsidP="00322476">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Kardiomonitor  typ 1 – szt.3</w:t>
            </w:r>
          </w:p>
        </w:tc>
      </w:tr>
      <w:tr w:rsidR="00BC2CE8" w:rsidRPr="00BC2CE8" w:rsidTr="00CA503F">
        <w:trPr>
          <w:gridBefore w:val="1"/>
          <w:wBefore w:w="14" w:type="dxa"/>
          <w:trHeight w:val="300"/>
        </w:trPr>
        <w:tc>
          <w:tcPr>
            <w:tcW w:w="705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Nazwa:</w:t>
            </w:r>
          </w:p>
        </w:tc>
        <w:tc>
          <w:tcPr>
            <w:tcW w:w="7253" w:type="dxa"/>
            <w:gridSpan w:val="3"/>
            <w:tcBorders>
              <w:top w:val="single" w:sz="4" w:space="0" w:color="auto"/>
              <w:left w:val="nil"/>
              <w:bottom w:val="single" w:sz="4" w:space="0" w:color="auto"/>
              <w:right w:val="single" w:sz="4" w:space="0" w:color="auto"/>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p w:rsidR="00C70BD0" w:rsidRPr="00BC2CE8" w:rsidRDefault="00C70BD0" w:rsidP="00250DE0">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CA503F">
        <w:trPr>
          <w:gridBefore w:val="1"/>
          <w:wBefore w:w="14" w:type="dxa"/>
          <w:trHeight w:val="300"/>
        </w:trPr>
        <w:tc>
          <w:tcPr>
            <w:tcW w:w="705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Typ:</w:t>
            </w:r>
          </w:p>
        </w:tc>
        <w:tc>
          <w:tcPr>
            <w:tcW w:w="7253" w:type="dxa"/>
            <w:gridSpan w:val="3"/>
            <w:tcBorders>
              <w:top w:val="single" w:sz="4" w:space="0" w:color="auto"/>
              <w:left w:val="nil"/>
              <w:bottom w:val="single" w:sz="4" w:space="0" w:color="auto"/>
              <w:right w:val="single" w:sz="4" w:space="0" w:color="auto"/>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lang w:eastAsia="pl-PL"/>
              </w:rPr>
            </w:pPr>
          </w:p>
        </w:tc>
      </w:tr>
      <w:tr w:rsidR="00BC2CE8" w:rsidRPr="00BC2CE8" w:rsidTr="00CA503F">
        <w:trPr>
          <w:gridBefore w:val="1"/>
          <w:wBefore w:w="14" w:type="dxa"/>
          <w:trHeight w:val="300"/>
        </w:trPr>
        <w:tc>
          <w:tcPr>
            <w:tcW w:w="705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Wytwórca:</w:t>
            </w:r>
          </w:p>
        </w:tc>
        <w:tc>
          <w:tcPr>
            <w:tcW w:w="7253" w:type="dxa"/>
            <w:gridSpan w:val="3"/>
            <w:tcBorders>
              <w:top w:val="single" w:sz="4" w:space="0" w:color="auto"/>
              <w:left w:val="nil"/>
              <w:bottom w:val="single" w:sz="4" w:space="0" w:color="auto"/>
              <w:right w:val="single" w:sz="4" w:space="0" w:color="auto"/>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lang w:eastAsia="pl-PL"/>
              </w:rPr>
            </w:pPr>
          </w:p>
        </w:tc>
      </w:tr>
      <w:tr w:rsidR="00BC2CE8" w:rsidRPr="00BC2CE8" w:rsidTr="00CA503F">
        <w:trPr>
          <w:gridBefore w:val="1"/>
          <w:wBefore w:w="14" w:type="dxa"/>
          <w:trHeight w:val="300"/>
        </w:trPr>
        <w:tc>
          <w:tcPr>
            <w:tcW w:w="705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Kraj pochodzenia:</w:t>
            </w:r>
          </w:p>
        </w:tc>
        <w:tc>
          <w:tcPr>
            <w:tcW w:w="7253" w:type="dxa"/>
            <w:gridSpan w:val="3"/>
            <w:tcBorders>
              <w:top w:val="single" w:sz="4" w:space="0" w:color="auto"/>
              <w:left w:val="nil"/>
              <w:bottom w:val="single" w:sz="4" w:space="0" w:color="auto"/>
              <w:right w:val="single" w:sz="4" w:space="0" w:color="auto"/>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lang w:eastAsia="pl-PL"/>
              </w:rPr>
            </w:pPr>
          </w:p>
        </w:tc>
      </w:tr>
      <w:tr w:rsidR="00BC2CE8" w:rsidRPr="00BC2CE8" w:rsidTr="00CA503F">
        <w:trPr>
          <w:gridBefore w:val="1"/>
          <w:gridAfter w:val="3"/>
          <w:wBefore w:w="14" w:type="dxa"/>
          <w:wAfter w:w="7253" w:type="dxa"/>
          <w:trHeight w:val="315"/>
        </w:trPr>
        <w:tc>
          <w:tcPr>
            <w:tcW w:w="7051" w:type="dxa"/>
            <w:gridSpan w:val="3"/>
            <w:tcBorders>
              <w:top w:val="single" w:sz="4" w:space="0" w:color="auto"/>
              <w:left w:val="single" w:sz="8" w:space="0" w:color="auto"/>
              <w:bottom w:val="single" w:sz="8" w:space="0" w:color="auto"/>
              <w:right w:val="single" w:sz="4" w:space="0" w:color="auto"/>
            </w:tcBorders>
            <w:shd w:val="clear" w:color="000000" w:fill="FFFFFF"/>
            <w:vAlign w:val="center"/>
            <w:hideMark/>
          </w:tcPr>
          <w:p w:rsidR="00C70BD0" w:rsidRPr="00BC2CE8" w:rsidRDefault="00C70BD0" w:rsidP="00250DE0">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xml:space="preserve">Rok produkcji:  (nie wcześniej niż 2019, fabrycznie nowy, </w:t>
            </w:r>
            <w:proofErr w:type="spellStart"/>
            <w:r w:rsidRPr="00BC2CE8">
              <w:rPr>
                <w:rFonts w:ascii="Calibri" w:eastAsia="Times New Roman" w:hAnsi="Calibri" w:cs="Calibri"/>
                <w:b/>
                <w:bCs/>
                <w:lang w:eastAsia="pl-PL"/>
              </w:rPr>
              <w:t>niepowystawowy</w:t>
            </w:r>
            <w:proofErr w:type="spellEnd"/>
            <w:r w:rsidRPr="00BC2CE8">
              <w:rPr>
                <w:rFonts w:ascii="Calibri" w:eastAsia="Times New Roman" w:hAnsi="Calibri" w:cs="Calibri"/>
                <w:b/>
                <w:bCs/>
                <w:lang w:eastAsia="pl-PL"/>
              </w:rPr>
              <w:t>)</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3"/>
        </w:trPr>
        <w:tc>
          <w:tcPr>
            <w:tcW w:w="1065" w:type="dxa"/>
            <w:gridSpan w:val="2"/>
            <w:shd w:val="clear" w:color="000000" w:fill="FFFFFF"/>
            <w:vAlign w:val="center"/>
            <w:hideMark/>
          </w:tcPr>
          <w:p w:rsidR="00C70BD0" w:rsidRPr="00BC2CE8" w:rsidRDefault="00C70BD0" w:rsidP="00250DE0">
            <w:pPr>
              <w:jc w:val="center"/>
              <w:rPr>
                <w:rFonts w:ascii="Calibri" w:hAnsi="Calibri" w:cs="Calibri"/>
                <w:b/>
                <w:bCs/>
                <w:sz w:val="20"/>
                <w:szCs w:val="20"/>
              </w:rPr>
            </w:pPr>
            <w:r w:rsidRPr="00BC2CE8">
              <w:rPr>
                <w:rFonts w:ascii="Calibri" w:hAnsi="Calibri" w:cs="Calibri"/>
                <w:b/>
                <w:bCs/>
                <w:sz w:val="20"/>
                <w:szCs w:val="20"/>
              </w:rPr>
              <w:t>Lp.</w:t>
            </w:r>
          </w:p>
        </w:tc>
        <w:tc>
          <w:tcPr>
            <w:tcW w:w="6000" w:type="dxa"/>
            <w:gridSpan w:val="2"/>
            <w:shd w:val="clear" w:color="000000" w:fill="FFFFFF"/>
            <w:vAlign w:val="center"/>
            <w:hideMark/>
          </w:tcPr>
          <w:p w:rsidR="00C70BD0" w:rsidRPr="00BC2CE8" w:rsidRDefault="00C70BD0" w:rsidP="00250DE0">
            <w:pPr>
              <w:jc w:val="center"/>
              <w:rPr>
                <w:rFonts w:ascii="Calibri" w:hAnsi="Calibri" w:cs="Calibri"/>
                <w:b/>
                <w:bCs/>
                <w:sz w:val="20"/>
                <w:szCs w:val="20"/>
              </w:rPr>
            </w:pPr>
            <w:r w:rsidRPr="00BC2CE8">
              <w:rPr>
                <w:rFonts w:ascii="Calibri" w:hAnsi="Calibri" w:cs="Calibri"/>
                <w:b/>
                <w:bCs/>
                <w:sz w:val="20"/>
                <w:szCs w:val="20"/>
              </w:rPr>
              <w:t>OPIS</w:t>
            </w:r>
          </w:p>
        </w:tc>
        <w:tc>
          <w:tcPr>
            <w:tcW w:w="2988" w:type="dxa"/>
            <w:gridSpan w:val="2"/>
            <w:shd w:val="clear" w:color="000000" w:fill="FFFFFF"/>
            <w:vAlign w:val="center"/>
            <w:hideMark/>
          </w:tcPr>
          <w:p w:rsidR="00C70BD0" w:rsidRPr="00BC2CE8" w:rsidRDefault="00C70BD0" w:rsidP="00250DE0">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POTWIERDZENIE SPEŁNIANIA</w:t>
            </w:r>
          </w:p>
          <w:p w:rsidR="00C70BD0" w:rsidRPr="00BC2CE8" w:rsidRDefault="00C70BD0" w:rsidP="00250DE0">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WYMAGANYCH PARAMETRÓW</w:t>
            </w:r>
          </w:p>
          <w:p w:rsidR="00C70BD0" w:rsidRPr="00BC2CE8" w:rsidRDefault="00C70BD0" w:rsidP="00250DE0">
            <w:pPr>
              <w:jc w:val="center"/>
              <w:rPr>
                <w:rFonts w:ascii="Calibri" w:hAnsi="Calibri" w:cs="Calibri"/>
                <w:b/>
                <w:bCs/>
                <w:sz w:val="20"/>
                <w:szCs w:val="20"/>
              </w:rPr>
            </w:pPr>
            <w:r w:rsidRPr="00BC2CE8">
              <w:rPr>
                <w:rFonts w:ascii="Calibri" w:eastAsia="Times New Roman" w:hAnsi="Calibri" w:cs="Calibri"/>
                <w:b/>
                <w:bCs/>
                <w:sz w:val="20"/>
                <w:szCs w:val="20"/>
                <w:lang w:eastAsia="pl-PL"/>
              </w:rPr>
              <w:t>I WARUNKÓW</w:t>
            </w:r>
          </w:p>
        </w:tc>
        <w:tc>
          <w:tcPr>
            <w:tcW w:w="4265" w:type="dxa"/>
            <w:shd w:val="clear" w:color="000000" w:fill="FFFFFF"/>
            <w:vAlign w:val="center"/>
            <w:hideMark/>
          </w:tcPr>
          <w:p w:rsidR="00C70BD0" w:rsidRPr="00BC2CE8" w:rsidRDefault="00C70BD0" w:rsidP="00250DE0">
            <w:pPr>
              <w:jc w:val="center"/>
              <w:rPr>
                <w:rFonts w:ascii="Calibri" w:hAnsi="Calibri" w:cs="Calibri"/>
                <w:b/>
                <w:bCs/>
                <w:sz w:val="20"/>
                <w:szCs w:val="20"/>
              </w:rPr>
            </w:pPr>
            <w:r w:rsidRPr="00BC2CE8">
              <w:rPr>
                <w:rFonts w:ascii="Calibri" w:hAnsi="Calibri" w:cs="Calibri"/>
                <w:b/>
                <w:bCs/>
                <w:sz w:val="20"/>
                <w:szCs w:val="20"/>
              </w:rPr>
              <w:t>PARAMETRY OFEROWANE</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7"/>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1.   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Kardiomonitor przyłóżkowy o budowie modułowej; moduły pomiarowe jedno lub wieloparametrowe wymienne pomiędzy kardiomonitorami bez udziału serwisu.</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lastRenderedPageBreak/>
              <w:t>2.   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Kardiomonitor przystosowany do pracy w systemie centralnego monitorowania posiadanego przez zamawiającego typ </w:t>
            </w:r>
            <w:proofErr w:type="spellStart"/>
            <w:r w:rsidRPr="00BC2CE8">
              <w:rPr>
                <w:rFonts w:ascii="Calibri" w:hAnsi="Calibri" w:cs="Calibri"/>
                <w:sz w:val="20"/>
                <w:szCs w:val="20"/>
              </w:rPr>
              <w:t>IntelliVue</w:t>
            </w:r>
            <w:proofErr w:type="spellEnd"/>
            <w:r w:rsidRPr="00BC2CE8">
              <w:rPr>
                <w:rFonts w:ascii="Calibri" w:hAnsi="Calibri" w:cs="Calibri"/>
                <w:sz w:val="20"/>
                <w:szCs w:val="20"/>
              </w:rPr>
              <w:t xml:space="preserve"> </w:t>
            </w:r>
            <w:proofErr w:type="spellStart"/>
            <w:r w:rsidRPr="00BC2CE8">
              <w:rPr>
                <w:rFonts w:ascii="Calibri" w:hAnsi="Calibri" w:cs="Calibri"/>
                <w:sz w:val="20"/>
                <w:szCs w:val="20"/>
              </w:rPr>
              <w:t>iX</w:t>
            </w:r>
            <w:proofErr w:type="spellEnd"/>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8"/>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Uchwyt do przenoszenia.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9"/>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Konstrukcja umożliwiająca łatwą dezynfekcję; powierzchnia ekranu odporna na środki dezynfekcyjne, klasa ochrony przed wniknięciem substancji zewnętrznych (woda, ciała obce) min. IP21 zgodnie z normą IEC 60529</w:t>
            </w:r>
            <w:r w:rsidR="00CA503F" w:rsidRPr="00BC2CE8">
              <w:rPr>
                <w:rFonts w:ascii="Calibri" w:hAnsi="Calibri" w:cs="Calibri"/>
                <w:sz w:val="20"/>
                <w:szCs w:val="20"/>
              </w:rPr>
              <w:t xml:space="preserve"> lub równoważną</w:t>
            </w:r>
            <w:r w:rsidRPr="00BC2CE8">
              <w:rPr>
                <w:rFonts w:ascii="Calibri" w:hAnsi="Calibri" w:cs="Calibri"/>
                <w:sz w:val="20"/>
                <w:szCs w:val="20"/>
              </w:rPr>
              <w:t>.</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3"/>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Konstrukcja zapewniająca pracę, bez wewnętrznych wentylatorów; konwekcyjne chłodzenie kardiomonitora.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9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Waga kardiomonitora z wieloparametrowym modułem pomiarowym zapewniającym monitorowanie EKG, HR, RR, SpO</w:t>
            </w:r>
            <w:r w:rsidRPr="00BC2CE8">
              <w:rPr>
                <w:rFonts w:ascii="Calibri" w:hAnsi="Calibri" w:cs="Calibri"/>
                <w:sz w:val="20"/>
                <w:szCs w:val="20"/>
                <w:vertAlign w:val="subscript"/>
              </w:rPr>
              <w:t>2</w:t>
            </w:r>
            <w:r w:rsidRPr="00BC2CE8">
              <w:rPr>
                <w:rFonts w:ascii="Calibri" w:hAnsi="Calibri" w:cs="Calibri"/>
                <w:sz w:val="20"/>
                <w:szCs w:val="20"/>
              </w:rPr>
              <w:t xml:space="preserve">, </w:t>
            </w:r>
            <w:proofErr w:type="spellStart"/>
            <w:r w:rsidRPr="00BC2CE8">
              <w:rPr>
                <w:rFonts w:ascii="Calibri" w:hAnsi="Calibri" w:cs="Calibri"/>
                <w:sz w:val="20"/>
                <w:szCs w:val="20"/>
              </w:rPr>
              <w:t>NiBP</w:t>
            </w:r>
            <w:proofErr w:type="spellEnd"/>
            <w:r w:rsidRPr="00BC2CE8">
              <w:rPr>
                <w:rFonts w:ascii="Calibri" w:hAnsi="Calibri" w:cs="Calibri"/>
                <w:sz w:val="20"/>
                <w:szCs w:val="20"/>
              </w:rPr>
              <w:t>, IBP i Temperatury oraz akumulatorem ≤ 10 kg.</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6"/>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7.   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Zasilanie sieciowe – napięcie od 100 do 240 V, częstotliwość 50/60 </w:t>
            </w:r>
            <w:proofErr w:type="spellStart"/>
            <w:r w:rsidRPr="00BC2CE8">
              <w:rPr>
                <w:rFonts w:ascii="Calibri" w:hAnsi="Calibri" w:cs="Calibri"/>
                <w:sz w:val="20"/>
                <w:szCs w:val="20"/>
              </w:rPr>
              <w:t>Hz</w:t>
            </w:r>
            <w:proofErr w:type="spellEnd"/>
            <w:r w:rsidRPr="00BC2CE8">
              <w:rPr>
                <w:rFonts w:ascii="Calibri" w:hAnsi="Calibri" w:cs="Calibri"/>
                <w:sz w:val="20"/>
                <w:szCs w:val="20"/>
              </w:rPr>
              <w:t xml:space="preserve"> oraz awaryjne akumulatorowe.</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9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8.   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Czas pracy z jednego całkowicie naładowanego akumulatora przez min. 2 h.</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9.   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Wbudowany min. 1 port komunikacyjny USB  dla urządzeń peryferyjnych, cyfrowo / analogowe wyjście wideo, złącze sieci przewodowej, wyjście sygnału synchronizującego EKG / analogowe wyjście EKG.</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8"/>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10. 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Możliwość rozbudowy o złącza: przywołania pielęgniarki, RS-232, min. 2 dodatkowe porty komunikacyjne USB oraz funkcję bezprzewodowej łączności z centralą monitorującą.</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4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lastRenderedPageBreak/>
              <w:t>11. 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Tryby pracy: - monitorowanie, - konfiguracja (możliwość zmiany domyślnych ustawień fabrycznych i zapamiętania nowych), - tryb demo pozwalający na prezentację zapisów dynamicznych i parametrów liczbowych w celach szkoleniowych bez podłączania pacjenta, - tryb gotowości (oczekiwania) umożliwiający szybkie rozpoczęcie pracy.</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8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12.  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Fabrycznie zaprogramowane profile ustawień odpowiednio dla wszystkich grup wiekowych pacjentów; możliwość definiowania min. 5 własnych profili.</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13.  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Komunikacja z użytkownikiem w języku polskim (menu, komunikaty, opisy elementów sterujących); sterowanie za pomocą ekranu dotykowego; możliwość zablokowania reakcji ekranu na dotyk.</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33"/>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14.  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Kardiomonitor wyposażony w odłączany, wieloparametrowy moduł pomiarowy z funkcją transportową, niezależnie zasilany akumulatorowo, ≥ 4 h ciągłej pracy z automatycznym ładowaniem akumulatora po zadokowaniu w miejscu na moduły, zapewniający monitorowanie funkcji życiowych: EKG z analizą zaburzeń rytmu, RR, SpO</w:t>
            </w:r>
            <w:r w:rsidRPr="00BC2CE8">
              <w:rPr>
                <w:rFonts w:ascii="Calibri" w:hAnsi="Calibri" w:cs="Calibri"/>
                <w:sz w:val="20"/>
                <w:szCs w:val="20"/>
                <w:vertAlign w:val="subscript"/>
              </w:rPr>
              <w:t>2</w:t>
            </w:r>
            <w:r w:rsidRPr="00BC2CE8">
              <w:rPr>
                <w:rFonts w:ascii="Calibri" w:hAnsi="Calibri" w:cs="Calibri"/>
                <w:sz w:val="20"/>
                <w:szCs w:val="20"/>
              </w:rPr>
              <w:t xml:space="preserve">, </w:t>
            </w:r>
            <w:proofErr w:type="spellStart"/>
            <w:r w:rsidRPr="00BC2CE8">
              <w:rPr>
                <w:rFonts w:ascii="Calibri" w:hAnsi="Calibri" w:cs="Calibri"/>
                <w:sz w:val="20"/>
                <w:szCs w:val="20"/>
              </w:rPr>
              <w:t>NiBP</w:t>
            </w:r>
            <w:proofErr w:type="spellEnd"/>
            <w:r w:rsidRPr="00BC2CE8">
              <w:rPr>
                <w:rFonts w:ascii="Calibri" w:hAnsi="Calibri" w:cs="Calibri"/>
                <w:sz w:val="20"/>
                <w:szCs w:val="20"/>
              </w:rPr>
              <w:t xml:space="preserve">, IBP i Temperatury; zapewniający prezentację parametrów życiowych: danych liczbowych i wykresów na własnym ekranie o przekątnej min. 6 - 7’’ oraz sygnalizację dźwiękową i wizualną alarmów z możliwością zmiany limitów alarmowych, ekran modułu transportowego widoczny po zadokowaniu w monitorze; sterowanie za pomocą ekranu dotykowego i przycisków szybkiego dostępu; waga  max 2 kg, odporny na wstrząsy, uderzenia i upadek </w:t>
            </w:r>
          </w:p>
        </w:tc>
        <w:tc>
          <w:tcPr>
            <w:tcW w:w="2988" w:type="dxa"/>
            <w:gridSpan w:val="2"/>
            <w:shd w:val="clear" w:color="auto" w:fill="auto"/>
            <w:noWrap/>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8"/>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Ekran</w:t>
            </w:r>
          </w:p>
        </w:tc>
        <w:tc>
          <w:tcPr>
            <w:tcW w:w="2988" w:type="dxa"/>
            <w:gridSpan w:val="2"/>
            <w:shd w:val="clear" w:color="auto" w:fill="auto"/>
            <w:vAlign w:val="center"/>
            <w:hideMark/>
          </w:tcPr>
          <w:p w:rsidR="00C70BD0" w:rsidRPr="00BC2CE8" w:rsidRDefault="00C70BD0" w:rsidP="00250DE0">
            <w:pPr>
              <w:jc w:val="center"/>
              <w:rPr>
                <w:rFonts w:ascii="Calibri" w:hAnsi="Calibri" w:cs="Calibri"/>
                <w:b/>
                <w:bCs/>
                <w:sz w:val="20"/>
                <w:szCs w:val="20"/>
              </w:rPr>
            </w:pPr>
            <w:r w:rsidRPr="00BC2CE8">
              <w:rPr>
                <w:rFonts w:ascii="Calibri" w:hAnsi="Calibri" w:cs="Calibri"/>
                <w:b/>
                <w:bCs/>
                <w:sz w:val="20"/>
                <w:szCs w:val="20"/>
              </w:rPr>
              <w:t> </w:t>
            </w: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79"/>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lastRenderedPageBreak/>
              <w:t>15.  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Kolorowy ekran o rozdzielczości min. 1280x768 (WXGA 16:10), przekątnej ekranu min. 10", z możliwością jednoczesnej prezentacji min. 6 krzywych dynamicznych różnych parametrów.</w:t>
            </w:r>
          </w:p>
        </w:tc>
        <w:tc>
          <w:tcPr>
            <w:tcW w:w="2988" w:type="dxa"/>
            <w:gridSpan w:val="2"/>
            <w:shd w:val="clear" w:color="auto" w:fill="auto"/>
            <w:noWrap/>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99"/>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16.  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Co najmniej 5 niezależnych, fabrycznie zaprogramowanych konfiguracji ekranu z możliwością łatwego ich przełączania bez utraty danych pacjenta i konieczności wyłączania urządzenia.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17.  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Możliwość zatrzymania krzywych na ekranie (tzw. zamrożenia) w celu dokładnej analizy.</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200" w:firstLine="4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Alarmy:</w:t>
            </w:r>
          </w:p>
        </w:tc>
        <w:tc>
          <w:tcPr>
            <w:tcW w:w="2988" w:type="dxa"/>
            <w:gridSpan w:val="2"/>
            <w:shd w:val="clear" w:color="auto" w:fill="auto"/>
            <w:vAlign w:val="center"/>
          </w:tcPr>
          <w:p w:rsidR="00C70BD0" w:rsidRPr="00BC2CE8" w:rsidRDefault="00C70BD0" w:rsidP="00250DE0">
            <w:pPr>
              <w:jc w:val="center"/>
              <w:rPr>
                <w:rFonts w:ascii="Calibri" w:hAnsi="Calibri" w:cs="Calibri"/>
                <w:b/>
                <w:bCs/>
                <w:sz w:val="20"/>
                <w:szCs w:val="20"/>
              </w:rPr>
            </w:pP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3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18.  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Min. 3 stopniowa hierarchia alarmów (wizualnych i akustycznych), rozróżnialnych kolorem oraz tonem dla wszystkich mierzonych parametrów z możliwością ustawiania granicy alarmów przez użytkownika.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4"/>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19.  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Możliwość czasowego zawieszenia alarmów – czas zawieszenia programowany przez użytkownika w zakresie min. 1-10 minut oraz na czas nieograniczony.</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79"/>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20.  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Regulacja głośności alarmów dźwiękowych z możliwością ustawienia różnego poziomu dla każdej z kategorii alarmów, możliwość zablokowania wyciszenia alarmów poniżej zaprogramowanego poziomu z zabezpieczeniem hasłem.</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89"/>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21.  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Ustawianie granic alarmowych wszystkich parametrów ręczne i automatyczne na podstawie bieżących wartości parametrów.</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200" w:firstLine="4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Archiwizacja danych:</w:t>
            </w:r>
          </w:p>
        </w:tc>
        <w:tc>
          <w:tcPr>
            <w:tcW w:w="2988" w:type="dxa"/>
            <w:gridSpan w:val="2"/>
            <w:shd w:val="clear" w:color="auto" w:fill="auto"/>
            <w:vAlign w:val="center"/>
          </w:tcPr>
          <w:p w:rsidR="00C70BD0" w:rsidRPr="00BC2CE8" w:rsidRDefault="00C70BD0" w:rsidP="00250DE0">
            <w:pPr>
              <w:jc w:val="center"/>
              <w:rPr>
                <w:rFonts w:ascii="Calibri" w:hAnsi="Calibri" w:cs="Calibri"/>
                <w:b/>
                <w:bCs/>
                <w:sz w:val="20"/>
                <w:szCs w:val="20"/>
              </w:rPr>
            </w:pP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92"/>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lastRenderedPageBreak/>
              <w:t>22.  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Pamięć i prezentacja trendów tabelarycznych i graficznych mierzonych parametrów min. 48 h, jednoczasowa prezentacja min. 3 parametrów w trendzie graficznym.</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8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23.  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Pamięć i prezentacja na ekranie kardiomonitora co najmniej 25 zdarzeń z fragmentami min. 3 krzywych dynamicznych; zapamiętywanie zdarzeń automatyczne oraz aktywowane ręcznie. </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9"/>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24.  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Pamięć i prezentacja na ekranie kardiomonitora co najmniej 100 ostatnich komunikatów alarmowych z dokładnym czasem wystąpienia.</w:t>
            </w:r>
          </w:p>
        </w:tc>
        <w:tc>
          <w:tcPr>
            <w:tcW w:w="2988" w:type="dxa"/>
            <w:gridSpan w:val="2"/>
            <w:shd w:val="clear" w:color="auto" w:fill="auto"/>
            <w:noWrap/>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25.  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Możliwość rozbudowy o funkcję trendów ekranowych w formie graficznej, tabelarycznej, histogramu lub typu horyzont. </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200" w:firstLine="4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Pomiar EKG:</w:t>
            </w:r>
          </w:p>
        </w:tc>
        <w:tc>
          <w:tcPr>
            <w:tcW w:w="2988" w:type="dxa"/>
            <w:gridSpan w:val="2"/>
            <w:shd w:val="clear" w:color="auto" w:fill="auto"/>
            <w:vAlign w:val="center"/>
            <w:hideMark/>
          </w:tcPr>
          <w:p w:rsidR="00C70BD0" w:rsidRPr="00BC2CE8" w:rsidRDefault="00C70BD0" w:rsidP="00250DE0">
            <w:pPr>
              <w:jc w:val="center"/>
              <w:rPr>
                <w:rFonts w:ascii="Calibri" w:hAnsi="Calibri" w:cs="Calibri"/>
                <w:b/>
                <w:bCs/>
                <w:sz w:val="20"/>
                <w:szCs w:val="20"/>
              </w:rPr>
            </w:pPr>
            <w:r w:rsidRPr="00BC2CE8">
              <w:rPr>
                <w:rFonts w:ascii="Calibri" w:hAnsi="Calibri" w:cs="Calibri"/>
                <w:b/>
                <w:bCs/>
                <w:sz w:val="20"/>
                <w:szCs w:val="20"/>
              </w:rPr>
              <w:t> </w:t>
            </w: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3"/>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26.  </w:t>
            </w:r>
          </w:p>
        </w:tc>
        <w:tc>
          <w:tcPr>
            <w:tcW w:w="6000" w:type="dxa"/>
            <w:gridSpan w:val="2"/>
            <w:shd w:val="clear" w:color="auto" w:fill="auto"/>
            <w:hideMark/>
          </w:tcPr>
          <w:p w:rsidR="00C70BD0" w:rsidRPr="00BC2CE8" w:rsidRDefault="00C70BD0" w:rsidP="00F919B0">
            <w:pPr>
              <w:rPr>
                <w:rFonts w:ascii="Calibri" w:hAnsi="Calibri" w:cs="Calibri"/>
                <w:sz w:val="20"/>
                <w:szCs w:val="20"/>
              </w:rPr>
            </w:pPr>
            <w:proofErr w:type="spellStart"/>
            <w:r w:rsidRPr="00BC2CE8">
              <w:rPr>
                <w:rFonts w:ascii="Calibri" w:hAnsi="Calibri" w:cs="Calibri"/>
                <w:sz w:val="20"/>
                <w:szCs w:val="20"/>
              </w:rPr>
              <w:t>Wielodprowadzeniowe</w:t>
            </w:r>
            <w:proofErr w:type="spellEnd"/>
            <w:r w:rsidRPr="00BC2CE8">
              <w:rPr>
                <w:rFonts w:ascii="Calibri" w:hAnsi="Calibri" w:cs="Calibri"/>
                <w:sz w:val="20"/>
                <w:szCs w:val="20"/>
              </w:rPr>
              <w:t xml:space="preserve"> monitorowanie EKG w zależności od zastosowanego kabla EKG.</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27.  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Pomiar częstości pracy serca w zakresie: min. 15-350 </w:t>
            </w:r>
            <w:proofErr w:type="spellStart"/>
            <w:r w:rsidRPr="00BC2CE8">
              <w:rPr>
                <w:rFonts w:ascii="Calibri" w:hAnsi="Calibri" w:cs="Calibri"/>
                <w:sz w:val="20"/>
                <w:szCs w:val="20"/>
              </w:rPr>
              <w:t>bpm</w:t>
            </w:r>
            <w:proofErr w:type="spellEnd"/>
            <w:r w:rsidRPr="00BC2CE8">
              <w:rPr>
                <w:rFonts w:ascii="Calibri" w:hAnsi="Calibri" w:cs="Calibri"/>
                <w:sz w:val="20"/>
                <w:szCs w:val="20"/>
              </w:rPr>
              <w:t xml:space="preserve">, dokładność ± 1%. </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28.  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Wykrywanie impulsu stymulatora.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29.  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Prezentacja liczbowa wartości HR i PVC.</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30.  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Analiza odchylenia odcinka ST ze wszystkich monitorowanych </w:t>
            </w:r>
            <w:proofErr w:type="spellStart"/>
            <w:r w:rsidRPr="00BC2CE8">
              <w:rPr>
                <w:rFonts w:ascii="Calibri" w:hAnsi="Calibri" w:cs="Calibri"/>
                <w:sz w:val="20"/>
                <w:szCs w:val="20"/>
              </w:rPr>
              <w:t>odprowadzeń</w:t>
            </w:r>
            <w:proofErr w:type="spellEnd"/>
            <w:r w:rsidRPr="00BC2CE8">
              <w:rPr>
                <w:rFonts w:ascii="Calibri" w:hAnsi="Calibri" w:cs="Calibri"/>
                <w:sz w:val="20"/>
                <w:szCs w:val="20"/>
              </w:rPr>
              <w:t xml:space="preserve"> w zakresie min. od -20 do +20 mm.</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2"/>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31.  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Możliwość rozbudowy o funkcję graficznej prezentacji zmian odcinka ST w postaci wieloosiowych kołowych wykresów. </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7"/>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lastRenderedPageBreak/>
              <w:t>32.  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Możliwość rozbudowy o funkcję pomiaru odcinka QT i </w:t>
            </w:r>
            <w:proofErr w:type="spellStart"/>
            <w:r w:rsidRPr="00BC2CE8">
              <w:rPr>
                <w:rFonts w:ascii="Calibri" w:hAnsi="Calibri" w:cs="Calibri"/>
                <w:sz w:val="20"/>
                <w:szCs w:val="20"/>
              </w:rPr>
              <w:t>QTc</w:t>
            </w:r>
            <w:proofErr w:type="spellEnd"/>
            <w:r w:rsidRPr="00BC2CE8">
              <w:rPr>
                <w:rFonts w:ascii="Calibri" w:hAnsi="Calibri" w:cs="Calibri"/>
                <w:sz w:val="20"/>
                <w:szCs w:val="20"/>
              </w:rPr>
              <w:t xml:space="preserve"> we wszystkich stosowanych </w:t>
            </w:r>
            <w:proofErr w:type="spellStart"/>
            <w:r w:rsidRPr="00BC2CE8">
              <w:rPr>
                <w:rFonts w:ascii="Calibri" w:hAnsi="Calibri" w:cs="Calibri"/>
                <w:sz w:val="20"/>
                <w:szCs w:val="20"/>
              </w:rPr>
              <w:t>odprowadzeniach</w:t>
            </w:r>
            <w:proofErr w:type="spellEnd"/>
            <w:r w:rsidRPr="00BC2CE8">
              <w:rPr>
                <w:rFonts w:ascii="Calibri" w:hAnsi="Calibri" w:cs="Calibri"/>
                <w:sz w:val="20"/>
                <w:szCs w:val="20"/>
              </w:rPr>
              <w:t xml:space="preserve"> EKG z wyświetlaniem obu wartości pomiarowych na ekranie kardiomonitora.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31"/>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33.  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Analiza zaburzeń rytmu EKG, rozpoznawanie min. 18 rodzajów zaburzeń z alarmami; funkcja nauki arytmii.</w:t>
            </w:r>
          </w:p>
        </w:tc>
        <w:tc>
          <w:tcPr>
            <w:tcW w:w="2988" w:type="dxa"/>
            <w:gridSpan w:val="2"/>
            <w:shd w:val="clear" w:color="auto" w:fill="auto"/>
            <w:noWrap/>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34.  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Prezentacja 12 </w:t>
            </w:r>
            <w:proofErr w:type="spellStart"/>
            <w:r w:rsidRPr="00BC2CE8">
              <w:rPr>
                <w:rFonts w:ascii="Calibri" w:hAnsi="Calibri" w:cs="Calibri"/>
                <w:sz w:val="20"/>
                <w:szCs w:val="20"/>
              </w:rPr>
              <w:t>odprowadzeń</w:t>
            </w:r>
            <w:proofErr w:type="spellEnd"/>
            <w:r w:rsidRPr="00BC2CE8">
              <w:rPr>
                <w:rFonts w:ascii="Calibri" w:hAnsi="Calibri" w:cs="Calibri"/>
                <w:sz w:val="20"/>
                <w:szCs w:val="20"/>
              </w:rPr>
              <w:t xml:space="preserve"> EKG przy wykorzystaniu kabla EKG z 5 elektrodami.</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35.  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Wybór min. 4 zakresów szerokości pasma EKG.</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36.  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Funkcja opóźniająca alarm </w:t>
            </w:r>
            <w:proofErr w:type="spellStart"/>
            <w:r w:rsidRPr="00BC2CE8">
              <w:rPr>
                <w:rFonts w:ascii="Calibri" w:hAnsi="Calibri" w:cs="Calibri"/>
                <w:sz w:val="20"/>
                <w:szCs w:val="20"/>
              </w:rPr>
              <w:t>asystolii</w:t>
            </w:r>
            <w:proofErr w:type="spellEnd"/>
            <w:r w:rsidRPr="00BC2CE8">
              <w:rPr>
                <w:rFonts w:ascii="Calibri" w:hAnsi="Calibri" w:cs="Calibri"/>
                <w:sz w:val="20"/>
                <w:szCs w:val="20"/>
              </w:rPr>
              <w:t xml:space="preserve"> w przypadku wykrycia obecności tętna za pomocą pomiaru ciśnienia.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37.  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Automatyczne zastąpienie odprowadzenia głównego innym w przypadku jego odłączenia.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200" w:firstLine="4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Pomiar RR:</w:t>
            </w:r>
          </w:p>
        </w:tc>
        <w:tc>
          <w:tcPr>
            <w:tcW w:w="2988" w:type="dxa"/>
            <w:gridSpan w:val="2"/>
            <w:shd w:val="clear" w:color="auto" w:fill="auto"/>
            <w:vAlign w:val="center"/>
          </w:tcPr>
          <w:p w:rsidR="00C70BD0" w:rsidRPr="00BC2CE8" w:rsidRDefault="00C70BD0" w:rsidP="00250DE0">
            <w:pPr>
              <w:jc w:val="center"/>
              <w:rPr>
                <w:rFonts w:ascii="Calibri" w:hAnsi="Calibri" w:cs="Calibri"/>
                <w:b/>
                <w:bCs/>
                <w:sz w:val="20"/>
                <w:szCs w:val="20"/>
              </w:rPr>
            </w:pP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8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38.  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Pomiar częstotliwości oddechu metodą impedancyjną, wyświetlanie krzywej oddechowej oraz wartości cyfrowej częstości oddechów.</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39.  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Zakres pomiaru min. 0 - 170 </w:t>
            </w:r>
            <w:proofErr w:type="spellStart"/>
            <w:r w:rsidRPr="00BC2CE8">
              <w:rPr>
                <w:rFonts w:ascii="Calibri" w:hAnsi="Calibri" w:cs="Calibri"/>
                <w:sz w:val="20"/>
                <w:szCs w:val="20"/>
              </w:rPr>
              <w:t>rpm</w:t>
            </w:r>
            <w:proofErr w:type="spellEnd"/>
            <w:r w:rsidRPr="00BC2CE8">
              <w:rPr>
                <w:rFonts w:ascii="Calibri" w:hAnsi="Calibri" w:cs="Calibri"/>
                <w:sz w:val="20"/>
                <w:szCs w:val="20"/>
              </w:rPr>
              <w:t xml:space="preserve">, dokładność pomiaru od 0 do 120 </w:t>
            </w:r>
            <w:proofErr w:type="spellStart"/>
            <w:r w:rsidRPr="00BC2CE8">
              <w:rPr>
                <w:rFonts w:ascii="Calibri" w:hAnsi="Calibri" w:cs="Calibri"/>
                <w:sz w:val="20"/>
                <w:szCs w:val="20"/>
              </w:rPr>
              <w:t>rpm</w:t>
            </w:r>
            <w:proofErr w:type="spellEnd"/>
            <w:r w:rsidRPr="00BC2CE8">
              <w:rPr>
                <w:rFonts w:ascii="Calibri" w:hAnsi="Calibri" w:cs="Calibri"/>
                <w:sz w:val="20"/>
                <w:szCs w:val="20"/>
              </w:rPr>
              <w:t xml:space="preserve">: ±1 </w:t>
            </w:r>
            <w:proofErr w:type="spellStart"/>
            <w:r w:rsidRPr="00BC2CE8">
              <w:rPr>
                <w:rFonts w:ascii="Calibri" w:hAnsi="Calibri" w:cs="Calibri"/>
                <w:sz w:val="20"/>
                <w:szCs w:val="20"/>
              </w:rPr>
              <w:t>rpm</w:t>
            </w:r>
            <w:proofErr w:type="spellEnd"/>
            <w:r w:rsidRPr="00BC2CE8">
              <w:rPr>
                <w:rFonts w:ascii="Calibri" w:hAnsi="Calibri" w:cs="Calibri"/>
                <w:sz w:val="20"/>
                <w:szCs w:val="20"/>
              </w:rPr>
              <w:t xml:space="preserve">, od 120 do 170 </w:t>
            </w:r>
            <w:proofErr w:type="spellStart"/>
            <w:r w:rsidRPr="00BC2CE8">
              <w:rPr>
                <w:rFonts w:ascii="Calibri" w:hAnsi="Calibri" w:cs="Calibri"/>
                <w:sz w:val="20"/>
                <w:szCs w:val="20"/>
              </w:rPr>
              <w:t>rpm</w:t>
            </w:r>
            <w:proofErr w:type="spellEnd"/>
            <w:r w:rsidRPr="00BC2CE8">
              <w:rPr>
                <w:rFonts w:ascii="Calibri" w:hAnsi="Calibri" w:cs="Calibri"/>
                <w:sz w:val="20"/>
                <w:szCs w:val="20"/>
              </w:rPr>
              <w:t xml:space="preserve">: ±2 </w:t>
            </w:r>
            <w:proofErr w:type="spellStart"/>
            <w:r w:rsidRPr="00BC2CE8">
              <w:rPr>
                <w:rFonts w:ascii="Calibri" w:hAnsi="Calibri" w:cs="Calibri"/>
                <w:sz w:val="20"/>
                <w:szCs w:val="20"/>
              </w:rPr>
              <w:t>rpm</w:t>
            </w:r>
            <w:proofErr w:type="spellEnd"/>
            <w:r w:rsidRPr="00BC2CE8">
              <w:rPr>
                <w:rFonts w:ascii="Calibri" w:hAnsi="Calibri" w:cs="Calibri"/>
                <w:sz w:val="20"/>
                <w:szCs w:val="20"/>
              </w:rPr>
              <w:t>.</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40.  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Alarm bezdechu regulowany w zakresie co najmniej od 10 do 40 sekund.</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41.  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Wybór min. dwóch różnych zestawów </w:t>
            </w:r>
            <w:proofErr w:type="spellStart"/>
            <w:r w:rsidRPr="00BC2CE8">
              <w:rPr>
                <w:rFonts w:ascii="Calibri" w:hAnsi="Calibri" w:cs="Calibri"/>
                <w:sz w:val="20"/>
                <w:szCs w:val="20"/>
              </w:rPr>
              <w:t>odprowadzeń</w:t>
            </w:r>
            <w:proofErr w:type="spellEnd"/>
            <w:r w:rsidRPr="00BC2CE8">
              <w:rPr>
                <w:rFonts w:ascii="Calibri" w:hAnsi="Calibri" w:cs="Calibri"/>
                <w:sz w:val="20"/>
                <w:szCs w:val="20"/>
              </w:rPr>
              <w:t xml:space="preserve"> do pomiaru impedancji układu oddechowego.</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200" w:firstLine="4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Pomiar SpO</w:t>
            </w:r>
            <w:r w:rsidRPr="00BC2CE8">
              <w:rPr>
                <w:rFonts w:ascii="Calibri" w:hAnsi="Calibri" w:cs="Calibri"/>
                <w:b/>
                <w:bCs/>
                <w:sz w:val="20"/>
                <w:szCs w:val="20"/>
                <w:vertAlign w:val="subscript"/>
              </w:rPr>
              <w:t>2</w:t>
            </w:r>
            <w:r w:rsidRPr="00BC2CE8">
              <w:rPr>
                <w:rFonts w:ascii="Calibri" w:hAnsi="Calibri" w:cs="Calibri"/>
                <w:b/>
                <w:bCs/>
                <w:sz w:val="20"/>
                <w:szCs w:val="20"/>
              </w:rPr>
              <w:t>:</w:t>
            </w:r>
          </w:p>
        </w:tc>
        <w:tc>
          <w:tcPr>
            <w:tcW w:w="2988" w:type="dxa"/>
            <w:gridSpan w:val="2"/>
            <w:shd w:val="clear" w:color="auto" w:fill="auto"/>
            <w:vAlign w:val="center"/>
          </w:tcPr>
          <w:p w:rsidR="00C70BD0" w:rsidRPr="00BC2CE8" w:rsidRDefault="00C70BD0" w:rsidP="00250DE0">
            <w:pPr>
              <w:jc w:val="center"/>
              <w:rPr>
                <w:rFonts w:ascii="Calibri" w:hAnsi="Calibri" w:cs="Calibri"/>
                <w:b/>
                <w:bCs/>
                <w:sz w:val="20"/>
                <w:szCs w:val="20"/>
              </w:rPr>
            </w:pP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4"/>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lastRenderedPageBreak/>
              <w:t>42.  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Pomiar SpO</w:t>
            </w:r>
            <w:r w:rsidRPr="00BC2CE8">
              <w:rPr>
                <w:rFonts w:ascii="Calibri" w:hAnsi="Calibri" w:cs="Calibri"/>
                <w:sz w:val="20"/>
                <w:szCs w:val="20"/>
                <w:vertAlign w:val="subscript"/>
              </w:rPr>
              <w:t>2</w:t>
            </w:r>
            <w:r w:rsidRPr="00BC2CE8">
              <w:rPr>
                <w:rFonts w:ascii="Calibri" w:hAnsi="Calibri" w:cs="Calibri"/>
                <w:sz w:val="20"/>
                <w:szCs w:val="20"/>
              </w:rPr>
              <w:t xml:space="preserve">, z prezentacją krzywej </w:t>
            </w:r>
            <w:proofErr w:type="spellStart"/>
            <w:r w:rsidRPr="00BC2CE8">
              <w:rPr>
                <w:rFonts w:ascii="Calibri" w:hAnsi="Calibri" w:cs="Calibri"/>
                <w:sz w:val="20"/>
                <w:szCs w:val="20"/>
              </w:rPr>
              <w:t>pletyzmograficznej</w:t>
            </w:r>
            <w:proofErr w:type="spellEnd"/>
            <w:r w:rsidRPr="00BC2CE8">
              <w:rPr>
                <w:rFonts w:ascii="Calibri" w:hAnsi="Calibri" w:cs="Calibri"/>
                <w:sz w:val="20"/>
                <w:szCs w:val="20"/>
              </w:rPr>
              <w:t>, wartości SpO</w:t>
            </w:r>
            <w:r w:rsidRPr="00BC2CE8">
              <w:rPr>
                <w:rFonts w:ascii="Calibri" w:hAnsi="Calibri" w:cs="Calibri"/>
                <w:sz w:val="20"/>
                <w:szCs w:val="20"/>
                <w:vertAlign w:val="subscript"/>
              </w:rPr>
              <w:t>2</w:t>
            </w:r>
            <w:r w:rsidRPr="00BC2CE8">
              <w:rPr>
                <w:rFonts w:ascii="Calibri" w:hAnsi="Calibri" w:cs="Calibri"/>
                <w:sz w:val="20"/>
                <w:szCs w:val="20"/>
              </w:rPr>
              <w:t xml:space="preserve"> oraz tętna, z wykluczeniem artefaktów ruchowych (technologia z certyfikatem: </w:t>
            </w:r>
            <w:proofErr w:type="spellStart"/>
            <w:r w:rsidRPr="00BC2CE8">
              <w:rPr>
                <w:rFonts w:ascii="Calibri" w:hAnsi="Calibri" w:cs="Calibri"/>
                <w:sz w:val="20"/>
                <w:szCs w:val="20"/>
              </w:rPr>
              <w:t>Masimo</w:t>
            </w:r>
            <w:proofErr w:type="spellEnd"/>
            <w:r w:rsidRPr="00BC2CE8">
              <w:rPr>
                <w:rFonts w:ascii="Calibri" w:hAnsi="Calibri" w:cs="Calibri"/>
                <w:sz w:val="20"/>
                <w:szCs w:val="20"/>
              </w:rPr>
              <w:t xml:space="preserve">, </w:t>
            </w:r>
            <w:proofErr w:type="spellStart"/>
            <w:r w:rsidRPr="00BC2CE8">
              <w:rPr>
                <w:rFonts w:ascii="Calibri" w:hAnsi="Calibri" w:cs="Calibri"/>
                <w:sz w:val="20"/>
                <w:szCs w:val="20"/>
              </w:rPr>
              <w:t>Nellcor</w:t>
            </w:r>
            <w:proofErr w:type="spellEnd"/>
            <w:r w:rsidRPr="00BC2CE8">
              <w:rPr>
                <w:rFonts w:ascii="Calibri" w:hAnsi="Calibri" w:cs="Calibri"/>
                <w:sz w:val="20"/>
                <w:szCs w:val="20"/>
              </w:rPr>
              <w:t xml:space="preserve"> , FAST lub równoważne), wyświetlanie liczbowego i graficznego wskaźnika perfuzji.</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43.  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Zakres pomiarowy SpO</w:t>
            </w:r>
            <w:r w:rsidRPr="00BC2CE8">
              <w:rPr>
                <w:rFonts w:ascii="Calibri" w:hAnsi="Calibri" w:cs="Calibri"/>
                <w:sz w:val="20"/>
                <w:szCs w:val="20"/>
                <w:vertAlign w:val="subscript"/>
              </w:rPr>
              <w:t>2</w:t>
            </w:r>
            <w:r w:rsidRPr="00BC2CE8">
              <w:rPr>
                <w:rFonts w:ascii="Calibri" w:hAnsi="Calibri" w:cs="Calibri"/>
                <w:sz w:val="20"/>
                <w:szCs w:val="20"/>
              </w:rPr>
              <w:t>: 0 – 100%.</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44.  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Zakres pomiarowy tętna: min. 30 – 300 </w:t>
            </w:r>
            <w:proofErr w:type="spellStart"/>
            <w:r w:rsidRPr="00BC2CE8">
              <w:rPr>
                <w:rFonts w:ascii="Calibri" w:hAnsi="Calibri" w:cs="Calibri"/>
                <w:sz w:val="20"/>
                <w:szCs w:val="20"/>
              </w:rPr>
              <w:t>bpm</w:t>
            </w:r>
            <w:proofErr w:type="spellEnd"/>
            <w:r w:rsidRPr="00BC2CE8">
              <w:rPr>
                <w:rFonts w:ascii="Calibri" w:hAnsi="Calibri" w:cs="Calibri"/>
                <w:sz w:val="20"/>
                <w:szCs w:val="20"/>
              </w:rPr>
              <w:t>.</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45.  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Możliwość zmiany czasu odpowiedzi (uśredniania) w celu dopasowania do jakości sygnału – min. 3 wartości do wyboru.</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46.  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Modulacja wysokości dźwięku pulsu w zależności od poziomu saturacji.</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47.  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Wskaźnik jakości sygnału SpO</w:t>
            </w:r>
            <w:r w:rsidRPr="00BC2CE8">
              <w:rPr>
                <w:rFonts w:ascii="Calibri" w:hAnsi="Calibri" w:cs="Calibri"/>
                <w:sz w:val="20"/>
                <w:szCs w:val="20"/>
                <w:vertAlign w:val="subscript"/>
              </w:rPr>
              <w:t>2.</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8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48.           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Funkcja opóźnienia alarmu SpO</w:t>
            </w:r>
            <w:r w:rsidRPr="00BC2CE8">
              <w:rPr>
                <w:rFonts w:ascii="Calibri" w:hAnsi="Calibri" w:cs="Calibri"/>
                <w:sz w:val="20"/>
                <w:szCs w:val="20"/>
                <w:vertAlign w:val="subscript"/>
              </w:rPr>
              <w:t>2</w:t>
            </w:r>
            <w:r w:rsidRPr="00BC2CE8">
              <w:rPr>
                <w:rFonts w:ascii="Calibri" w:hAnsi="Calibri" w:cs="Calibri"/>
                <w:sz w:val="20"/>
                <w:szCs w:val="20"/>
              </w:rPr>
              <w:t xml:space="preserve"> zależnie od szybkości zmian i wartości o jaką został przekroczony próg alarmowy.</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200" w:firstLine="4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Pomiar nieinwazyjnego ciśnienia krwi (</w:t>
            </w:r>
            <w:proofErr w:type="spellStart"/>
            <w:r w:rsidRPr="00BC2CE8">
              <w:rPr>
                <w:rFonts w:ascii="Calibri" w:hAnsi="Calibri" w:cs="Calibri"/>
                <w:b/>
                <w:bCs/>
                <w:sz w:val="20"/>
                <w:szCs w:val="20"/>
              </w:rPr>
              <w:t>NiBP</w:t>
            </w:r>
            <w:proofErr w:type="spellEnd"/>
            <w:r w:rsidRPr="00BC2CE8">
              <w:rPr>
                <w:rFonts w:ascii="Calibri" w:hAnsi="Calibri" w:cs="Calibri"/>
                <w:b/>
                <w:bCs/>
                <w:sz w:val="20"/>
                <w:szCs w:val="20"/>
              </w:rPr>
              <w:t>):</w:t>
            </w:r>
          </w:p>
        </w:tc>
        <w:tc>
          <w:tcPr>
            <w:tcW w:w="2988" w:type="dxa"/>
            <w:gridSpan w:val="2"/>
            <w:shd w:val="clear" w:color="auto" w:fill="auto"/>
            <w:vAlign w:val="center"/>
          </w:tcPr>
          <w:p w:rsidR="00C70BD0" w:rsidRPr="00BC2CE8" w:rsidRDefault="00C70BD0" w:rsidP="00250DE0">
            <w:pPr>
              <w:jc w:val="center"/>
              <w:rPr>
                <w:rFonts w:ascii="Calibri" w:hAnsi="Calibri" w:cs="Calibri"/>
                <w:b/>
                <w:bCs/>
                <w:sz w:val="20"/>
                <w:szCs w:val="20"/>
              </w:rPr>
            </w:pP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49.  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Nieinwazyjny pomiar ciśnienia tętniczego metodą oscylometryczną.</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50.  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Wyświetlanie wartości ciśnień skurczowego, rozkurczowego i średniego. Zakres pomiarowy: min. 10 – 260 mmHg.</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8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51.   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Fabrycznie zaprogramowane różne wartości początkowe ciśnienia w mankiecie dla różnych grup wiekowych pacjentów: dorosły, dziecko, noworodek.</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8"/>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52.  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Zabezpieczenie ciśnieniowe: max. 300+/-20 mmHg.</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6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lastRenderedPageBreak/>
              <w:t>53.  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Pomiar automatyczny, co określony czas, regulowany w zakresie co najmniej od 1 min. do 24 h.</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8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54.  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Możliwość rozbudowy o funkcję zaprogramowania min. 4 cykli pomiarowych z ustawieniem liczby pomiarów i odstępów czasowych pomiędzy pomiarami w każdym cyklu.</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55.  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Funkcja utrzymywania ciśnienia w mankiecie (tzw. </w:t>
            </w:r>
            <w:proofErr w:type="spellStart"/>
            <w:r w:rsidRPr="00BC2CE8">
              <w:rPr>
                <w:rFonts w:ascii="Calibri" w:hAnsi="Calibri" w:cs="Calibri"/>
                <w:sz w:val="20"/>
                <w:szCs w:val="20"/>
              </w:rPr>
              <w:t>stazy</w:t>
            </w:r>
            <w:proofErr w:type="spellEnd"/>
            <w:r w:rsidRPr="00BC2CE8">
              <w:rPr>
                <w:rFonts w:ascii="Calibri" w:hAnsi="Calibri" w:cs="Calibri"/>
                <w:sz w:val="20"/>
                <w:szCs w:val="20"/>
              </w:rPr>
              <w:t>) ułatwiająca wykonanie wkłucia.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trPr>
        <w:tc>
          <w:tcPr>
            <w:tcW w:w="1065" w:type="dxa"/>
            <w:gridSpan w:val="2"/>
            <w:shd w:val="clear" w:color="auto" w:fill="auto"/>
            <w:vAlign w:val="center"/>
            <w:hideMark/>
          </w:tcPr>
          <w:p w:rsidR="00C70BD0" w:rsidRPr="00BC2CE8" w:rsidRDefault="00C70BD0" w:rsidP="00250DE0">
            <w:pPr>
              <w:ind w:firstLineChars="200" w:firstLine="4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Pomiar inwazyjnego ciśnienia krwi (IBP):</w:t>
            </w:r>
          </w:p>
        </w:tc>
        <w:tc>
          <w:tcPr>
            <w:tcW w:w="2988" w:type="dxa"/>
            <w:gridSpan w:val="2"/>
            <w:shd w:val="clear" w:color="auto" w:fill="auto"/>
            <w:vAlign w:val="center"/>
          </w:tcPr>
          <w:p w:rsidR="00C70BD0" w:rsidRPr="00BC2CE8" w:rsidRDefault="00C70BD0" w:rsidP="00250DE0">
            <w:pPr>
              <w:jc w:val="center"/>
              <w:rPr>
                <w:rFonts w:ascii="Calibri" w:hAnsi="Calibri" w:cs="Calibri"/>
                <w:b/>
                <w:bCs/>
                <w:sz w:val="20"/>
                <w:szCs w:val="20"/>
              </w:rPr>
            </w:pP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8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56.  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Prezentacja krzywych dynamicznych ciśnienia na ekranie kardiomonitora, pomiar w 1 kanale z możliwością rozbudowy do 3 kanałów. </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57.  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Możliwość pomiaru ciśnienia tętniczego i żylnego oraz rozbudowy o pomiar ciśnienia śródczaszkowego.</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58.  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Możliwość przypisania nazwy pomiaru (np. PAP, ICP, RA, LA) z automatycznym dostosowaniem skali wyświetlanej krzywej.</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59.  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Zakres pomiarowy: min. – 40 - 360 mmHg.</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200" w:firstLine="4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Pomiar temperatury:</w:t>
            </w:r>
          </w:p>
        </w:tc>
        <w:tc>
          <w:tcPr>
            <w:tcW w:w="2988" w:type="dxa"/>
            <w:gridSpan w:val="2"/>
            <w:shd w:val="clear" w:color="auto" w:fill="auto"/>
            <w:vAlign w:val="center"/>
          </w:tcPr>
          <w:p w:rsidR="00C70BD0" w:rsidRPr="00BC2CE8" w:rsidRDefault="00C70BD0" w:rsidP="00250DE0">
            <w:pPr>
              <w:jc w:val="center"/>
              <w:rPr>
                <w:rFonts w:ascii="Calibri" w:hAnsi="Calibri" w:cs="Calibri"/>
                <w:b/>
                <w:bCs/>
                <w:sz w:val="20"/>
                <w:szCs w:val="20"/>
              </w:rPr>
            </w:pP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60.  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Pomiar temperatury powierzchniowej i / lub wewnętrznej.</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61.  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Pomiar w 1 kanale z możliwością rozbudowy do 2 kanałów.</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62.  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Zakres pomiarowy: min. 0 – 45 ºC, dokładność ± 0,1ºC.</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5" w:type="dxa"/>
            <w:gridSpan w:val="2"/>
            <w:shd w:val="clear" w:color="auto" w:fill="auto"/>
            <w:vAlign w:val="center"/>
            <w:hideMark/>
          </w:tcPr>
          <w:p w:rsidR="00C70BD0" w:rsidRPr="00BC2CE8" w:rsidRDefault="00C70BD0" w:rsidP="00250DE0">
            <w:pPr>
              <w:ind w:firstLineChars="200" w:firstLine="402"/>
              <w:rPr>
                <w:rFonts w:ascii="Calibri" w:hAnsi="Calibri" w:cs="Calibri"/>
                <w:b/>
                <w:bCs/>
                <w:sz w:val="20"/>
                <w:szCs w:val="20"/>
              </w:rPr>
            </w:pPr>
            <w:r w:rsidRPr="00BC2CE8">
              <w:rPr>
                <w:rFonts w:ascii="Calibri" w:hAnsi="Calibri" w:cs="Calibri"/>
                <w:b/>
                <w:bCs/>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Akcesoria pomiarowe:</w:t>
            </w:r>
          </w:p>
        </w:tc>
        <w:tc>
          <w:tcPr>
            <w:tcW w:w="2988" w:type="dxa"/>
            <w:gridSpan w:val="2"/>
            <w:shd w:val="clear" w:color="auto" w:fill="auto"/>
            <w:vAlign w:val="center"/>
          </w:tcPr>
          <w:p w:rsidR="00C70BD0" w:rsidRPr="00BC2CE8" w:rsidRDefault="00C70BD0" w:rsidP="00250DE0">
            <w:pPr>
              <w:jc w:val="center"/>
              <w:rPr>
                <w:rFonts w:ascii="Calibri" w:hAnsi="Calibri" w:cs="Calibri"/>
                <w:b/>
                <w:bCs/>
                <w:sz w:val="20"/>
                <w:szCs w:val="20"/>
              </w:rPr>
            </w:pP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8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lastRenderedPageBreak/>
              <w:t>63.  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Kabel EKG dwuczęściowy; kabel zbiorczy EKG umożliwiający podłączenie zakończeń pacjenta, pomiar z 3 i 5 elektrod - 1 </w:t>
            </w:r>
            <w:proofErr w:type="spellStart"/>
            <w:r w:rsidRPr="00BC2CE8">
              <w:rPr>
                <w:rFonts w:ascii="Calibri" w:hAnsi="Calibri" w:cs="Calibri"/>
                <w:sz w:val="20"/>
                <w:szCs w:val="20"/>
              </w:rPr>
              <w:t>kpl</w:t>
            </w:r>
            <w:proofErr w:type="spellEnd"/>
            <w:r w:rsidRPr="00BC2CE8">
              <w:rPr>
                <w:rFonts w:ascii="Calibri" w:hAnsi="Calibri" w:cs="Calibri"/>
                <w:sz w:val="20"/>
                <w:szCs w:val="20"/>
              </w:rPr>
              <w:t>. / kardiomonitor.</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8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64.  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Czujnik SpO</w:t>
            </w:r>
            <w:r w:rsidRPr="00BC2CE8">
              <w:rPr>
                <w:rFonts w:ascii="Calibri" w:hAnsi="Calibri" w:cs="Calibri"/>
                <w:sz w:val="20"/>
                <w:szCs w:val="20"/>
                <w:vertAlign w:val="subscript"/>
              </w:rPr>
              <w:t>2</w:t>
            </w:r>
            <w:r w:rsidRPr="00BC2CE8">
              <w:rPr>
                <w:rFonts w:ascii="Calibri" w:hAnsi="Calibri" w:cs="Calibri"/>
                <w:sz w:val="20"/>
                <w:szCs w:val="20"/>
              </w:rPr>
              <w:t xml:space="preserve"> wielokrotnego użytku na palec dla dorosłych, długość min. 3 m – 1 szt. / kardiomonitor.</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80"/>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65.  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Wielorazowe mankiety pomiarowe NIBP dla pacjentów dorosłych w min. 4  różnych rozmiarach - 1 </w:t>
            </w:r>
            <w:proofErr w:type="spellStart"/>
            <w:r w:rsidRPr="00BC2CE8">
              <w:rPr>
                <w:rFonts w:ascii="Calibri" w:hAnsi="Calibri" w:cs="Calibri"/>
                <w:sz w:val="20"/>
                <w:szCs w:val="20"/>
              </w:rPr>
              <w:t>kpl</w:t>
            </w:r>
            <w:proofErr w:type="spellEnd"/>
            <w:r w:rsidRPr="00BC2CE8">
              <w:rPr>
                <w:rFonts w:ascii="Calibri" w:hAnsi="Calibri" w:cs="Calibri"/>
                <w:sz w:val="20"/>
                <w:szCs w:val="20"/>
              </w:rPr>
              <w:t>. w każdym rozmiarze / kardiomonitor.</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66.  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 xml:space="preserve">Przewód do podłączenia wielorazowych mankietów pomiarowych </w:t>
            </w:r>
            <w:proofErr w:type="spellStart"/>
            <w:r w:rsidRPr="00BC2CE8">
              <w:rPr>
                <w:rFonts w:ascii="Calibri" w:hAnsi="Calibri" w:cs="Calibri"/>
                <w:sz w:val="20"/>
                <w:szCs w:val="20"/>
              </w:rPr>
              <w:t>NiBP</w:t>
            </w:r>
            <w:proofErr w:type="spellEnd"/>
            <w:r w:rsidRPr="00BC2CE8">
              <w:rPr>
                <w:rFonts w:ascii="Calibri" w:hAnsi="Calibri" w:cs="Calibri"/>
                <w:sz w:val="20"/>
                <w:szCs w:val="20"/>
              </w:rPr>
              <w:t xml:space="preserve"> z kardiomonitorem – 1 szt. / kardiomonitor.</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5"/>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67.  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Czujnik wielorazowy do pomiaru temperatury powierzchniowej – 1 szt. / kardiomonitor.</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70"/>
        </w:trPr>
        <w:tc>
          <w:tcPr>
            <w:tcW w:w="1065" w:type="dxa"/>
            <w:gridSpan w:val="2"/>
            <w:shd w:val="clear" w:color="auto" w:fill="auto"/>
            <w:vAlign w:val="center"/>
            <w:hideMark/>
          </w:tcPr>
          <w:p w:rsidR="00C70BD0" w:rsidRPr="00BC2CE8" w:rsidRDefault="00C70BD0" w:rsidP="00250DE0">
            <w:pPr>
              <w:ind w:firstLineChars="200" w:firstLine="400"/>
              <w:rPr>
                <w:rFonts w:ascii="Calibri" w:hAnsi="Calibri" w:cs="Calibri"/>
                <w:sz w:val="20"/>
                <w:szCs w:val="20"/>
              </w:rPr>
            </w:pPr>
            <w:r w:rsidRPr="00BC2CE8">
              <w:rPr>
                <w:rFonts w:ascii="Calibri" w:hAnsi="Calibri" w:cs="Calibri"/>
                <w:sz w:val="20"/>
                <w:szCs w:val="20"/>
              </w:rPr>
              <w:t> </w:t>
            </w:r>
          </w:p>
        </w:tc>
        <w:tc>
          <w:tcPr>
            <w:tcW w:w="6000" w:type="dxa"/>
            <w:gridSpan w:val="2"/>
            <w:shd w:val="clear" w:color="auto" w:fill="auto"/>
            <w:hideMark/>
          </w:tcPr>
          <w:p w:rsidR="00C70BD0" w:rsidRPr="00BC2CE8" w:rsidRDefault="00C70BD0" w:rsidP="00F919B0">
            <w:pPr>
              <w:rPr>
                <w:rFonts w:ascii="Calibri" w:hAnsi="Calibri" w:cs="Calibri"/>
                <w:b/>
                <w:bCs/>
                <w:sz w:val="20"/>
                <w:szCs w:val="20"/>
              </w:rPr>
            </w:pPr>
            <w:r w:rsidRPr="00BC2CE8">
              <w:rPr>
                <w:rFonts w:ascii="Calibri" w:hAnsi="Calibri" w:cs="Calibri"/>
                <w:b/>
                <w:bCs/>
                <w:sz w:val="20"/>
                <w:szCs w:val="20"/>
              </w:rPr>
              <w:t>Inne</w:t>
            </w:r>
          </w:p>
        </w:tc>
        <w:tc>
          <w:tcPr>
            <w:tcW w:w="2988" w:type="dxa"/>
            <w:gridSpan w:val="2"/>
            <w:shd w:val="clear" w:color="auto" w:fill="auto"/>
            <w:vAlign w:val="center"/>
          </w:tcPr>
          <w:p w:rsidR="00C70BD0" w:rsidRPr="00BC2CE8" w:rsidRDefault="00C70BD0" w:rsidP="00250DE0">
            <w:pPr>
              <w:jc w:val="center"/>
              <w:rPr>
                <w:rFonts w:ascii="Calibri" w:hAnsi="Calibri" w:cs="Calibri"/>
                <w:b/>
                <w:bCs/>
                <w:sz w:val="20"/>
                <w:szCs w:val="20"/>
              </w:rPr>
            </w:pPr>
          </w:p>
        </w:tc>
        <w:tc>
          <w:tcPr>
            <w:tcW w:w="4265" w:type="dxa"/>
            <w:shd w:val="clear" w:color="auto" w:fill="auto"/>
            <w:vAlign w:val="center"/>
            <w:hideMark/>
          </w:tcPr>
          <w:p w:rsidR="00C70BD0" w:rsidRPr="00BC2CE8" w:rsidRDefault="00C70BD0" w:rsidP="00250DE0">
            <w:pPr>
              <w:rPr>
                <w:rFonts w:ascii="Calibri" w:hAnsi="Calibri" w:cs="Calibri"/>
                <w:b/>
                <w:bCs/>
                <w:sz w:val="20"/>
                <w:szCs w:val="20"/>
              </w:rPr>
            </w:pPr>
            <w:r w:rsidRPr="00BC2CE8">
              <w:rPr>
                <w:rFonts w:ascii="Calibri" w:hAnsi="Calibri" w:cs="Calibri"/>
                <w:b/>
                <w:bCs/>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8"/>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68.  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Możliwość rozszerzenia o inne parametry monitorowane w postaci wymiennych modułów sterowanych z poziomu kardiomonitora np. CO</w:t>
            </w:r>
            <w:r w:rsidRPr="00BC2CE8">
              <w:rPr>
                <w:rFonts w:ascii="Calibri" w:hAnsi="Calibri" w:cs="Calibri"/>
                <w:sz w:val="20"/>
                <w:szCs w:val="20"/>
                <w:vertAlign w:val="subscript"/>
              </w:rPr>
              <w:t xml:space="preserve">2, </w:t>
            </w:r>
            <w:r w:rsidRPr="00BC2CE8">
              <w:rPr>
                <w:rFonts w:ascii="Calibri" w:hAnsi="Calibri" w:cs="Calibri"/>
                <w:sz w:val="20"/>
                <w:szCs w:val="20"/>
              </w:rPr>
              <w:t>CO.</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BC2CE8"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28"/>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69.  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Możliwość rozbudowy o interfejs komunikacyjny do podłączenia zewnętrznych urządzeń medycznych np. respiratora, aparatu do znieczulania.</w:t>
            </w:r>
          </w:p>
        </w:tc>
        <w:tc>
          <w:tcPr>
            <w:tcW w:w="2988" w:type="dxa"/>
            <w:gridSpan w:val="2"/>
            <w:shd w:val="clear" w:color="auto" w:fill="auto"/>
            <w:vAlign w:val="center"/>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r w:rsidR="00C70BD0" w:rsidRPr="00BC2CE8" w:rsidTr="00CA503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92"/>
        </w:trPr>
        <w:tc>
          <w:tcPr>
            <w:tcW w:w="1065" w:type="dxa"/>
            <w:gridSpan w:val="2"/>
            <w:shd w:val="clear" w:color="auto" w:fill="auto"/>
            <w:vAlign w:val="center"/>
            <w:hideMark/>
          </w:tcPr>
          <w:p w:rsidR="00C70BD0" w:rsidRPr="00BC2CE8" w:rsidRDefault="00C70BD0" w:rsidP="00250DE0">
            <w:pPr>
              <w:ind w:firstLineChars="100" w:firstLine="200"/>
              <w:rPr>
                <w:rFonts w:ascii="Calibri" w:hAnsi="Calibri" w:cs="Calibri"/>
                <w:sz w:val="20"/>
                <w:szCs w:val="20"/>
              </w:rPr>
            </w:pPr>
            <w:r w:rsidRPr="00BC2CE8">
              <w:rPr>
                <w:rFonts w:ascii="Calibri" w:hAnsi="Calibri" w:cs="Calibri"/>
                <w:sz w:val="20"/>
                <w:szCs w:val="20"/>
              </w:rPr>
              <w:t>70.  </w:t>
            </w:r>
          </w:p>
        </w:tc>
        <w:tc>
          <w:tcPr>
            <w:tcW w:w="6000" w:type="dxa"/>
            <w:gridSpan w:val="2"/>
            <w:shd w:val="clear" w:color="auto" w:fill="auto"/>
            <w:hideMark/>
          </w:tcPr>
          <w:p w:rsidR="00C70BD0" w:rsidRPr="00BC2CE8" w:rsidRDefault="00C70BD0" w:rsidP="00F919B0">
            <w:pPr>
              <w:rPr>
                <w:rFonts w:ascii="Calibri" w:hAnsi="Calibri" w:cs="Calibri"/>
                <w:sz w:val="20"/>
                <w:szCs w:val="20"/>
              </w:rPr>
            </w:pPr>
            <w:r w:rsidRPr="00BC2CE8">
              <w:rPr>
                <w:rFonts w:ascii="Calibri" w:hAnsi="Calibri" w:cs="Calibri"/>
                <w:sz w:val="20"/>
                <w:szCs w:val="20"/>
              </w:rPr>
              <w:t>System mocujący dostosowany do wymagań Zamawiającego.  – do wyboru wózek lub uchwyt ścienny z wielopłaszczyznowym pozycjonowaniem</w:t>
            </w:r>
          </w:p>
        </w:tc>
        <w:tc>
          <w:tcPr>
            <w:tcW w:w="2988" w:type="dxa"/>
            <w:gridSpan w:val="2"/>
            <w:shd w:val="clear" w:color="auto" w:fill="auto"/>
            <w:vAlign w:val="center"/>
            <w:hideMark/>
          </w:tcPr>
          <w:p w:rsidR="00C70BD0" w:rsidRPr="00BC2CE8" w:rsidRDefault="00C70BD0" w:rsidP="00250DE0">
            <w:pPr>
              <w:jc w:val="center"/>
              <w:rPr>
                <w:rFonts w:ascii="Calibri" w:hAnsi="Calibri" w:cs="Calibri"/>
                <w:sz w:val="20"/>
                <w:szCs w:val="20"/>
              </w:rPr>
            </w:pPr>
          </w:p>
        </w:tc>
        <w:tc>
          <w:tcPr>
            <w:tcW w:w="4265" w:type="dxa"/>
            <w:shd w:val="clear" w:color="auto" w:fill="auto"/>
            <w:vAlign w:val="center"/>
            <w:hideMark/>
          </w:tcPr>
          <w:p w:rsidR="00C70BD0" w:rsidRPr="00BC2CE8" w:rsidRDefault="00C70BD0" w:rsidP="00250DE0">
            <w:pPr>
              <w:rPr>
                <w:rFonts w:ascii="Calibri" w:hAnsi="Calibri" w:cs="Calibri"/>
                <w:sz w:val="20"/>
                <w:szCs w:val="20"/>
              </w:rPr>
            </w:pPr>
            <w:r w:rsidRPr="00BC2CE8">
              <w:rPr>
                <w:rFonts w:ascii="Calibri" w:hAnsi="Calibri" w:cs="Calibri"/>
                <w:sz w:val="20"/>
                <w:szCs w:val="20"/>
              </w:rPr>
              <w:t> </w:t>
            </w:r>
          </w:p>
        </w:tc>
      </w:tr>
    </w:tbl>
    <w:p w:rsidR="00CA503F" w:rsidRPr="00BC2CE8" w:rsidRDefault="00CA503F"/>
    <w:p w:rsidR="00522065" w:rsidRPr="00BC2CE8" w:rsidRDefault="00522065"/>
    <w:tbl>
      <w:tblPr>
        <w:tblW w:w="14604" w:type="dxa"/>
        <w:tblInd w:w="-45" w:type="dxa"/>
        <w:tblCellMar>
          <w:left w:w="70" w:type="dxa"/>
          <w:right w:w="70" w:type="dxa"/>
        </w:tblCellMar>
        <w:tblLook w:val="0000" w:firstRow="0" w:lastRow="0" w:firstColumn="0" w:lastColumn="0" w:noHBand="0" w:noVBand="0"/>
      </w:tblPr>
      <w:tblGrid>
        <w:gridCol w:w="1057"/>
        <w:gridCol w:w="38"/>
        <w:gridCol w:w="6023"/>
        <w:gridCol w:w="3052"/>
        <w:gridCol w:w="16"/>
        <w:gridCol w:w="4162"/>
        <w:gridCol w:w="256"/>
      </w:tblGrid>
      <w:tr w:rsidR="00BC2CE8" w:rsidRPr="00BC2CE8" w:rsidTr="00CA503F">
        <w:trPr>
          <w:gridAfter w:val="1"/>
          <w:wAfter w:w="256" w:type="dxa"/>
          <w:trHeight w:val="319"/>
        </w:trPr>
        <w:tc>
          <w:tcPr>
            <w:tcW w:w="14348" w:type="dxa"/>
            <w:gridSpan w:val="6"/>
            <w:tcBorders>
              <w:top w:val="single" w:sz="12" w:space="0" w:color="auto"/>
              <w:left w:val="single" w:sz="12" w:space="0" w:color="auto"/>
              <w:bottom w:val="single" w:sz="12" w:space="0" w:color="auto"/>
              <w:right w:val="nil"/>
            </w:tcBorders>
            <w:shd w:val="clear" w:color="auto" w:fill="FFFFFF" w:themeFill="background1"/>
          </w:tcPr>
          <w:p w:rsidR="00C70BD0" w:rsidRPr="00BC2CE8" w:rsidRDefault="00C70BD0">
            <w:pPr>
              <w:autoSpaceDE w:val="0"/>
              <w:autoSpaceDN w:val="0"/>
              <w:adjustRightInd w:val="0"/>
              <w:spacing w:after="0" w:line="240" w:lineRule="auto"/>
              <w:jc w:val="center"/>
              <w:rPr>
                <w:rFonts w:ascii="Calibri" w:hAnsi="Calibri" w:cs="Calibri"/>
                <w:b/>
                <w:bCs/>
                <w:sz w:val="20"/>
                <w:szCs w:val="20"/>
              </w:rPr>
            </w:pPr>
            <w:r w:rsidRPr="00BC2CE8">
              <w:rPr>
                <w:rFonts w:ascii="Calibri" w:hAnsi="Calibri" w:cs="Calibri"/>
                <w:b/>
                <w:bCs/>
                <w:sz w:val="20"/>
                <w:szCs w:val="20"/>
              </w:rPr>
              <w:lastRenderedPageBreak/>
              <w:t>Kardiomonitory  typ 2 - 6 szt.</w:t>
            </w:r>
          </w:p>
        </w:tc>
      </w:tr>
      <w:tr w:rsidR="00BC2CE8" w:rsidRPr="00BC2CE8" w:rsidTr="00CA503F">
        <w:trPr>
          <w:gridAfter w:val="1"/>
          <w:wAfter w:w="256" w:type="dxa"/>
          <w:trHeight w:val="290"/>
        </w:trPr>
        <w:tc>
          <w:tcPr>
            <w:tcW w:w="1095" w:type="dxa"/>
            <w:gridSpan w:val="2"/>
            <w:tcBorders>
              <w:top w:val="nil"/>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Nazwa:</w:t>
            </w:r>
          </w:p>
        </w:tc>
        <w:tc>
          <w:tcPr>
            <w:tcW w:w="6023" w:type="dxa"/>
            <w:tcBorders>
              <w:top w:val="nil"/>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jc w:val="right"/>
              <w:rPr>
                <w:rFonts w:ascii="Calibri" w:hAnsi="Calibri" w:cs="Calibri"/>
                <w:b/>
                <w:bCs/>
                <w:sz w:val="20"/>
                <w:szCs w:val="20"/>
              </w:rPr>
            </w:pPr>
          </w:p>
        </w:tc>
        <w:tc>
          <w:tcPr>
            <w:tcW w:w="7230" w:type="dxa"/>
            <w:gridSpan w:val="3"/>
            <w:tcBorders>
              <w:top w:val="nil"/>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290"/>
        </w:trPr>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Typ:</w:t>
            </w:r>
          </w:p>
        </w:tc>
        <w:tc>
          <w:tcPr>
            <w:tcW w:w="6023" w:type="dxa"/>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jc w:val="right"/>
              <w:rPr>
                <w:rFonts w:ascii="Calibri" w:hAnsi="Calibri" w:cs="Calibri"/>
                <w:b/>
                <w:bCs/>
                <w:sz w:val="20"/>
                <w:szCs w:val="20"/>
              </w:rPr>
            </w:pPr>
          </w:p>
        </w:tc>
        <w:tc>
          <w:tcPr>
            <w:tcW w:w="7230" w:type="dxa"/>
            <w:gridSpan w:val="3"/>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290"/>
        </w:trPr>
        <w:tc>
          <w:tcPr>
            <w:tcW w:w="1095" w:type="dxa"/>
            <w:gridSpan w:val="2"/>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Wytwórca:</w:t>
            </w:r>
          </w:p>
        </w:tc>
        <w:tc>
          <w:tcPr>
            <w:tcW w:w="6023" w:type="dxa"/>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jc w:val="right"/>
              <w:rPr>
                <w:rFonts w:ascii="Calibri" w:hAnsi="Calibri" w:cs="Calibri"/>
                <w:b/>
                <w:bCs/>
                <w:sz w:val="20"/>
                <w:szCs w:val="20"/>
              </w:rPr>
            </w:pPr>
          </w:p>
        </w:tc>
        <w:tc>
          <w:tcPr>
            <w:tcW w:w="7230" w:type="dxa"/>
            <w:gridSpan w:val="3"/>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319"/>
        </w:trPr>
        <w:tc>
          <w:tcPr>
            <w:tcW w:w="7118" w:type="dxa"/>
            <w:gridSpan w:val="3"/>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Kraj pochodzenia:</w:t>
            </w:r>
          </w:p>
        </w:tc>
        <w:tc>
          <w:tcPr>
            <w:tcW w:w="7230" w:type="dxa"/>
            <w:gridSpan w:val="3"/>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192"/>
        </w:trPr>
        <w:tc>
          <w:tcPr>
            <w:tcW w:w="10186" w:type="dxa"/>
            <w:gridSpan w:val="5"/>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 xml:space="preserve">Rok produkcji:  (nie wcześniej niż 2019, fabrycznie nowy, </w:t>
            </w:r>
            <w:proofErr w:type="spellStart"/>
            <w:r w:rsidRPr="00BC2CE8">
              <w:rPr>
                <w:rFonts w:ascii="Calibri" w:hAnsi="Calibri" w:cs="Calibri"/>
                <w:b/>
                <w:bCs/>
                <w:sz w:val="20"/>
                <w:szCs w:val="20"/>
              </w:rPr>
              <w:t>niepowystawowy</w:t>
            </w:r>
            <w:proofErr w:type="spellEnd"/>
            <w:r w:rsidRPr="00BC2CE8">
              <w:rPr>
                <w:rFonts w:ascii="Calibri" w:hAnsi="Calibri" w:cs="Calibri"/>
                <w:b/>
                <w:bCs/>
                <w:sz w:val="20"/>
                <w:szCs w:val="20"/>
              </w:rPr>
              <w:t>)</w:t>
            </w:r>
          </w:p>
        </w:tc>
        <w:tc>
          <w:tcPr>
            <w:tcW w:w="4162" w:type="dxa"/>
            <w:tcBorders>
              <w:top w:val="single" w:sz="6" w:space="0" w:color="auto"/>
              <w:left w:val="single" w:sz="6" w:space="0" w:color="auto"/>
              <w:bottom w:val="single" w:sz="6" w:space="0" w:color="auto"/>
              <w:right w:val="single" w:sz="6" w:space="0" w:color="auto"/>
            </w:tcBorders>
            <w:shd w:val="solid" w:color="FFFFFF" w:fill="auto"/>
          </w:tcPr>
          <w:p w:rsidR="00C70BD0" w:rsidRPr="00BC2CE8" w:rsidRDefault="00C70BD0">
            <w:pPr>
              <w:autoSpaceDE w:val="0"/>
              <w:autoSpaceDN w:val="0"/>
              <w:adjustRightInd w:val="0"/>
              <w:spacing w:after="0" w:line="240" w:lineRule="auto"/>
              <w:jc w:val="right"/>
              <w:rPr>
                <w:rFonts w:ascii="Calibri" w:hAnsi="Calibri" w:cs="Calibri"/>
                <w:b/>
                <w:bCs/>
                <w:sz w:val="20"/>
                <w:szCs w:val="20"/>
              </w:rPr>
            </w:pPr>
          </w:p>
        </w:tc>
      </w:tr>
      <w:tr w:rsidR="00BC2CE8" w:rsidRPr="00BC2CE8" w:rsidTr="00CA503F">
        <w:trPr>
          <w:gridAfter w:val="1"/>
          <w:wAfter w:w="256" w:type="dxa"/>
          <w:trHeight w:val="492"/>
        </w:trPr>
        <w:tc>
          <w:tcPr>
            <w:tcW w:w="1095" w:type="dxa"/>
            <w:gridSpan w:val="2"/>
            <w:tcBorders>
              <w:top w:val="single" w:sz="6" w:space="0" w:color="auto"/>
              <w:left w:val="single" w:sz="6" w:space="0" w:color="auto"/>
              <w:bottom w:val="nil"/>
              <w:right w:val="single" w:sz="6" w:space="0" w:color="auto"/>
            </w:tcBorders>
            <w:shd w:val="clear" w:color="auto" w:fill="FFFFFF" w:themeFill="background1"/>
          </w:tcPr>
          <w:p w:rsidR="00C70BD0" w:rsidRPr="00BC2CE8" w:rsidRDefault="00C70BD0">
            <w:pPr>
              <w:autoSpaceDE w:val="0"/>
              <w:autoSpaceDN w:val="0"/>
              <w:adjustRightInd w:val="0"/>
              <w:spacing w:after="0" w:line="240" w:lineRule="auto"/>
              <w:jc w:val="center"/>
              <w:rPr>
                <w:rFonts w:ascii="Calibri" w:hAnsi="Calibri" w:cs="Calibri"/>
                <w:b/>
                <w:bCs/>
                <w:sz w:val="20"/>
                <w:szCs w:val="20"/>
              </w:rPr>
            </w:pPr>
            <w:r w:rsidRPr="00BC2CE8">
              <w:rPr>
                <w:rFonts w:ascii="Calibri" w:hAnsi="Calibri" w:cs="Calibri"/>
                <w:b/>
                <w:bCs/>
                <w:sz w:val="20"/>
                <w:szCs w:val="20"/>
              </w:rPr>
              <w:t>Lp.</w:t>
            </w:r>
          </w:p>
        </w:tc>
        <w:tc>
          <w:tcPr>
            <w:tcW w:w="6023" w:type="dxa"/>
            <w:tcBorders>
              <w:top w:val="single" w:sz="6" w:space="0" w:color="auto"/>
              <w:left w:val="single" w:sz="6" w:space="0" w:color="auto"/>
              <w:bottom w:val="nil"/>
              <w:right w:val="single" w:sz="6" w:space="0" w:color="auto"/>
            </w:tcBorders>
            <w:shd w:val="clear" w:color="auto" w:fill="FFFFFF" w:themeFill="background1"/>
          </w:tcPr>
          <w:p w:rsidR="00C70BD0" w:rsidRPr="00BC2CE8" w:rsidRDefault="00C70BD0">
            <w:pPr>
              <w:autoSpaceDE w:val="0"/>
              <w:autoSpaceDN w:val="0"/>
              <w:adjustRightInd w:val="0"/>
              <w:spacing w:after="0" w:line="240" w:lineRule="auto"/>
              <w:jc w:val="center"/>
              <w:rPr>
                <w:rFonts w:ascii="Calibri" w:hAnsi="Calibri" w:cs="Calibri"/>
                <w:b/>
                <w:bCs/>
                <w:sz w:val="20"/>
                <w:szCs w:val="20"/>
              </w:rPr>
            </w:pPr>
            <w:r w:rsidRPr="00BC2CE8">
              <w:rPr>
                <w:rFonts w:ascii="Calibri" w:hAnsi="Calibri" w:cs="Calibri"/>
                <w:b/>
                <w:bCs/>
                <w:sz w:val="20"/>
                <w:szCs w:val="20"/>
              </w:rPr>
              <w:t>OPIS</w:t>
            </w:r>
          </w:p>
        </w:tc>
        <w:tc>
          <w:tcPr>
            <w:tcW w:w="3068" w:type="dxa"/>
            <w:gridSpan w:val="2"/>
            <w:tcBorders>
              <w:top w:val="single" w:sz="6" w:space="0" w:color="auto"/>
              <w:left w:val="single" w:sz="6" w:space="0" w:color="auto"/>
              <w:bottom w:val="nil"/>
              <w:right w:val="single" w:sz="6" w:space="0" w:color="auto"/>
            </w:tcBorders>
            <w:shd w:val="clear" w:color="auto" w:fill="FFFFFF" w:themeFill="background1"/>
          </w:tcPr>
          <w:p w:rsidR="00C70BD0" w:rsidRPr="00BC2CE8" w:rsidRDefault="00C70BD0">
            <w:pPr>
              <w:autoSpaceDE w:val="0"/>
              <w:autoSpaceDN w:val="0"/>
              <w:adjustRightInd w:val="0"/>
              <w:spacing w:after="0" w:line="240" w:lineRule="auto"/>
              <w:jc w:val="center"/>
              <w:rPr>
                <w:rFonts w:ascii="Calibri" w:hAnsi="Calibri" w:cs="Calibri"/>
                <w:b/>
                <w:bCs/>
                <w:sz w:val="20"/>
                <w:szCs w:val="20"/>
              </w:rPr>
            </w:pPr>
            <w:r w:rsidRPr="00BC2CE8">
              <w:rPr>
                <w:rFonts w:ascii="Calibri" w:hAnsi="Calibri" w:cs="Calibri"/>
                <w:b/>
                <w:bCs/>
                <w:sz w:val="20"/>
                <w:szCs w:val="20"/>
              </w:rPr>
              <w:t>POTWIERDZENIE SPENIANIA WYMAGANYCH PARAMETRÓW  I WARUNKÓW</w:t>
            </w:r>
          </w:p>
        </w:tc>
        <w:tc>
          <w:tcPr>
            <w:tcW w:w="4162" w:type="dxa"/>
            <w:tcBorders>
              <w:top w:val="single" w:sz="6" w:space="0" w:color="auto"/>
              <w:left w:val="single" w:sz="6" w:space="0" w:color="auto"/>
              <w:bottom w:val="nil"/>
              <w:right w:val="single" w:sz="6" w:space="0" w:color="auto"/>
            </w:tcBorders>
            <w:shd w:val="clear" w:color="auto" w:fill="FFFFFF" w:themeFill="background1"/>
          </w:tcPr>
          <w:p w:rsidR="00C70BD0" w:rsidRPr="00BC2CE8" w:rsidRDefault="00C70BD0">
            <w:pPr>
              <w:autoSpaceDE w:val="0"/>
              <w:autoSpaceDN w:val="0"/>
              <w:adjustRightInd w:val="0"/>
              <w:spacing w:after="0" w:line="240" w:lineRule="auto"/>
              <w:jc w:val="center"/>
              <w:rPr>
                <w:rFonts w:ascii="Calibri" w:hAnsi="Calibri" w:cs="Calibri"/>
                <w:b/>
                <w:bCs/>
                <w:sz w:val="20"/>
                <w:szCs w:val="20"/>
              </w:rPr>
            </w:pPr>
            <w:r w:rsidRPr="00BC2CE8">
              <w:rPr>
                <w:rFonts w:ascii="Calibri" w:hAnsi="Calibri" w:cs="Calibri"/>
                <w:b/>
                <w:bCs/>
                <w:sz w:val="20"/>
                <w:szCs w:val="20"/>
              </w:rPr>
              <w:t>PARAMETRY OFEROWANE</w:t>
            </w:r>
          </w:p>
        </w:tc>
      </w:tr>
      <w:tr w:rsidR="00BC2CE8" w:rsidRPr="00BC2CE8" w:rsidTr="00CA503F">
        <w:trPr>
          <w:gridAfter w:val="1"/>
          <w:wAfter w:w="256" w:type="dxa"/>
          <w:trHeight w:val="986"/>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w:t>
            </w:r>
          </w:p>
        </w:tc>
        <w:tc>
          <w:tcPr>
            <w:tcW w:w="6023"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Kardiomonitor pacjenta o budowie modułowej, moduły pomiarowe jedno lub wieloparametrowe wymienne pomiędzy kardiomonitorami bez udziału serwisu, szuflada modułów pomiarowych z min. 4 gniazdami na moduły</w:t>
            </w:r>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16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986"/>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w:t>
            </w:r>
          </w:p>
        </w:tc>
        <w:tc>
          <w:tcPr>
            <w:tcW w:w="6023"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Kardiomonitor przeznaczony do pracy w systemie centralnego monitorowania, interfejs sieciowy umożliwiający komunikację ze stacją centralnego monitorowania posiadanego przez zamawiającego typ </w:t>
            </w:r>
            <w:proofErr w:type="spellStart"/>
            <w:r w:rsidRPr="00BC2CE8">
              <w:rPr>
                <w:rFonts w:ascii="Calibri" w:hAnsi="Calibri" w:cs="Calibri"/>
                <w:sz w:val="20"/>
                <w:szCs w:val="20"/>
              </w:rPr>
              <w:t>IntelliVue</w:t>
            </w:r>
            <w:proofErr w:type="spellEnd"/>
            <w:r w:rsidRPr="00BC2CE8">
              <w:rPr>
                <w:rFonts w:ascii="Calibri" w:hAnsi="Calibri" w:cs="Calibri"/>
                <w:sz w:val="20"/>
                <w:szCs w:val="20"/>
              </w:rPr>
              <w:t xml:space="preserve"> </w:t>
            </w:r>
            <w:proofErr w:type="spellStart"/>
            <w:r w:rsidRPr="00BC2CE8">
              <w:rPr>
                <w:rFonts w:ascii="Calibri" w:hAnsi="Calibri" w:cs="Calibri"/>
                <w:sz w:val="20"/>
                <w:szCs w:val="20"/>
              </w:rPr>
              <w:t>iX</w:t>
            </w:r>
            <w:proofErr w:type="spellEnd"/>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16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557"/>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w:t>
            </w:r>
          </w:p>
        </w:tc>
        <w:tc>
          <w:tcPr>
            <w:tcW w:w="6023"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Kardiomonitor kompatybilny w zakresie algorytmów i akcesoriów pomiarowych z kardiomonitorami z serii Philips </w:t>
            </w:r>
            <w:proofErr w:type="spellStart"/>
            <w:r w:rsidRPr="00BC2CE8">
              <w:rPr>
                <w:rFonts w:ascii="Calibri" w:hAnsi="Calibri" w:cs="Calibri"/>
                <w:sz w:val="20"/>
                <w:szCs w:val="20"/>
              </w:rPr>
              <w:t>IntelliVue</w:t>
            </w:r>
            <w:proofErr w:type="spellEnd"/>
            <w:r w:rsidRPr="00BC2CE8">
              <w:rPr>
                <w:rFonts w:ascii="Calibri" w:hAnsi="Calibri" w:cs="Calibri"/>
                <w:sz w:val="20"/>
                <w:szCs w:val="20"/>
              </w:rPr>
              <w:t xml:space="preserve"> </w:t>
            </w:r>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16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492"/>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w:t>
            </w:r>
          </w:p>
        </w:tc>
        <w:tc>
          <w:tcPr>
            <w:tcW w:w="6023"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Konstrukcja zapewniająca bezgłośną pracę, chłodzenie konwekcyjne, bez wewnętrznych wentylatorów</w:t>
            </w:r>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16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188"/>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w:t>
            </w:r>
          </w:p>
        </w:tc>
        <w:tc>
          <w:tcPr>
            <w:tcW w:w="6023"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Zasilanie sieciowe – napięcie od 100 do 240 V, częstotliwość 50 / 60 </w:t>
            </w:r>
            <w:proofErr w:type="spellStart"/>
            <w:r w:rsidRPr="00BC2CE8">
              <w:rPr>
                <w:rFonts w:ascii="Calibri" w:hAnsi="Calibri" w:cs="Calibri"/>
                <w:sz w:val="20"/>
                <w:szCs w:val="20"/>
              </w:rPr>
              <w:t>Hz</w:t>
            </w:r>
            <w:proofErr w:type="spellEnd"/>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16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974"/>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w:t>
            </w:r>
          </w:p>
        </w:tc>
        <w:tc>
          <w:tcPr>
            <w:tcW w:w="6023"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Wbudowany min. 1 port komunikacyjny USB  dla urządzeń peryferyjnych, złącze wideo, złącze RJ45 (Ethernet), złącze przywołania pielęgniarki, możliwość rozbudowy o bezprzewodową łączność z centralą monitorującą</w:t>
            </w:r>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16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522"/>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7</w:t>
            </w:r>
          </w:p>
        </w:tc>
        <w:tc>
          <w:tcPr>
            <w:tcW w:w="6023"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Fabrycznie zaprogramowane profile ustawień odpowiednio dla wszystkich grup wiekowych pacjentów (noworodki, dzieci, dorośli)</w:t>
            </w:r>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16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1267"/>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lastRenderedPageBreak/>
              <w:t>8</w:t>
            </w:r>
          </w:p>
        </w:tc>
        <w:tc>
          <w:tcPr>
            <w:tcW w:w="6023" w:type="dxa"/>
            <w:tcBorders>
              <w:top w:val="single" w:sz="6" w:space="0" w:color="auto"/>
              <w:left w:val="single" w:sz="6" w:space="0" w:color="auto"/>
              <w:bottom w:val="nil"/>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Tryby pracy: - monitorowanie, - konfiguracja (możliwość zmiany domyślnych ustawień fabrycznych i zapamiętania nowych), - tryb demo pozwalający na prezentację zapisów dynamicznych i parametrów liczbowych w celach szkoleniowych bez podłączania pacjenta, - tryb gotowości (oczekiwania) umożliwiający szybkie rozpoczęcie pracy</w:t>
            </w:r>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16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1"/>
          <w:wAfter w:w="256" w:type="dxa"/>
          <w:trHeight w:val="1027"/>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9</w:t>
            </w:r>
          </w:p>
        </w:tc>
        <w:tc>
          <w:tcPr>
            <w:tcW w:w="6023"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Komunikacja z użytkownikiem w języku polskim (menu, komunikaty, opisy elementów sterujących); sterowanie za pomocą ekranu dotykowego, przycisków szybkiego dostępu oraz pokrętła nawigacyjnego </w:t>
            </w:r>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16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2"/>
          <w:wAfter w:w="4418" w:type="dxa"/>
          <w:trHeight w:val="2600"/>
        </w:trPr>
        <w:tc>
          <w:tcPr>
            <w:tcW w:w="1095"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10</w:t>
            </w:r>
          </w:p>
        </w:tc>
        <w:tc>
          <w:tcPr>
            <w:tcW w:w="6023"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Kardiomonitor wyposażony w odłączany wieloparametrowy moduł pomiarowy, niezależnie zasilany akumulatorowo, ≥ 4 h ciągłej pracy z automatycznym ładowaniem akumulatora po zadokowaniu w miejscu na moduły, zapewniający monitorowanie funkcji życiowych: EKG z analizą zaburzeń rytmu, RR, SpO</w:t>
            </w:r>
            <w:r w:rsidRPr="00BC2CE8">
              <w:rPr>
                <w:rFonts w:ascii="Calibri" w:hAnsi="Calibri" w:cs="Calibri"/>
                <w:sz w:val="20"/>
                <w:szCs w:val="20"/>
                <w:vertAlign w:val="subscript"/>
              </w:rPr>
              <w:t>2</w:t>
            </w:r>
            <w:r w:rsidRPr="00BC2CE8">
              <w:rPr>
                <w:rFonts w:ascii="Calibri" w:hAnsi="Calibri" w:cs="Calibri"/>
                <w:sz w:val="20"/>
                <w:szCs w:val="20"/>
              </w:rPr>
              <w:t xml:space="preserve">, </w:t>
            </w:r>
            <w:proofErr w:type="spellStart"/>
            <w:r w:rsidRPr="00BC2CE8">
              <w:rPr>
                <w:rFonts w:ascii="Calibri" w:hAnsi="Calibri" w:cs="Calibri"/>
                <w:sz w:val="20"/>
                <w:szCs w:val="20"/>
              </w:rPr>
              <w:t>NiBP</w:t>
            </w:r>
            <w:proofErr w:type="spellEnd"/>
            <w:r w:rsidRPr="00BC2CE8">
              <w:rPr>
                <w:rFonts w:ascii="Calibri" w:hAnsi="Calibri" w:cs="Calibri"/>
                <w:sz w:val="20"/>
                <w:szCs w:val="20"/>
              </w:rPr>
              <w:t xml:space="preserve">, IBP i Temperatury; zapewniający prezentację parametrów życiowych: danych liczbowych i wykresów na własnym ekranie o przekątnej 6 - 7’’ oraz sygnalizację dźwiękową i wizualną alarmów z możliwością zmiany limitów alarmowych, ekran modułu widoczny po zadokowaniu w monitorze; sterowanie za pomocą ekranu dotykowego i przycisków szybkiego dostępu; waga &lt; 2 kg, odporny na wstrząsy, uderzenia i upadek </w:t>
            </w:r>
          </w:p>
        </w:tc>
        <w:tc>
          <w:tcPr>
            <w:tcW w:w="3068"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11</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Ekran</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60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12</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Ekran kolorowy LCD/TFT o rozdzielczości min. 1000 x 600; przekątna ekranu min. 15 "; jednoczesna prezentacja min. 8 krzywych dynamicznych różnych funkcji życiowych</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r>
      <w:tr w:rsidR="00BC2CE8" w:rsidRPr="00BC2CE8" w:rsidTr="00CA503F">
        <w:trPr>
          <w:trHeight w:val="41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13</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Co najmniej 20 niezależnych, fabrycznie zaprogramowanych konfiguracji ekranu z możliwością łatwego ich przełączania bez utraty danych pacjenta i konieczności wyłączania urządzenia</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14</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Możliwość zatrzymania krzywych na ekranie (tzw. zamrożenia) w celu dokładnej analizy</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15</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Alarmy:</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87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lastRenderedPageBreak/>
              <w:t>16</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Min. 3 stopniowa hierarchia alarmów (wizualnych i akustycznych), rozróżnialnych kolorem oraz tonem dla wszystkich mierzonych parametrów z możliwością ustawiania granicy alarmów przez użytkownika</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739"/>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17</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Możliwość czasowego zawieszenia alarmów – czas zawieszenia programowany przez użytkownika w zakresie min. 1-10 minut oraz nieograniczony</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986"/>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18</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Regulacja głośności alarmów dźwiękowych z możliwością ustawienia różnego poziomu dla każdej z kategorii alarmów, możliwość zablokowania wyciszenia alarmów poniżej zaprogramowanego poziomu z zabezpieczeniem hasłem</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504"/>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19</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Ustawianie granic alarmowych wszystkich parametrów ręczne i automatyczne na podstawie bieżących wartości parametrów</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6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20</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Archiwizacja danych:</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739"/>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21</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Pamięć i prezentacja trendów tabelarycznych i graficznych mierzonych parametrów min. 48 h, jednoczasowa prezentacja min. 3 parametrów w trendzie graficznym</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gridAfter w:val="4"/>
          <w:wAfter w:w="7486" w:type="dxa"/>
          <w:trHeight w:val="274"/>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22</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p>
        </w:tc>
      </w:tr>
      <w:tr w:rsidR="00BC2CE8" w:rsidRPr="00BC2CE8" w:rsidTr="00CA503F">
        <w:trPr>
          <w:trHeight w:val="95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23</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Pamięć zdarzeń min. 50 przypadków; zapis zdarzeń wyzwalany automatycznie np. poprzez ustawione progi alarmowe lub ręcznie; każde zdarzenie rejestruje min. 4 mierzone parametry wraz z odpowiadającymi im krzywymi dynamicznymi</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24</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Monitorowanie EKG:</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25</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roofErr w:type="spellStart"/>
            <w:r w:rsidRPr="00BC2CE8">
              <w:rPr>
                <w:rFonts w:ascii="Calibri" w:hAnsi="Calibri" w:cs="Calibri"/>
                <w:sz w:val="20"/>
                <w:szCs w:val="20"/>
              </w:rPr>
              <w:t>Wieloodprowadzeniowe</w:t>
            </w:r>
            <w:proofErr w:type="spellEnd"/>
            <w:r w:rsidRPr="00BC2CE8">
              <w:rPr>
                <w:rFonts w:ascii="Calibri" w:hAnsi="Calibri" w:cs="Calibri"/>
                <w:sz w:val="20"/>
                <w:szCs w:val="20"/>
              </w:rPr>
              <w:t xml:space="preserve"> monitorowanie EKG w zależności od zastosowanego przewodu EKG</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26</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Monitorowanie częstości pracy serca w zakresie: min. 15-350 </w:t>
            </w:r>
            <w:proofErr w:type="spellStart"/>
            <w:r w:rsidRPr="00BC2CE8">
              <w:rPr>
                <w:rFonts w:ascii="Calibri" w:hAnsi="Calibri" w:cs="Calibri"/>
                <w:sz w:val="20"/>
                <w:szCs w:val="20"/>
              </w:rPr>
              <w:t>bpm</w:t>
            </w:r>
            <w:proofErr w:type="spellEnd"/>
            <w:r w:rsidRPr="00BC2CE8">
              <w:rPr>
                <w:rFonts w:ascii="Calibri" w:hAnsi="Calibri" w:cs="Calibri"/>
                <w:sz w:val="20"/>
                <w:szCs w:val="20"/>
              </w:rPr>
              <w:t>, dokładność ± 1%</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27</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Wykrywanie impulsu stymulatora</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28</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Prezentacja liczbowa wartości HR</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1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29</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Analiza odchylenia odcinka ST ze wszystkich monitorowanych </w:t>
            </w:r>
            <w:proofErr w:type="spellStart"/>
            <w:r w:rsidRPr="00BC2CE8">
              <w:rPr>
                <w:rFonts w:ascii="Calibri" w:hAnsi="Calibri" w:cs="Calibri"/>
                <w:sz w:val="20"/>
                <w:szCs w:val="20"/>
              </w:rPr>
              <w:t>odprowadzeń</w:t>
            </w:r>
            <w:proofErr w:type="spellEnd"/>
            <w:r w:rsidRPr="00BC2CE8">
              <w:rPr>
                <w:rFonts w:ascii="Calibri" w:hAnsi="Calibri" w:cs="Calibri"/>
                <w:sz w:val="20"/>
                <w:szCs w:val="20"/>
              </w:rPr>
              <w:t xml:space="preserve"> w zakresie min. od -20 do +20 mm</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lastRenderedPageBreak/>
              <w:t>30</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Analiza odcinka QT i </w:t>
            </w:r>
            <w:proofErr w:type="spellStart"/>
            <w:r w:rsidRPr="00BC2CE8">
              <w:rPr>
                <w:rFonts w:ascii="Calibri" w:hAnsi="Calibri" w:cs="Calibri"/>
                <w:sz w:val="20"/>
                <w:szCs w:val="20"/>
              </w:rPr>
              <w:t>QTc</w:t>
            </w:r>
            <w:proofErr w:type="spellEnd"/>
            <w:r w:rsidRPr="00BC2CE8">
              <w:rPr>
                <w:rFonts w:ascii="Calibri" w:hAnsi="Calibri" w:cs="Calibri"/>
                <w:sz w:val="20"/>
                <w:szCs w:val="20"/>
              </w:rPr>
              <w:t xml:space="preserve"> z ustawianymi progami alarmów</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31</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Analiza odcinka ST z prezentacją graficzną zmian ST na wykresach kołowych</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6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32</w:t>
            </w:r>
          </w:p>
        </w:tc>
        <w:tc>
          <w:tcPr>
            <w:tcW w:w="6061" w:type="dxa"/>
            <w:gridSpan w:val="2"/>
            <w:tcBorders>
              <w:top w:val="single" w:sz="6" w:space="0" w:color="auto"/>
              <w:left w:val="single" w:sz="6" w:space="0" w:color="auto"/>
              <w:bottom w:val="nil"/>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Analiza zaburzeń rytmu EKG, rozpoznawanie min. 18 rodzajów zaburzeń z alarmami (w tym migotanie przedsionków), funkcja nauki arytmii</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6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33</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Wyjście sygnału EKG do synchronizacji defibrylatora</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34</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Zmiana szerokości pasma EKG: min 4 zakresy do wyboru</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35</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Funkcja opóźniająca alarm </w:t>
            </w:r>
            <w:proofErr w:type="spellStart"/>
            <w:r w:rsidRPr="00BC2CE8">
              <w:rPr>
                <w:rFonts w:ascii="Calibri" w:hAnsi="Calibri" w:cs="Calibri"/>
                <w:sz w:val="20"/>
                <w:szCs w:val="20"/>
              </w:rPr>
              <w:t>asystolii</w:t>
            </w:r>
            <w:proofErr w:type="spellEnd"/>
            <w:r w:rsidRPr="00BC2CE8">
              <w:rPr>
                <w:rFonts w:ascii="Calibri" w:hAnsi="Calibri" w:cs="Calibri"/>
                <w:sz w:val="20"/>
                <w:szCs w:val="20"/>
              </w:rPr>
              <w:t xml:space="preserve"> w przypadku wykrycia obecności tętna za pomocą pomiaru ciśnienia</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36</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Automatyczne zastąpienie odprowadzenia głównego innym w przypadku jego odłączenia</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523"/>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37</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Monitorowanie 12 </w:t>
            </w:r>
            <w:proofErr w:type="spellStart"/>
            <w:r w:rsidRPr="00BC2CE8">
              <w:rPr>
                <w:rFonts w:ascii="Calibri" w:hAnsi="Calibri" w:cs="Calibri"/>
                <w:sz w:val="20"/>
                <w:szCs w:val="20"/>
              </w:rPr>
              <w:t>odprowadzeń</w:t>
            </w:r>
            <w:proofErr w:type="spellEnd"/>
            <w:r w:rsidRPr="00BC2CE8">
              <w:rPr>
                <w:rFonts w:ascii="Calibri" w:hAnsi="Calibri" w:cs="Calibri"/>
                <w:sz w:val="20"/>
                <w:szCs w:val="20"/>
              </w:rPr>
              <w:t xml:space="preserve"> EKG uzyskiwanych ze standardowego układu rozmieszczenia 4 elektrod kończynowych i 2 elektrod przedsercowych EKG</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388"/>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38</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Monitorowanie 12 </w:t>
            </w:r>
            <w:proofErr w:type="spellStart"/>
            <w:r w:rsidRPr="00BC2CE8">
              <w:rPr>
                <w:rFonts w:ascii="Calibri" w:hAnsi="Calibri" w:cs="Calibri"/>
                <w:sz w:val="20"/>
                <w:szCs w:val="20"/>
              </w:rPr>
              <w:t>odprowadzeń</w:t>
            </w:r>
            <w:proofErr w:type="spellEnd"/>
            <w:r w:rsidRPr="00BC2CE8">
              <w:rPr>
                <w:rFonts w:ascii="Calibri" w:hAnsi="Calibri" w:cs="Calibri"/>
                <w:sz w:val="20"/>
                <w:szCs w:val="20"/>
              </w:rPr>
              <w:t xml:space="preserve"> EKG uzyskiwanych ze zmodyfikowanego układu rozmieszczenia 5 elektrod EKG</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6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39</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Monitorowanie RR:</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328"/>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40</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Monitorowanie metodą impedancyjną, wyświetlanie krzywej oddechowej oraz wartości cyfrowej częstości oddechów</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5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41</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Zakres pomiarowy min. 0 - 170 </w:t>
            </w:r>
            <w:proofErr w:type="spellStart"/>
            <w:r w:rsidRPr="00BC2CE8">
              <w:rPr>
                <w:rFonts w:ascii="Calibri" w:hAnsi="Calibri" w:cs="Calibri"/>
                <w:sz w:val="20"/>
                <w:szCs w:val="20"/>
              </w:rPr>
              <w:t>rpm</w:t>
            </w:r>
            <w:proofErr w:type="spellEnd"/>
            <w:r w:rsidRPr="00BC2CE8">
              <w:rPr>
                <w:rFonts w:ascii="Calibri" w:hAnsi="Calibri" w:cs="Calibri"/>
                <w:sz w:val="20"/>
                <w:szCs w:val="20"/>
              </w:rPr>
              <w:t xml:space="preserve">, dokładność min. ±2 </w:t>
            </w:r>
            <w:proofErr w:type="spellStart"/>
            <w:r w:rsidRPr="00BC2CE8">
              <w:rPr>
                <w:rFonts w:ascii="Calibri" w:hAnsi="Calibri" w:cs="Calibri"/>
                <w:sz w:val="20"/>
                <w:szCs w:val="20"/>
              </w:rPr>
              <w:t>rpm</w:t>
            </w:r>
            <w:proofErr w:type="spellEnd"/>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126"/>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42</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Alarm bezdechu regulowany w zakresie co najmniej od 10 do 40 sekund</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87"/>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43</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Wybór min. 2 układów </w:t>
            </w:r>
            <w:proofErr w:type="spellStart"/>
            <w:r w:rsidRPr="00BC2CE8">
              <w:rPr>
                <w:rFonts w:ascii="Calibri" w:hAnsi="Calibri" w:cs="Calibri"/>
                <w:sz w:val="20"/>
                <w:szCs w:val="20"/>
              </w:rPr>
              <w:t>odprowadzeń</w:t>
            </w:r>
            <w:proofErr w:type="spellEnd"/>
            <w:r w:rsidRPr="00BC2CE8">
              <w:rPr>
                <w:rFonts w:ascii="Calibri" w:hAnsi="Calibri" w:cs="Calibri"/>
                <w:sz w:val="20"/>
                <w:szCs w:val="20"/>
              </w:rPr>
              <w:t xml:space="preserve"> do monitorowania ilości oddechów</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44</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Monitorowanie SpO</w:t>
            </w:r>
            <w:r w:rsidRPr="00BC2CE8">
              <w:rPr>
                <w:rFonts w:ascii="Calibri" w:hAnsi="Calibri" w:cs="Calibri"/>
                <w:b/>
                <w:bCs/>
                <w:sz w:val="20"/>
                <w:szCs w:val="20"/>
                <w:vertAlign w:val="subscript"/>
              </w:rPr>
              <w:t>2</w:t>
            </w:r>
            <w:r w:rsidRPr="00BC2CE8">
              <w:rPr>
                <w:rFonts w:ascii="Calibri" w:hAnsi="Calibri" w:cs="Calibri"/>
                <w:b/>
                <w:bCs/>
                <w:sz w:val="20"/>
                <w:szCs w:val="20"/>
              </w:rPr>
              <w:t>:</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678"/>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45</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Monitorowanie SpO</w:t>
            </w:r>
            <w:r w:rsidRPr="00BC2CE8">
              <w:rPr>
                <w:rFonts w:ascii="Calibri" w:hAnsi="Calibri" w:cs="Calibri"/>
                <w:sz w:val="20"/>
                <w:szCs w:val="20"/>
                <w:vertAlign w:val="subscript"/>
              </w:rPr>
              <w:t>2</w:t>
            </w:r>
            <w:r w:rsidRPr="00BC2CE8">
              <w:rPr>
                <w:rFonts w:ascii="Calibri" w:hAnsi="Calibri" w:cs="Calibri"/>
                <w:sz w:val="20"/>
                <w:szCs w:val="20"/>
              </w:rPr>
              <w:t xml:space="preserve">, z prezentacją krzywej </w:t>
            </w:r>
            <w:proofErr w:type="spellStart"/>
            <w:r w:rsidRPr="00BC2CE8">
              <w:rPr>
                <w:rFonts w:ascii="Calibri" w:hAnsi="Calibri" w:cs="Calibri"/>
                <w:sz w:val="20"/>
                <w:szCs w:val="20"/>
              </w:rPr>
              <w:t>pletyzmograficznej</w:t>
            </w:r>
            <w:proofErr w:type="spellEnd"/>
            <w:r w:rsidRPr="00BC2CE8">
              <w:rPr>
                <w:rFonts w:ascii="Calibri" w:hAnsi="Calibri" w:cs="Calibri"/>
                <w:sz w:val="20"/>
                <w:szCs w:val="20"/>
              </w:rPr>
              <w:t>, wartości SpO</w:t>
            </w:r>
            <w:r w:rsidRPr="00BC2CE8">
              <w:rPr>
                <w:rFonts w:ascii="Calibri" w:hAnsi="Calibri" w:cs="Calibri"/>
                <w:sz w:val="20"/>
                <w:szCs w:val="20"/>
                <w:vertAlign w:val="subscript"/>
              </w:rPr>
              <w:t>2</w:t>
            </w:r>
            <w:r w:rsidRPr="00BC2CE8">
              <w:rPr>
                <w:rFonts w:ascii="Calibri" w:hAnsi="Calibri" w:cs="Calibri"/>
                <w:sz w:val="20"/>
                <w:szCs w:val="20"/>
              </w:rPr>
              <w:t xml:space="preserve"> oraz tętna, z wykluczeniem artefaktów ruchowych (technologia zgodna z certyfikatem: </w:t>
            </w:r>
            <w:proofErr w:type="spellStart"/>
            <w:r w:rsidRPr="00BC2CE8">
              <w:rPr>
                <w:rFonts w:ascii="Calibri" w:hAnsi="Calibri" w:cs="Calibri"/>
                <w:sz w:val="20"/>
                <w:szCs w:val="20"/>
              </w:rPr>
              <w:t>Masimo</w:t>
            </w:r>
            <w:proofErr w:type="spellEnd"/>
            <w:r w:rsidRPr="00BC2CE8">
              <w:rPr>
                <w:rFonts w:ascii="Calibri" w:hAnsi="Calibri" w:cs="Calibri"/>
                <w:sz w:val="20"/>
                <w:szCs w:val="20"/>
              </w:rPr>
              <w:t xml:space="preserve">, </w:t>
            </w:r>
            <w:proofErr w:type="spellStart"/>
            <w:r w:rsidRPr="00BC2CE8">
              <w:rPr>
                <w:rFonts w:ascii="Calibri" w:hAnsi="Calibri" w:cs="Calibri"/>
                <w:sz w:val="20"/>
                <w:szCs w:val="20"/>
              </w:rPr>
              <w:t>Nelcor</w:t>
            </w:r>
            <w:proofErr w:type="spellEnd"/>
            <w:r w:rsidRPr="00BC2CE8">
              <w:rPr>
                <w:rFonts w:ascii="Calibri" w:hAnsi="Calibri" w:cs="Calibri"/>
                <w:sz w:val="20"/>
                <w:szCs w:val="20"/>
              </w:rPr>
              <w:t>, lub Philips FAST), wyświetlanie liczbowego i graficznego wskaźnika perfuzji</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30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46</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Zakres pomiarowy SpO</w:t>
            </w:r>
            <w:r w:rsidRPr="00BC2CE8">
              <w:rPr>
                <w:rFonts w:ascii="Calibri" w:hAnsi="Calibri" w:cs="Calibri"/>
                <w:sz w:val="20"/>
                <w:szCs w:val="20"/>
                <w:vertAlign w:val="subscript"/>
              </w:rPr>
              <w:t>2</w:t>
            </w:r>
            <w:r w:rsidRPr="00BC2CE8">
              <w:rPr>
                <w:rFonts w:ascii="Calibri" w:hAnsi="Calibri" w:cs="Calibri"/>
                <w:sz w:val="20"/>
                <w:szCs w:val="20"/>
              </w:rPr>
              <w:t>: min. 0 – 100%</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47</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Zakres pomiarowy tętna min.: 30 – 300 </w:t>
            </w:r>
            <w:proofErr w:type="spellStart"/>
            <w:r w:rsidRPr="00BC2CE8">
              <w:rPr>
                <w:rFonts w:ascii="Calibri" w:hAnsi="Calibri" w:cs="Calibri"/>
                <w:sz w:val="20"/>
                <w:szCs w:val="20"/>
              </w:rPr>
              <w:t>bpm</w:t>
            </w:r>
            <w:proofErr w:type="spellEnd"/>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48</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Możliwość zmiany czasu odpowiedzi (uśredniania) w celu dopasowania do jakości sygnału – min 3. wartości</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lastRenderedPageBreak/>
              <w:t>49</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Modulacja wysokości dźwięku pulsu w zależności od poziomu saturacji</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55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50</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Opóźnienie alarmu SpO</w:t>
            </w:r>
            <w:r w:rsidRPr="00BC2CE8">
              <w:rPr>
                <w:rFonts w:ascii="Calibri" w:hAnsi="Calibri" w:cs="Calibri"/>
                <w:sz w:val="20"/>
                <w:szCs w:val="20"/>
                <w:vertAlign w:val="subscript"/>
              </w:rPr>
              <w:t>2</w:t>
            </w:r>
            <w:r w:rsidRPr="00BC2CE8">
              <w:rPr>
                <w:rFonts w:ascii="Calibri" w:hAnsi="Calibri" w:cs="Calibri"/>
                <w:sz w:val="20"/>
                <w:szCs w:val="20"/>
              </w:rPr>
              <w:t xml:space="preserve"> zależne od szybkości zmian i wartości o jaką został przekroczony próg alarmowy</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51</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 xml:space="preserve">Monitorowanie </w:t>
            </w:r>
            <w:proofErr w:type="spellStart"/>
            <w:r w:rsidRPr="00BC2CE8">
              <w:rPr>
                <w:rFonts w:ascii="Calibri" w:hAnsi="Calibri" w:cs="Calibri"/>
                <w:b/>
                <w:bCs/>
                <w:sz w:val="20"/>
                <w:szCs w:val="20"/>
              </w:rPr>
              <w:t>NiBP</w:t>
            </w:r>
            <w:proofErr w:type="spellEnd"/>
            <w:r w:rsidRPr="00BC2CE8">
              <w:rPr>
                <w:rFonts w:ascii="Calibri" w:hAnsi="Calibri" w:cs="Calibri"/>
                <w:b/>
                <w:bCs/>
                <w:sz w:val="20"/>
                <w:szCs w:val="20"/>
              </w:rPr>
              <w:t>:</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52</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Nieinwazyjny monitorowanie ciśnienia tętniczego metodą oscylometryczną</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53</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Wyświetlanie wartości ciśnień skurczowego, rozkurczowego i średniego; zakres pomiarowy: min. 10 – 260 mmHg</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54</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Fabrycznie zaprogramowane wartości początkowe ciśnienia w mankiecie dla różnych grup wiekowych pacjentów</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55</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Zabezpieczenie ciśnieniowe: max. 300, +/- 20 mmHg</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56</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Pomiar automatyczny, co określony czas, regulowany w zakresie co najmniej od 1 min. do 24 h</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6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57</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Funkcja utrzymywania ciśnienia w mankiecie (tzw. </w:t>
            </w:r>
            <w:proofErr w:type="spellStart"/>
            <w:r w:rsidRPr="00BC2CE8">
              <w:rPr>
                <w:rFonts w:ascii="Calibri" w:hAnsi="Calibri" w:cs="Calibri"/>
                <w:sz w:val="20"/>
                <w:szCs w:val="20"/>
              </w:rPr>
              <w:t>stazy</w:t>
            </w:r>
            <w:proofErr w:type="spellEnd"/>
            <w:r w:rsidRPr="00BC2CE8">
              <w:rPr>
                <w:rFonts w:ascii="Calibri" w:hAnsi="Calibri" w:cs="Calibri"/>
                <w:sz w:val="20"/>
                <w:szCs w:val="20"/>
              </w:rPr>
              <w:t>) ułatwiająca wykonanie wkłucia</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86"/>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58</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Funkcja zaprogramowania sekwencji pomiarowej w zakresie ilości i częstotliwości pomiarów </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30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59</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 xml:space="preserve">Monitorowanie inwazyjnego ciśnienia </w:t>
            </w:r>
            <w:proofErr w:type="spellStart"/>
            <w:r w:rsidRPr="00BC2CE8">
              <w:rPr>
                <w:rFonts w:ascii="Calibri" w:hAnsi="Calibri" w:cs="Calibri"/>
                <w:b/>
                <w:bCs/>
                <w:sz w:val="20"/>
                <w:szCs w:val="20"/>
              </w:rPr>
              <w:t>krwii</w:t>
            </w:r>
            <w:proofErr w:type="spellEnd"/>
            <w:r w:rsidRPr="00BC2CE8">
              <w:rPr>
                <w:rFonts w:ascii="Calibri" w:hAnsi="Calibri" w:cs="Calibri"/>
                <w:b/>
                <w:bCs/>
                <w:sz w:val="20"/>
                <w:szCs w:val="20"/>
              </w:rPr>
              <w:t xml:space="preserve"> (IBP):</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739"/>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60</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Prezentacja krzywych dynamicznych ciśnienia na ekranie kardiomonitora, monitorowanie w 1 kanale pomiarowym z możliwością rozbudowy do 4 kanałów</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377"/>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61</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Możliwość przypisania nazwy pomiaru (np. PAP, ICP, RA, LA) z automatycznym dostosowaniem skali wyświetlanej krzywej</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62</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Zakres pomiarowy: min. – 40 ÷360 mmHg</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63</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Monitorowanie temperatury:</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64</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Monitorowanie temperatury w jednym kanale pomiarowym z możliwością rozbudowy do dwóch kanałów</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65</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Zakres pomiarowy </w:t>
            </w:r>
            <w:proofErr w:type="spellStart"/>
            <w:r w:rsidRPr="00BC2CE8">
              <w:rPr>
                <w:rFonts w:ascii="Calibri" w:hAnsi="Calibri" w:cs="Calibri"/>
                <w:sz w:val="20"/>
                <w:szCs w:val="20"/>
              </w:rPr>
              <w:t>owy</w:t>
            </w:r>
            <w:proofErr w:type="spellEnd"/>
            <w:r w:rsidRPr="00BC2CE8">
              <w:rPr>
                <w:rFonts w:ascii="Calibri" w:hAnsi="Calibri" w:cs="Calibri"/>
                <w:sz w:val="20"/>
                <w:szCs w:val="20"/>
              </w:rPr>
              <w:t>: min. 0 – 45 ºC, dokładność ± 0,1ºC</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15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66</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Akcesoria pomiarowe:</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32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lastRenderedPageBreak/>
              <w:t>67</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Przewód zbiorczy EKG umożliwiający podłączenie zestawu trzech lub pięciu przewodów elektrod EKG – 1 szt. / kardiomonitor</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88"/>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68</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Zestaw pięciu przewodów elektrod EKG – 1 szt. / kardiomonitor</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55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69</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Czujnik SpO</w:t>
            </w:r>
            <w:r w:rsidRPr="00BC2CE8">
              <w:rPr>
                <w:rFonts w:ascii="Calibri" w:hAnsi="Calibri" w:cs="Calibri"/>
                <w:sz w:val="20"/>
                <w:szCs w:val="20"/>
                <w:vertAlign w:val="subscript"/>
              </w:rPr>
              <w:t>2</w:t>
            </w:r>
            <w:r w:rsidRPr="00BC2CE8">
              <w:rPr>
                <w:rFonts w:ascii="Calibri" w:hAnsi="Calibri" w:cs="Calibri"/>
                <w:sz w:val="20"/>
                <w:szCs w:val="20"/>
              </w:rPr>
              <w:t xml:space="preserve"> wielokrotnego użytku na palec dla dorosłych, długość min. 3 m – 1 szt. / kardiomonitor</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70</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Wielorazowe mankiety pomiarowe </w:t>
            </w:r>
            <w:proofErr w:type="spellStart"/>
            <w:r w:rsidRPr="00BC2CE8">
              <w:rPr>
                <w:rFonts w:ascii="Calibri" w:hAnsi="Calibri" w:cs="Calibri"/>
                <w:sz w:val="20"/>
                <w:szCs w:val="20"/>
              </w:rPr>
              <w:t>NiBP</w:t>
            </w:r>
            <w:proofErr w:type="spellEnd"/>
            <w:r w:rsidRPr="00BC2CE8">
              <w:rPr>
                <w:rFonts w:ascii="Calibri" w:hAnsi="Calibri" w:cs="Calibri"/>
                <w:sz w:val="20"/>
                <w:szCs w:val="20"/>
              </w:rPr>
              <w:t xml:space="preserve"> dla dorosłych w min. 4 różnych rozmiarach – 1 </w:t>
            </w:r>
            <w:proofErr w:type="spellStart"/>
            <w:r w:rsidRPr="00BC2CE8">
              <w:rPr>
                <w:rFonts w:ascii="Calibri" w:hAnsi="Calibri" w:cs="Calibri"/>
                <w:sz w:val="20"/>
                <w:szCs w:val="20"/>
              </w:rPr>
              <w:t>kpl</w:t>
            </w:r>
            <w:proofErr w:type="spellEnd"/>
            <w:r w:rsidRPr="00BC2CE8">
              <w:rPr>
                <w:rFonts w:ascii="Calibri" w:hAnsi="Calibri" w:cs="Calibri"/>
                <w:sz w:val="20"/>
                <w:szCs w:val="20"/>
              </w:rPr>
              <w:t>. / kardiomonitor</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71</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Przewód powietrza </w:t>
            </w:r>
            <w:proofErr w:type="spellStart"/>
            <w:r w:rsidRPr="00BC2CE8">
              <w:rPr>
                <w:rFonts w:ascii="Calibri" w:hAnsi="Calibri" w:cs="Calibri"/>
                <w:sz w:val="20"/>
                <w:szCs w:val="20"/>
              </w:rPr>
              <w:t>NiBP</w:t>
            </w:r>
            <w:proofErr w:type="spellEnd"/>
            <w:r w:rsidRPr="00BC2CE8">
              <w:rPr>
                <w:rFonts w:ascii="Calibri" w:hAnsi="Calibri" w:cs="Calibri"/>
                <w:sz w:val="20"/>
                <w:szCs w:val="20"/>
              </w:rPr>
              <w:t xml:space="preserve"> – 1 szt. / kardiomonitor</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492"/>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72</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Czujnik wielorazowy do pomiaru temperatury powierzchniowej – 1 szt. / kardiomonitor</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73</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r w:rsidRPr="00BC2CE8">
              <w:rPr>
                <w:rFonts w:ascii="Calibri" w:hAnsi="Calibri" w:cs="Calibri"/>
                <w:b/>
                <w:bCs/>
                <w:sz w:val="20"/>
                <w:szCs w:val="20"/>
              </w:rPr>
              <w:t>Inne</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b/>
                <w:bCs/>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869"/>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74</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Możliwość rozbudowy kardiomonitorów poprzez doposażenie w wymienne moduły umożliwiające monitorowanie m.in.: dodatkowe kanały pomiarowe IBP, CO</w:t>
            </w:r>
            <w:r w:rsidRPr="00BC2CE8">
              <w:rPr>
                <w:rFonts w:ascii="Calibri" w:hAnsi="Calibri" w:cs="Calibri"/>
                <w:sz w:val="20"/>
                <w:szCs w:val="20"/>
                <w:vertAlign w:val="subscript"/>
              </w:rPr>
              <w:t>2</w:t>
            </w:r>
            <w:r w:rsidRPr="00BC2CE8">
              <w:rPr>
                <w:rFonts w:ascii="Calibri" w:hAnsi="Calibri" w:cs="Calibri"/>
                <w:sz w:val="20"/>
                <w:szCs w:val="20"/>
              </w:rPr>
              <w:t xml:space="preserve">, CO, ICP, BIS, NMT, EEG / </w:t>
            </w:r>
            <w:proofErr w:type="spellStart"/>
            <w:r w:rsidRPr="00BC2CE8">
              <w:rPr>
                <w:rFonts w:ascii="Calibri" w:hAnsi="Calibri" w:cs="Calibri"/>
                <w:sz w:val="20"/>
                <w:szCs w:val="20"/>
              </w:rPr>
              <w:t>aEEG</w:t>
            </w:r>
            <w:proofErr w:type="spellEnd"/>
            <w:r w:rsidRPr="00BC2CE8">
              <w:rPr>
                <w:rFonts w:ascii="Calibri" w:hAnsi="Calibri" w:cs="Calibri"/>
                <w:sz w:val="20"/>
                <w:szCs w:val="20"/>
              </w:rPr>
              <w:t>, SO</w:t>
            </w:r>
            <w:r w:rsidRPr="00BC2CE8">
              <w:rPr>
                <w:rFonts w:ascii="Calibri" w:hAnsi="Calibri" w:cs="Calibri"/>
                <w:sz w:val="20"/>
                <w:szCs w:val="20"/>
                <w:vertAlign w:val="subscript"/>
              </w:rPr>
              <w:t>2</w:t>
            </w:r>
            <w:r w:rsidRPr="00BC2CE8">
              <w:rPr>
                <w:rFonts w:ascii="Calibri" w:hAnsi="Calibri" w:cs="Calibri"/>
                <w:sz w:val="20"/>
                <w:szCs w:val="20"/>
              </w:rPr>
              <w:t xml:space="preserve"> / SvO</w:t>
            </w:r>
            <w:r w:rsidRPr="00BC2CE8">
              <w:rPr>
                <w:rFonts w:ascii="Calibri" w:hAnsi="Calibri" w:cs="Calibri"/>
                <w:sz w:val="20"/>
                <w:szCs w:val="20"/>
                <w:vertAlign w:val="subscript"/>
              </w:rPr>
              <w:t>2</w:t>
            </w:r>
            <w:r w:rsidRPr="00BC2CE8">
              <w:rPr>
                <w:rFonts w:ascii="Calibri" w:hAnsi="Calibri" w:cs="Calibri"/>
                <w:sz w:val="20"/>
                <w:szCs w:val="20"/>
              </w:rPr>
              <w:t xml:space="preserve">, </w:t>
            </w:r>
            <w:proofErr w:type="spellStart"/>
            <w:r w:rsidRPr="00BC2CE8">
              <w:rPr>
                <w:rFonts w:ascii="Calibri" w:hAnsi="Calibri" w:cs="Calibri"/>
                <w:sz w:val="20"/>
                <w:szCs w:val="20"/>
              </w:rPr>
              <w:t>Masimo</w:t>
            </w:r>
            <w:proofErr w:type="spellEnd"/>
            <w:r w:rsidRPr="00BC2CE8">
              <w:rPr>
                <w:rFonts w:ascii="Calibri" w:hAnsi="Calibri" w:cs="Calibri"/>
                <w:sz w:val="20"/>
                <w:szCs w:val="20"/>
              </w:rPr>
              <w:t xml:space="preserve"> </w:t>
            </w:r>
            <w:proofErr w:type="spellStart"/>
            <w:r w:rsidRPr="00BC2CE8">
              <w:rPr>
                <w:rFonts w:ascii="Calibri" w:hAnsi="Calibri" w:cs="Calibri"/>
                <w:sz w:val="20"/>
                <w:szCs w:val="20"/>
              </w:rPr>
              <w:t>Rainbow</w:t>
            </w:r>
            <w:proofErr w:type="spellEnd"/>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65"/>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75</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Możliwość rozbudowy o zintegrowany z kardiomonitorem komputer</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589"/>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76</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Funkcja dopasowania zawartości menu ekranowego do potrzeb użytkownika w zakresie zmiany kolejności przycisków na pasku menu ekranowego oraz ukrycia niewykorzystywanych pozycji / funkcji.</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r w:rsidR="00BC2CE8" w:rsidRPr="00BC2CE8" w:rsidTr="00CA503F">
        <w:trPr>
          <w:trHeight w:val="290"/>
        </w:trPr>
        <w:tc>
          <w:tcPr>
            <w:tcW w:w="1057"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center"/>
              <w:rPr>
                <w:rFonts w:ascii="Calibri" w:hAnsi="Calibri" w:cs="Calibri"/>
                <w:sz w:val="20"/>
                <w:szCs w:val="20"/>
              </w:rPr>
            </w:pPr>
            <w:r w:rsidRPr="00BC2CE8">
              <w:rPr>
                <w:rFonts w:ascii="Calibri" w:hAnsi="Calibri" w:cs="Calibri"/>
                <w:sz w:val="20"/>
                <w:szCs w:val="20"/>
              </w:rPr>
              <w:t>77</w:t>
            </w:r>
          </w:p>
        </w:tc>
        <w:tc>
          <w:tcPr>
            <w:tcW w:w="6061" w:type="dxa"/>
            <w:gridSpan w:val="2"/>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r w:rsidRPr="00BC2CE8">
              <w:rPr>
                <w:rFonts w:ascii="Calibri" w:hAnsi="Calibri" w:cs="Calibri"/>
                <w:sz w:val="20"/>
                <w:szCs w:val="20"/>
              </w:rPr>
              <w:t xml:space="preserve">System mocujący </w:t>
            </w:r>
            <w:r w:rsidR="00CA503F" w:rsidRPr="00BC2CE8">
              <w:rPr>
                <w:rFonts w:ascii="Calibri" w:hAnsi="Calibri" w:cs="Calibri"/>
                <w:sz w:val="20"/>
                <w:szCs w:val="20"/>
              </w:rPr>
              <w:t>– na wózkach</w:t>
            </w:r>
          </w:p>
        </w:tc>
        <w:tc>
          <w:tcPr>
            <w:tcW w:w="3052" w:type="dxa"/>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rPr>
                <w:rFonts w:ascii="Calibri" w:hAnsi="Calibri" w:cs="Calibri"/>
                <w:sz w:val="20"/>
                <w:szCs w:val="20"/>
              </w:rPr>
            </w:pPr>
          </w:p>
        </w:tc>
        <w:tc>
          <w:tcPr>
            <w:tcW w:w="4434" w:type="dxa"/>
            <w:gridSpan w:val="3"/>
            <w:tcBorders>
              <w:top w:val="single" w:sz="6" w:space="0" w:color="auto"/>
              <w:left w:val="single" w:sz="6" w:space="0" w:color="auto"/>
              <w:bottom w:val="single" w:sz="6" w:space="0" w:color="auto"/>
              <w:right w:val="single" w:sz="6" w:space="0" w:color="auto"/>
            </w:tcBorders>
          </w:tcPr>
          <w:p w:rsidR="00C70BD0" w:rsidRPr="00BC2CE8" w:rsidRDefault="00C70BD0">
            <w:pPr>
              <w:autoSpaceDE w:val="0"/>
              <w:autoSpaceDN w:val="0"/>
              <w:adjustRightInd w:val="0"/>
              <w:spacing w:after="0" w:line="240" w:lineRule="auto"/>
              <w:jc w:val="right"/>
              <w:rPr>
                <w:rFonts w:ascii="Calibri" w:hAnsi="Calibri" w:cs="Calibri"/>
                <w:sz w:val="20"/>
                <w:szCs w:val="20"/>
              </w:rPr>
            </w:pPr>
          </w:p>
        </w:tc>
      </w:tr>
    </w:tbl>
    <w:p w:rsidR="00EE41CA" w:rsidRPr="00BC2CE8" w:rsidRDefault="00EE41CA" w:rsidP="009740A5">
      <w:pPr>
        <w:rPr>
          <w:rFonts w:ascii="Calibri" w:hAnsi="Calibri" w:cs="Calibri"/>
          <w:sz w:val="20"/>
          <w:szCs w:val="20"/>
        </w:rPr>
      </w:pPr>
    </w:p>
    <w:p w:rsidR="00F919B0" w:rsidRPr="00BC2CE8" w:rsidRDefault="00F919B0" w:rsidP="009740A5">
      <w:pPr>
        <w:rPr>
          <w:rFonts w:ascii="Calibri" w:hAnsi="Calibri" w:cs="Calibri"/>
          <w:sz w:val="20"/>
          <w:szCs w:val="20"/>
        </w:rPr>
      </w:pPr>
    </w:p>
    <w:p w:rsidR="00F919B0" w:rsidRPr="00BC2CE8" w:rsidRDefault="00F919B0" w:rsidP="00F919B0">
      <w:pPr>
        <w:rPr>
          <w:rFonts w:ascii="Calibri" w:hAnsi="Calibri" w:cs="Calibri"/>
          <w:sz w:val="20"/>
          <w:szCs w:val="20"/>
        </w:rPr>
      </w:pPr>
    </w:p>
    <w:p w:rsidR="00F919B0" w:rsidRPr="00BC2CE8" w:rsidRDefault="00F919B0" w:rsidP="00F919B0">
      <w:pPr>
        <w:rPr>
          <w:rFonts w:ascii="Calibri" w:hAnsi="Calibri" w:cs="Calibri"/>
          <w:sz w:val="20"/>
          <w:szCs w:val="20"/>
        </w:rPr>
      </w:pPr>
      <w:r w:rsidRPr="00BC2CE8">
        <w:rPr>
          <w:rFonts w:ascii="Calibri" w:hAnsi="Calibri" w:cs="Calibri"/>
          <w:sz w:val="20"/>
          <w:szCs w:val="20"/>
        </w:rPr>
        <w:t>………………………………………………………………………..                                                                                                        ….…………………………………………………………………………..</w:t>
      </w:r>
    </w:p>
    <w:p w:rsidR="00F919B0" w:rsidRPr="00BC2CE8" w:rsidRDefault="00F919B0" w:rsidP="00F919B0">
      <w:pPr>
        <w:rPr>
          <w:rFonts w:ascii="Calibri" w:hAnsi="Calibri" w:cs="Calibri"/>
          <w:sz w:val="20"/>
          <w:szCs w:val="20"/>
        </w:rPr>
      </w:pPr>
      <w:r w:rsidRPr="00BC2CE8">
        <w:rPr>
          <w:rFonts w:ascii="Calibri" w:hAnsi="Calibri" w:cs="Calibri"/>
          <w:sz w:val="20"/>
          <w:szCs w:val="20"/>
        </w:rPr>
        <w:t>Miejscowość, data                                                                                                                                                                                                  podpis Wykonawcy</w:t>
      </w:r>
    </w:p>
    <w:p w:rsidR="00F919B0" w:rsidRPr="00BC2CE8" w:rsidRDefault="00F919B0" w:rsidP="00F919B0">
      <w:pPr>
        <w:rPr>
          <w:rFonts w:ascii="Calibri" w:hAnsi="Calibri" w:cs="Calibri"/>
          <w:sz w:val="20"/>
          <w:szCs w:val="20"/>
        </w:rPr>
      </w:pPr>
    </w:p>
    <w:p w:rsidR="00F919B0" w:rsidRPr="00BC2CE8" w:rsidRDefault="00F919B0" w:rsidP="009740A5">
      <w:pPr>
        <w:rPr>
          <w:rFonts w:ascii="Calibri" w:hAnsi="Calibri" w:cs="Calibri"/>
          <w:sz w:val="20"/>
          <w:szCs w:val="20"/>
        </w:rPr>
      </w:pPr>
    </w:p>
    <w:p w:rsidR="00F919B0" w:rsidRPr="00BC2CE8" w:rsidRDefault="00F919B0" w:rsidP="009740A5">
      <w:pPr>
        <w:rPr>
          <w:rFonts w:ascii="Calibri" w:hAnsi="Calibri" w:cs="Calibri"/>
          <w:sz w:val="20"/>
          <w:szCs w:val="20"/>
        </w:rPr>
      </w:pPr>
    </w:p>
    <w:tbl>
      <w:tblPr>
        <w:tblW w:w="14317" w:type="dxa"/>
        <w:tblCellMar>
          <w:left w:w="70" w:type="dxa"/>
          <w:right w:w="70" w:type="dxa"/>
        </w:tblCellMar>
        <w:tblLook w:val="04A0" w:firstRow="1" w:lastRow="0" w:firstColumn="1" w:lastColumn="0" w:noHBand="0" w:noVBand="1"/>
      </w:tblPr>
      <w:tblGrid>
        <w:gridCol w:w="567"/>
        <w:gridCol w:w="4111"/>
        <w:gridCol w:w="851"/>
        <w:gridCol w:w="1322"/>
        <w:gridCol w:w="2127"/>
        <w:gridCol w:w="1275"/>
        <w:gridCol w:w="4064"/>
      </w:tblGrid>
      <w:tr w:rsidR="00BC2CE8" w:rsidRPr="00BC2CE8" w:rsidTr="001B525A">
        <w:trPr>
          <w:trHeight w:val="315"/>
        </w:trPr>
        <w:tc>
          <w:tcPr>
            <w:tcW w:w="4678" w:type="dxa"/>
            <w:gridSpan w:val="2"/>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PAKIET NR IX</w:t>
            </w:r>
          </w:p>
        </w:tc>
        <w:tc>
          <w:tcPr>
            <w:tcW w:w="851"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sz w:val="20"/>
                <w:szCs w:val="20"/>
                <w:lang w:eastAsia="pl-PL"/>
              </w:rPr>
            </w:pPr>
          </w:p>
        </w:tc>
      </w:tr>
      <w:tr w:rsidR="00BC2CE8" w:rsidRPr="00BC2CE8" w:rsidTr="001B525A">
        <w:trPr>
          <w:trHeight w:val="330"/>
        </w:trPr>
        <w:tc>
          <w:tcPr>
            <w:tcW w:w="4678" w:type="dxa"/>
            <w:gridSpan w:val="2"/>
            <w:tcBorders>
              <w:top w:val="nil"/>
              <w:left w:val="nil"/>
              <w:bottom w:val="single" w:sz="8" w:space="0" w:color="auto"/>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sz w:val="20"/>
                <w:szCs w:val="20"/>
                <w:lang w:eastAsia="pl-PL"/>
              </w:rPr>
            </w:pPr>
          </w:p>
        </w:tc>
        <w:tc>
          <w:tcPr>
            <w:tcW w:w="4064" w:type="dxa"/>
            <w:tcBorders>
              <w:top w:val="nil"/>
              <w:left w:val="nil"/>
              <w:bottom w:val="nil"/>
              <w:right w:val="nil"/>
            </w:tcBorders>
            <w:shd w:val="clear" w:color="auto" w:fill="auto"/>
            <w:noWrap/>
            <w:vAlign w:val="bottom"/>
            <w:hideMark/>
          </w:tcPr>
          <w:p w:rsidR="00F919B0" w:rsidRPr="00BC2CE8" w:rsidRDefault="00F919B0" w:rsidP="001B525A">
            <w:pPr>
              <w:spacing w:after="0" w:line="240" w:lineRule="auto"/>
              <w:rPr>
                <w:rFonts w:ascii="Calibri" w:eastAsia="Times New Roman" w:hAnsi="Calibri" w:cs="Calibri"/>
                <w:sz w:val="20"/>
                <w:szCs w:val="20"/>
                <w:lang w:eastAsia="pl-PL"/>
              </w:rPr>
            </w:pPr>
          </w:p>
        </w:tc>
      </w:tr>
      <w:tr w:rsidR="00BC2CE8" w:rsidRPr="00BC2CE8" w:rsidTr="002729CF">
        <w:trPr>
          <w:trHeight w:val="915"/>
        </w:trPr>
        <w:tc>
          <w:tcPr>
            <w:tcW w:w="567" w:type="dxa"/>
            <w:tcBorders>
              <w:top w:val="nil"/>
              <w:left w:val="single" w:sz="8" w:space="0" w:color="auto"/>
              <w:bottom w:val="single" w:sz="4" w:space="0" w:color="auto"/>
              <w:right w:val="nil"/>
            </w:tcBorders>
            <w:shd w:val="clear" w:color="auto" w:fill="FFFFFF" w:themeFill="background1"/>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4" w:space="0" w:color="auto"/>
              <w:right w:val="nil"/>
            </w:tcBorders>
            <w:shd w:val="clear" w:color="auto" w:fill="FFFFFF" w:themeFill="background1"/>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4" w:space="0" w:color="auto"/>
              <w:right w:val="nil"/>
            </w:tcBorders>
            <w:shd w:val="clear" w:color="auto" w:fill="FFFFFF" w:themeFill="background1"/>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tcBorders>
              <w:top w:val="single" w:sz="8" w:space="0" w:color="auto"/>
              <w:left w:val="single" w:sz="8" w:space="0" w:color="000000"/>
              <w:bottom w:val="single" w:sz="4" w:space="0" w:color="auto"/>
              <w:right w:val="single" w:sz="8" w:space="0" w:color="000000"/>
            </w:tcBorders>
            <w:shd w:val="clear" w:color="auto" w:fill="FFFFFF" w:themeFill="background1"/>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tcBorders>
              <w:top w:val="single" w:sz="8" w:space="0" w:color="auto"/>
              <w:left w:val="nil"/>
              <w:bottom w:val="single" w:sz="4" w:space="0" w:color="auto"/>
              <w:right w:val="nil"/>
            </w:tcBorders>
            <w:shd w:val="clear" w:color="auto" w:fill="FFFFFF" w:themeFill="background1"/>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tcBorders>
              <w:top w:val="single" w:sz="8" w:space="0" w:color="auto"/>
              <w:left w:val="single" w:sz="8" w:space="0" w:color="000000"/>
              <w:bottom w:val="single" w:sz="4" w:space="0" w:color="auto"/>
              <w:right w:val="nil"/>
            </w:tcBorders>
            <w:shd w:val="clear" w:color="auto" w:fill="FFFFFF" w:themeFill="background1"/>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064" w:type="dxa"/>
            <w:tcBorders>
              <w:top w:val="single" w:sz="8" w:space="0" w:color="auto"/>
              <w:left w:val="single" w:sz="8" w:space="0" w:color="000000"/>
              <w:bottom w:val="single" w:sz="4" w:space="0" w:color="auto"/>
              <w:right w:val="single" w:sz="8" w:space="0" w:color="auto"/>
            </w:tcBorders>
            <w:shd w:val="clear" w:color="auto" w:fill="FFFFFF" w:themeFill="background1"/>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1B525A">
        <w:trPr>
          <w:trHeight w:val="6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9B0" w:rsidRPr="00BC2CE8" w:rsidRDefault="00F919B0"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9B0" w:rsidRPr="00BC2CE8" w:rsidRDefault="00F919B0" w:rsidP="001B525A">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Defibrylator </w:t>
            </w:r>
            <w:r w:rsidR="001B525A" w:rsidRPr="00BC2CE8">
              <w:rPr>
                <w:rFonts w:ascii="Calibri" w:eastAsia="Times New Roman" w:hAnsi="Calibri" w:cs="Calibri"/>
                <w:lang w:eastAsia="pl-PL"/>
              </w:rPr>
              <w:t xml:space="preserve"> typ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9B0" w:rsidRPr="00BC2CE8" w:rsidRDefault="001B525A"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9B0" w:rsidRPr="00BC2CE8" w:rsidRDefault="00F919B0"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9B0" w:rsidRPr="00BC2CE8" w:rsidRDefault="00F919B0"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9B0" w:rsidRPr="00BC2CE8" w:rsidRDefault="00F919B0"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9B0" w:rsidRPr="00BC2CE8" w:rsidRDefault="00F919B0"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1B525A">
        <w:trPr>
          <w:trHeight w:val="6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525A" w:rsidRPr="00BC2CE8" w:rsidRDefault="001B525A"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525A" w:rsidRPr="00BC2CE8" w:rsidRDefault="001B525A" w:rsidP="001B525A">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Defibrylator typ 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525A" w:rsidRPr="00BC2CE8" w:rsidRDefault="001B525A"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1B525A" w:rsidRPr="00BC2CE8" w:rsidRDefault="001B525A" w:rsidP="001B525A">
            <w:pPr>
              <w:jc w:val="center"/>
              <w:rPr>
                <w:rFonts w:ascii="Calibri" w:hAnsi="Calibri" w:cs="Calibri"/>
              </w:rPr>
            </w:pPr>
            <w:r w:rsidRPr="00BC2CE8">
              <w:rPr>
                <w:rFonts w:ascii="Calibri" w:hAnsi="Calibri" w:cs="Calibri"/>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B525A" w:rsidRPr="00BC2CE8" w:rsidRDefault="001B525A" w:rsidP="001B525A">
            <w:pPr>
              <w:jc w:val="center"/>
              <w:rPr>
                <w:rFonts w:ascii="Calibri" w:hAnsi="Calibri" w:cs="Calibri"/>
              </w:rPr>
            </w:pPr>
            <w:r w:rsidRPr="00BC2CE8">
              <w:rPr>
                <w:rFonts w:ascii="Calibri" w:hAnsi="Calibri" w:cs="Calibri"/>
              </w:rPr>
              <w:t>............. zł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525A" w:rsidRPr="00BC2CE8" w:rsidRDefault="001B525A" w:rsidP="001B525A">
            <w:pPr>
              <w:jc w:val="center"/>
              <w:rPr>
                <w:rFonts w:ascii="Calibri" w:hAnsi="Calibri" w:cs="Calibri"/>
              </w:rPr>
            </w:pPr>
            <w:r w:rsidRPr="00BC2CE8">
              <w:rPr>
                <w:rFonts w:ascii="Calibri" w:hAnsi="Calibri" w:cs="Calibri"/>
              </w:rPr>
              <w:t>....... %</w:t>
            </w:r>
          </w:p>
        </w:tc>
        <w:tc>
          <w:tcPr>
            <w:tcW w:w="4064" w:type="dxa"/>
            <w:tcBorders>
              <w:top w:val="single" w:sz="4" w:space="0" w:color="auto"/>
              <w:left w:val="single" w:sz="4" w:space="0" w:color="auto"/>
              <w:bottom w:val="single" w:sz="4" w:space="0" w:color="auto"/>
              <w:right w:val="single" w:sz="4" w:space="0" w:color="auto"/>
            </w:tcBorders>
            <w:shd w:val="clear" w:color="auto" w:fill="auto"/>
          </w:tcPr>
          <w:p w:rsidR="001B525A" w:rsidRPr="00BC2CE8" w:rsidRDefault="001B525A" w:rsidP="001B525A">
            <w:pPr>
              <w:jc w:val="center"/>
              <w:rPr>
                <w:rFonts w:ascii="Calibri" w:hAnsi="Calibri" w:cs="Calibri"/>
              </w:rPr>
            </w:pPr>
            <w:r w:rsidRPr="00BC2CE8">
              <w:rPr>
                <w:rFonts w:ascii="Calibri" w:hAnsi="Calibri" w:cs="Calibri"/>
              </w:rPr>
              <w:t>............. zł</w:t>
            </w:r>
          </w:p>
        </w:tc>
      </w:tr>
      <w:tr w:rsidR="00BC2CE8" w:rsidRPr="00BC2CE8" w:rsidTr="001B525A">
        <w:trPr>
          <w:trHeight w:val="6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525A" w:rsidRPr="00BC2CE8" w:rsidRDefault="001B525A"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525A" w:rsidRPr="00BC2CE8" w:rsidRDefault="001B525A" w:rsidP="001B525A">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Defibrylator typ 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525A" w:rsidRPr="00BC2CE8" w:rsidRDefault="001B525A" w:rsidP="001B525A">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1B525A" w:rsidRPr="00BC2CE8" w:rsidRDefault="001B525A" w:rsidP="001B525A">
            <w:pPr>
              <w:jc w:val="center"/>
              <w:rPr>
                <w:rFonts w:ascii="Calibri" w:hAnsi="Calibri" w:cs="Calibri"/>
              </w:rPr>
            </w:pPr>
            <w:r w:rsidRPr="00BC2CE8">
              <w:rPr>
                <w:rFonts w:ascii="Calibri" w:hAnsi="Calibri" w:cs="Calibri"/>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B525A" w:rsidRPr="00BC2CE8" w:rsidRDefault="001B525A" w:rsidP="001B525A">
            <w:pPr>
              <w:jc w:val="center"/>
              <w:rPr>
                <w:rFonts w:ascii="Calibri" w:hAnsi="Calibri" w:cs="Calibri"/>
              </w:rPr>
            </w:pPr>
            <w:r w:rsidRPr="00BC2CE8">
              <w:rPr>
                <w:rFonts w:ascii="Calibri" w:hAnsi="Calibri" w:cs="Calibri"/>
              </w:rPr>
              <w:t>............. zł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525A" w:rsidRPr="00BC2CE8" w:rsidRDefault="001B525A" w:rsidP="001B525A">
            <w:pPr>
              <w:jc w:val="center"/>
              <w:rPr>
                <w:rFonts w:ascii="Calibri" w:hAnsi="Calibri" w:cs="Calibri"/>
              </w:rPr>
            </w:pPr>
            <w:r w:rsidRPr="00BC2CE8">
              <w:rPr>
                <w:rFonts w:ascii="Calibri" w:hAnsi="Calibri" w:cs="Calibri"/>
              </w:rPr>
              <w:t>....... %</w:t>
            </w:r>
          </w:p>
        </w:tc>
        <w:tc>
          <w:tcPr>
            <w:tcW w:w="4064" w:type="dxa"/>
            <w:tcBorders>
              <w:top w:val="single" w:sz="4" w:space="0" w:color="auto"/>
              <w:left w:val="single" w:sz="4" w:space="0" w:color="auto"/>
              <w:bottom w:val="single" w:sz="4" w:space="0" w:color="auto"/>
              <w:right w:val="single" w:sz="4" w:space="0" w:color="auto"/>
            </w:tcBorders>
            <w:shd w:val="clear" w:color="auto" w:fill="auto"/>
          </w:tcPr>
          <w:p w:rsidR="001B525A" w:rsidRPr="00BC2CE8" w:rsidRDefault="001B525A" w:rsidP="001B525A">
            <w:pPr>
              <w:jc w:val="center"/>
              <w:rPr>
                <w:rFonts w:ascii="Calibri" w:hAnsi="Calibri" w:cs="Calibri"/>
              </w:rPr>
            </w:pPr>
            <w:r w:rsidRPr="00BC2CE8">
              <w:rPr>
                <w:rFonts w:ascii="Calibri" w:hAnsi="Calibri" w:cs="Calibri"/>
              </w:rPr>
              <w:t>............. zł</w:t>
            </w:r>
          </w:p>
        </w:tc>
      </w:tr>
      <w:tr w:rsidR="00BC2CE8" w:rsidRPr="00BC2CE8" w:rsidTr="001B525A">
        <w:trPr>
          <w:trHeight w:val="420"/>
        </w:trPr>
        <w:tc>
          <w:tcPr>
            <w:tcW w:w="6851"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F919B0" w:rsidRPr="00BC2CE8" w:rsidRDefault="00F919B0" w:rsidP="001B525A">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tcBorders>
              <w:top w:val="single" w:sz="4" w:space="0" w:color="auto"/>
              <w:left w:val="nil"/>
              <w:bottom w:val="single" w:sz="8" w:space="0" w:color="auto"/>
              <w:right w:val="single" w:sz="8" w:space="0" w:color="auto"/>
            </w:tcBorders>
            <w:shd w:val="clear" w:color="000000" w:fill="FFFFFF"/>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064" w:type="dxa"/>
            <w:tcBorders>
              <w:top w:val="single" w:sz="4" w:space="0" w:color="auto"/>
              <w:left w:val="nil"/>
              <w:bottom w:val="single" w:sz="8" w:space="0" w:color="auto"/>
              <w:right w:val="single" w:sz="8" w:space="0" w:color="auto"/>
            </w:tcBorders>
            <w:shd w:val="clear" w:color="000000" w:fill="FFFFFF"/>
            <w:vAlign w:val="center"/>
            <w:hideMark/>
          </w:tcPr>
          <w:p w:rsidR="00F919B0" w:rsidRPr="00BC2CE8" w:rsidRDefault="00F919B0" w:rsidP="001B525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bl>
    <w:p w:rsidR="00F919B0" w:rsidRPr="00BC2CE8" w:rsidRDefault="00F919B0" w:rsidP="00F919B0">
      <w:pPr>
        <w:rPr>
          <w:rFonts w:ascii="Calibri" w:hAnsi="Calibri" w:cs="Calibri"/>
        </w:rPr>
      </w:pPr>
    </w:p>
    <w:tbl>
      <w:tblPr>
        <w:tblW w:w="14317" w:type="dxa"/>
        <w:tblCellMar>
          <w:left w:w="57" w:type="dxa"/>
          <w:right w:w="57" w:type="dxa"/>
        </w:tblCellMar>
        <w:tblLook w:val="04A0" w:firstRow="1" w:lastRow="0" w:firstColumn="1" w:lastColumn="0" w:noHBand="0" w:noVBand="1"/>
      </w:tblPr>
      <w:tblGrid>
        <w:gridCol w:w="75"/>
        <w:gridCol w:w="492"/>
        <w:gridCol w:w="6237"/>
        <w:gridCol w:w="3118"/>
        <w:gridCol w:w="1458"/>
        <w:gridCol w:w="2870"/>
        <w:gridCol w:w="67"/>
      </w:tblGrid>
      <w:tr w:rsidR="00BC2CE8" w:rsidRPr="00BC2CE8" w:rsidTr="00522065">
        <w:trPr>
          <w:trHeight w:val="330"/>
        </w:trPr>
        <w:tc>
          <w:tcPr>
            <w:tcW w:w="11380" w:type="dxa"/>
            <w:gridSpan w:val="5"/>
            <w:tcBorders>
              <w:top w:val="nil"/>
              <w:left w:val="nil"/>
              <w:bottom w:val="nil"/>
              <w:right w:val="nil"/>
            </w:tcBorders>
            <w:shd w:val="clear" w:color="000000" w:fill="FFFFFF"/>
            <w:vAlign w:val="center"/>
            <w:hideMark/>
          </w:tcPr>
          <w:p w:rsidR="00F919B0" w:rsidRPr="00BC2CE8" w:rsidRDefault="00F919B0" w:rsidP="001B525A">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2937" w:type="dxa"/>
            <w:gridSpan w:val="2"/>
            <w:tcBorders>
              <w:top w:val="nil"/>
              <w:left w:val="nil"/>
              <w:bottom w:val="nil"/>
              <w:right w:val="nil"/>
            </w:tcBorders>
            <w:shd w:val="clear" w:color="000000" w:fill="FFFFFF"/>
            <w:vAlign w:val="center"/>
            <w:hideMark/>
          </w:tcPr>
          <w:p w:rsidR="00F919B0" w:rsidRPr="00BC2CE8" w:rsidRDefault="00F919B0" w:rsidP="001B525A">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gridAfter w:val="1"/>
          <w:wBefore w:w="75" w:type="dxa"/>
          <w:wAfter w:w="67" w:type="dxa"/>
          <w:trHeight w:val="555"/>
        </w:trPr>
        <w:tc>
          <w:tcPr>
            <w:tcW w:w="6729" w:type="dxa"/>
            <w:gridSpan w:val="2"/>
            <w:shd w:val="clear" w:color="auto" w:fill="auto"/>
            <w:noWrap/>
            <w:vAlign w:val="center"/>
            <w:hideMark/>
          </w:tcPr>
          <w:p w:rsidR="001B525A" w:rsidRPr="00BC2CE8" w:rsidRDefault="001B525A" w:rsidP="001B525A">
            <w:pPr>
              <w:rPr>
                <w:rFonts w:ascii="Calibri" w:hAnsi="Calibri" w:cs="Calibri"/>
                <w:b/>
                <w:bCs/>
              </w:rPr>
            </w:pPr>
            <w:r w:rsidRPr="00BC2CE8">
              <w:rPr>
                <w:rFonts w:ascii="Calibri" w:hAnsi="Calibri" w:cs="Calibri"/>
                <w:b/>
                <w:bCs/>
              </w:rPr>
              <w:t>1. Defibrylator typ 1 - 1 szt.</w:t>
            </w:r>
          </w:p>
        </w:tc>
        <w:tc>
          <w:tcPr>
            <w:tcW w:w="7446" w:type="dxa"/>
            <w:gridSpan w:val="3"/>
            <w:shd w:val="clear" w:color="auto" w:fill="auto"/>
            <w:noWrap/>
            <w:vAlign w:val="bottom"/>
            <w:hideMark/>
          </w:tcPr>
          <w:p w:rsidR="001B525A" w:rsidRPr="00BC2CE8" w:rsidRDefault="001B525A" w:rsidP="001B525A">
            <w:pPr>
              <w:rPr>
                <w:rFonts w:ascii="Calibri" w:hAnsi="Calibri" w:cs="Calibri"/>
              </w:rPr>
            </w:pP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gridAfter w:val="1"/>
          <w:wBefore w:w="75" w:type="dxa"/>
          <w:wAfter w:w="67" w:type="dxa"/>
          <w:trHeight w:val="300"/>
        </w:trPr>
        <w:tc>
          <w:tcPr>
            <w:tcW w:w="6729" w:type="dxa"/>
            <w:gridSpan w:val="2"/>
            <w:shd w:val="clear" w:color="000000" w:fill="FFFFFF"/>
            <w:vAlign w:val="center"/>
            <w:hideMark/>
          </w:tcPr>
          <w:p w:rsidR="001B525A" w:rsidRPr="00BC2CE8" w:rsidRDefault="001B525A" w:rsidP="001B525A">
            <w:pPr>
              <w:rPr>
                <w:rFonts w:ascii="Calibri" w:hAnsi="Calibri" w:cs="Calibri"/>
                <w:b/>
                <w:bCs/>
              </w:rPr>
            </w:pPr>
            <w:r w:rsidRPr="00BC2CE8">
              <w:rPr>
                <w:rFonts w:ascii="Calibri" w:hAnsi="Calibri" w:cs="Calibri"/>
                <w:b/>
                <w:bCs/>
              </w:rPr>
              <w:t>Nazwa:</w:t>
            </w:r>
          </w:p>
        </w:tc>
        <w:tc>
          <w:tcPr>
            <w:tcW w:w="7446" w:type="dxa"/>
            <w:gridSpan w:val="3"/>
            <w:shd w:val="clear" w:color="000000" w:fill="FFFFFF"/>
            <w:vAlign w:val="center"/>
            <w:hideMark/>
          </w:tcPr>
          <w:p w:rsidR="001B525A" w:rsidRPr="00BC2CE8" w:rsidRDefault="001B525A" w:rsidP="001B525A">
            <w:pPr>
              <w:rPr>
                <w:rFonts w:ascii="Calibri" w:hAnsi="Calibri" w:cs="Calibri"/>
              </w:rPr>
            </w:pPr>
            <w:r w:rsidRPr="00BC2CE8">
              <w:rPr>
                <w:rFonts w:ascii="Calibri" w:hAnsi="Calibri" w:cs="Calibri"/>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gridAfter w:val="1"/>
          <w:wBefore w:w="75" w:type="dxa"/>
          <w:wAfter w:w="67" w:type="dxa"/>
          <w:trHeight w:val="300"/>
        </w:trPr>
        <w:tc>
          <w:tcPr>
            <w:tcW w:w="6729" w:type="dxa"/>
            <w:gridSpan w:val="2"/>
            <w:shd w:val="clear" w:color="000000" w:fill="FFFFFF"/>
            <w:vAlign w:val="center"/>
            <w:hideMark/>
          </w:tcPr>
          <w:p w:rsidR="001B525A" w:rsidRPr="00BC2CE8" w:rsidRDefault="001B525A" w:rsidP="001B525A">
            <w:pPr>
              <w:rPr>
                <w:rFonts w:ascii="Calibri" w:hAnsi="Calibri" w:cs="Calibri"/>
                <w:b/>
                <w:bCs/>
              </w:rPr>
            </w:pPr>
            <w:r w:rsidRPr="00BC2CE8">
              <w:rPr>
                <w:rFonts w:ascii="Calibri" w:hAnsi="Calibri" w:cs="Calibri"/>
                <w:b/>
                <w:bCs/>
              </w:rPr>
              <w:t>Typ:</w:t>
            </w:r>
          </w:p>
        </w:tc>
        <w:tc>
          <w:tcPr>
            <w:tcW w:w="7446" w:type="dxa"/>
            <w:gridSpan w:val="3"/>
            <w:shd w:val="clear" w:color="000000" w:fill="FFFFFF"/>
            <w:vAlign w:val="center"/>
            <w:hideMark/>
          </w:tcPr>
          <w:p w:rsidR="001B525A" w:rsidRPr="00BC2CE8" w:rsidRDefault="001B525A" w:rsidP="001B525A">
            <w:pPr>
              <w:rPr>
                <w:rFonts w:ascii="Calibri" w:hAnsi="Calibri" w:cs="Calibri"/>
              </w:rPr>
            </w:pPr>
            <w:r w:rsidRPr="00BC2CE8">
              <w:rPr>
                <w:rFonts w:ascii="Calibri" w:hAnsi="Calibri" w:cs="Calibri"/>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gridAfter w:val="1"/>
          <w:wBefore w:w="75" w:type="dxa"/>
          <w:wAfter w:w="67" w:type="dxa"/>
          <w:trHeight w:val="300"/>
        </w:trPr>
        <w:tc>
          <w:tcPr>
            <w:tcW w:w="6729" w:type="dxa"/>
            <w:gridSpan w:val="2"/>
            <w:shd w:val="clear" w:color="000000" w:fill="FFFFFF"/>
            <w:vAlign w:val="center"/>
            <w:hideMark/>
          </w:tcPr>
          <w:p w:rsidR="001B525A" w:rsidRPr="00BC2CE8" w:rsidRDefault="001B525A" w:rsidP="001B525A">
            <w:pPr>
              <w:rPr>
                <w:rFonts w:ascii="Calibri" w:hAnsi="Calibri" w:cs="Calibri"/>
                <w:b/>
                <w:bCs/>
              </w:rPr>
            </w:pPr>
            <w:r w:rsidRPr="00BC2CE8">
              <w:rPr>
                <w:rFonts w:ascii="Calibri" w:hAnsi="Calibri" w:cs="Calibri"/>
                <w:b/>
                <w:bCs/>
              </w:rPr>
              <w:t>Wytwórca:</w:t>
            </w:r>
          </w:p>
        </w:tc>
        <w:tc>
          <w:tcPr>
            <w:tcW w:w="7446" w:type="dxa"/>
            <w:gridSpan w:val="3"/>
            <w:shd w:val="clear" w:color="000000" w:fill="FFFFFF"/>
            <w:vAlign w:val="center"/>
            <w:hideMark/>
          </w:tcPr>
          <w:p w:rsidR="001B525A" w:rsidRPr="00BC2CE8" w:rsidRDefault="001B525A" w:rsidP="001B525A">
            <w:pPr>
              <w:rPr>
                <w:rFonts w:ascii="Calibri" w:hAnsi="Calibri" w:cs="Calibri"/>
              </w:rPr>
            </w:pPr>
            <w:r w:rsidRPr="00BC2CE8">
              <w:rPr>
                <w:rFonts w:ascii="Calibri" w:hAnsi="Calibri" w:cs="Calibri"/>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gridAfter w:val="1"/>
          <w:wBefore w:w="75" w:type="dxa"/>
          <w:wAfter w:w="67" w:type="dxa"/>
          <w:trHeight w:val="300"/>
        </w:trPr>
        <w:tc>
          <w:tcPr>
            <w:tcW w:w="6729" w:type="dxa"/>
            <w:gridSpan w:val="2"/>
            <w:shd w:val="clear" w:color="000000" w:fill="FFFFFF"/>
            <w:vAlign w:val="center"/>
            <w:hideMark/>
          </w:tcPr>
          <w:p w:rsidR="001B525A" w:rsidRPr="00BC2CE8" w:rsidRDefault="001B525A" w:rsidP="001B525A">
            <w:pPr>
              <w:rPr>
                <w:rFonts w:ascii="Calibri" w:hAnsi="Calibri" w:cs="Calibri"/>
                <w:b/>
                <w:bCs/>
              </w:rPr>
            </w:pPr>
            <w:r w:rsidRPr="00BC2CE8">
              <w:rPr>
                <w:rFonts w:ascii="Calibri" w:hAnsi="Calibri" w:cs="Calibri"/>
                <w:b/>
                <w:bCs/>
              </w:rPr>
              <w:t>Kraj pochodzenia:</w:t>
            </w:r>
          </w:p>
        </w:tc>
        <w:tc>
          <w:tcPr>
            <w:tcW w:w="7446" w:type="dxa"/>
            <w:gridSpan w:val="3"/>
            <w:shd w:val="clear" w:color="000000" w:fill="FFFFFF"/>
            <w:vAlign w:val="center"/>
            <w:hideMark/>
          </w:tcPr>
          <w:p w:rsidR="001B525A" w:rsidRPr="00BC2CE8" w:rsidRDefault="001B525A" w:rsidP="001B525A">
            <w:pPr>
              <w:rPr>
                <w:rFonts w:ascii="Calibri" w:hAnsi="Calibri" w:cs="Calibri"/>
              </w:rPr>
            </w:pPr>
            <w:r w:rsidRPr="00BC2CE8">
              <w:rPr>
                <w:rFonts w:ascii="Calibri" w:hAnsi="Calibri" w:cs="Calibri"/>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gridAfter w:val="1"/>
          <w:wBefore w:w="75" w:type="dxa"/>
          <w:wAfter w:w="67" w:type="dxa"/>
          <w:trHeight w:val="525"/>
        </w:trPr>
        <w:tc>
          <w:tcPr>
            <w:tcW w:w="6729" w:type="dxa"/>
            <w:gridSpan w:val="2"/>
            <w:shd w:val="clear" w:color="000000" w:fill="FFFFFF"/>
            <w:vAlign w:val="center"/>
            <w:hideMark/>
          </w:tcPr>
          <w:p w:rsidR="001B525A" w:rsidRPr="00BC2CE8" w:rsidRDefault="001B525A" w:rsidP="001B525A">
            <w:pPr>
              <w:rPr>
                <w:rFonts w:ascii="Calibri" w:hAnsi="Calibri" w:cs="Calibri"/>
                <w:b/>
                <w:bCs/>
              </w:rPr>
            </w:pPr>
            <w:r w:rsidRPr="00BC2CE8">
              <w:rPr>
                <w:rFonts w:ascii="Calibri" w:hAnsi="Calibri" w:cs="Calibri"/>
                <w:b/>
                <w:bCs/>
              </w:rPr>
              <w:lastRenderedPageBreak/>
              <w:t xml:space="preserve">Rok produkcji:  (nie wcześniej niż 2019, fabrycznie nowy, </w:t>
            </w:r>
            <w:proofErr w:type="spellStart"/>
            <w:r w:rsidRPr="00BC2CE8">
              <w:rPr>
                <w:rFonts w:ascii="Calibri" w:hAnsi="Calibri" w:cs="Calibri"/>
                <w:b/>
                <w:bCs/>
              </w:rPr>
              <w:t>niepowystawowy</w:t>
            </w:r>
            <w:proofErr w:type="spellEnd"/>
            <w:r w:rsidRPr="00BC2CE8">
              <w:rPr>
                <w:rFonts w:ascii="Calibri" w:hAnsi="Calibri" w:cs="Calibri"/>
                <w:b/>
                <w:bCs/>
              </w:rPr>
              <w:t>)</w:t>
            </w:r>
          </w:p>
        </w:tc>
        <w:tc>
          <w:tcPr>
            <w:tcW w:w="7446" w:type="dxa"/>
            <w:gridSpan w:val="3"/>
            <w:shd w:val="clear" w:color="000000" w:fill="FFFFFF"/>
            <w:vAlign w:val="center"/>
            <w:hideMark/>
          </w:tcPr>
          <w:p w:rsidR="001B525A" w:rsidRPr="00BC2CE8" w:rsidRDefault="001B525A" w:rsidP="001B525A">
            <w:pPr>
              <w:rPr>
                <w:rFonts w:ascii="Calibri" w:hAnsi="Calibri" w:cs="Calibri"/>
                <w:b/>
                <w:bCs/>
              </w:rPr>
            </w:pPr>
            <w:r w:rsidRPr="00BC2CE8">
              <w:rPr>
                <w:rFonts w:ascii="Calibri" w:hAnsi="Calibri" w:cs="Calibri"/>
                <w:b/>
                <w:bCs/>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828"/>
        </w:trPr>
        <w:tc>
          <w:tcPr>
            <w:tcW w:w="492" w:type="dxa"/>
            <w:tcBorders>
              <w:right w:val="single" w:sz="4" w:space="0" w:color="auto"/>
            </w:tcBorders>
            <w:shd w:val="clear" w:color="000000" w:fill="FFFFFF"/>
            <w:vAlign w:val="center"/>
            <w:hideMark/>
          </w:tcPr>
          <w:p w:rsidR="00A70DA6" w:rsidRPr="00BC2CE8" w:rsidRDefault="00A70DA6" w:rsidP="001B525A">
            <w:pPr>
              <w:jc w:val="center"/>
              <w:rPr>
                <w:rFonts w:ascii="Calibri" w:hAnsi="Calibri" w:cs="Calibri"/>
                <w:b/>
                <w:bCs/>
                <w:sz w:val="20"/>
                <w:szCs w:val="20"/>
              </w:rPr>
            </w:pPr>
            <w:r w:rsidRPr="00BC2CE8">
              <w:rPr>
                <w:rFonts w:ascii="Calibri" w:hAnsi="Calibri" w:cs="Calibri"/>
                <w:b/>
                <w:bCs/>
                <w:sz w:val="20"/>
                <w:szCs w:val="20"/>
              </w:rPr>
              <w:t>Lp.</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DA6" w:rsidRPr="00BC2CE8" w:rsidRDefault="00A70DA6" w:rsidP="001B525A">
            <w:pPr>
              <w:jc w:val="center"/>
              <w:rPr>
                <w:rFonts w:ascii="Calibri" w:hAnsi="Calibri" w:cs="Calibri"/>
                <w:b/>
                <w:bCs/>
                <w:sz w:val="20"/>
                <w:szCs w:val="20"/>
              </w:rPr>
            </w:pPr>
            <w:r w:rsidRPr="00BC2CE8">
              <w:rPr>
                <w:rFonts w:ascii="Calibri" w:hAnsi="Calibri" w:cs="Calibri"/>
                <w:b/>
                <w:bCs/>
                <w:sz w:val="20"/>
                <w:szCs w:val="20"/>
              </w:rPr>
              <w:t>OPIS</w:t>
            </w:r>
          </w:p>
        </w:tc>
        <w:tc>
          <w:tcPr>
            <w:tcW w:w="3118" w:type="dxa"/>
            <w:tcBorders>
              <w:left w:val="single" w:sz="4" w:space="0" w:color="auto"/>
            </w:tcBorders>
            <w:shd w:val="clear" w:color="000000" w:fill="FFFFFF"/>
            <w:vAlign w:val="center"/>
          </w:tcPr>
          <w:p w:rsidR="00A70DA6" w:rsidRPr="00BC2CE8" w:rsidRDefault="00A70DA6" w:rsidP="001B525A">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POTWIERDZENIE SPEŁNIANIA</w:t>
            </w:r>
          </w:p>
          <w:p w:rsidR="00A70DA6" w:rsidRPr="00BC2CE8" w:rsidRDefault="00A70DA6" w:rsidP="001B525A">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WYMAGANYCH PARAMETRÓW</w:t>
            </w:r>
          </w:p>
          <w:p w:rsidR="00A70DA6" w:rsidRPr="00BC2CE8" w:rsidRDefault="00A70DA6" w:rsidP="001B525A">
            <w:pPr>
              <w:jc w:val="center"/>
              <w:rPr>
                <w:rFonts w:ascii="Calibri" w:hAnsi="Calibri" w:cs="Calibri"/>
                <w:b/>
                <w:bCs/>
                <w:sz w:val="20"/>
                <w:szCs w:val="20"/>
              </w:rPr>
            </w:pPr>
            <w:r w:rsidRPr="00BC2CE8">
              <w:rPr>
                <w:rFonts w:ascii="Calibri" w:eastAsia="Times New Roman" w:hAnsi="Calibri" w:cs="Calibri"/>
                <w:b/>
                <w:bCs/>
                <w:sz w:val="20"/>
                <w:szCs w:val="20"/>
                <w:lang w:eastAsia="pl-PL"/>
              </w:rPr>
              <w:t>I WARUNKÓW</w:t>
            </w:r>
          </w:p>
        </w:tc>
        <w:tc>
          <w:tcPr>
            <w:tcW w:w="4395" w:type="dxa"/>
            <w:gridSpan w:val="3"/>
            <w:shd w:val="clear" w:color="000000" w:fill="FFFFFF"/>
            <w:vAlign w:val="center"/>
            <w:hideMark/>
          </w:tcPr>
          <w:p w:rsidR="00A70DA6" w:rsidRPr="00BC2CE8" w:rsidRDefault="00A70DA6" w:rsidP="001B525A">
            <w:pPr>
              <w:jc w:val="center"/>
              <w:rPr>
                <w:rFonts w:ascii="Calibri" w:hAnsi="Calibri" w:cs="Calibri"/>
                <w:b/>
                <w:bCs/>
                <w:sz w:val="20"/>
                <w:szCs w:val="20"/>
              </w:rPr>
            </w:pPr>
            <w:r w:rsidRPr="00BC2CE8">
              <w:rPr>
                <w:rFonts w:ascii="Calibri" w:hAnsi="Calibri" w:cs="Calibri"/>
                <w:b/>
                <w:bCs/>
                <w:sz w:val="20"/>
                <w:szCs w:val="20"/>
              </w:rPr>
              <w:t>PARAMETRY OFEROWANE</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tcBorders>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Defibrylator</w:t>
            </w:r>
          </w:p>
        </w:tc>
        <w:tc>
          <w:tcPr>
            <w:tcW w:w="3118" w:type="dxa"/>
            <w:tcBorders>
              <w:left w:val="single" w:sz="4" w:space="0" w:color="auto"/>
            </w:tcBorders>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A70DA6">
            <w:pPr>
              <w:rPr>
                <w:rFonts w:ascii="Calibri" w:hAnsi="Calibri" w:cs="Calibri"/>
                <w:b/>
                <w:bCs/>
                <w:sz w:val="20"/>
                <w:szCs w:val="20"/>
              </w:rPr>
            </w:pPr>
            <w:r w:rsidRPr="00BC2CE8">
              <w:rPr>
                <w:rFonts w:ascii="Calibri" w:hAnsi="Calibri" w:cs="Calibri"/>
                <w:b/>
                <w:bCs/>
                <w:sz w:val="20"/>
                <w:szCs w:val="20"/>
              </w:rPr>
              <w:t>Zasilanie</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37"/>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akumulatorowe i AC 230 V  50 </w:t>
            </w:r>
            <w:proofErr w:type="spellStart"/>
            <w:r w:rsidRPr="00BC2CE8">
              <w:rPr>
                <w:rFonts w:ascii="Calibri" w:hAnsi="Calibri" w:cs="Calibri"/>
                <w:sz w:val="20"/>
                <w:szCs w:val="20"/>
              </w:rPr>
              <w:t>Hz</w:t>
            </w:r>
            <w:proofErr w:type="spellEnd"/>
            <w:r w:rsidRPr="00BC2CE8">
              <w:rPr>
                <w:rFonts w:ascii="Calibri" w:hAnsi="Calibri" w:cs="Calibri"/>
                <w:sz w:val="20"/>
                <w:szCs w:val="20"/>
              </w:rPr>
              <w:t xml:space="preserve"> +/- 10%</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średni czas pracy z baterii (przy monitorowaniu) min. 6 godz.</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60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ilość defibrylacji z energią 200 J przy pracy z baterii  400 lub więcej</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4.</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możliwość ładowania akumulatorów z AC 220 V 50 </w:t>
            </w:r>
            <w:proofErr w:type="spellStart"/>
            <w:r w:rsidRPr="00BC2CE8">
              <w:rPr>
                <w:rFonts w:ascii="Calibri" w:hAnsi="Calibri" w:cs="Calibri"/>
                <w:sz w:val="20"/>
                <w:szCs w:val="20"/>
              </w:rPr>
              <w:t>Hz</w:t>
            </w:r>
            <w:proofErr w:type="spellEnd"/>
            <w:r w:rsidRPr="00BC2CE8">
              <w:rPr>
                <w:rFonts w:ascii="Calibri" w:hAnsi="Calibri" w:cs="Calibri"/>
                <w:sz w:val="20"/>
                <w:szCs w:val="20"/>
              </w:rPr>
              <w:t xml:space="preserve"> +/- 10% </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Funkcje / cechy</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5.</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urządzenie przenośne </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6.</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ciężar  monitora z możliwością defibrylacji max. 10 kg</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Monitorowanie funkcji życiowych: EKG</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7.</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ilość kanałów </w:t>
            </w:r>
            <w:proofErr w:type="spellStart"/>
            <w:r w:rsidRPr="00BC2CE8">
              <w:rPr>
                <w:rFonts w:ascii="Calibri" w:hAnsi="Calibri" w:cs="Calibri"/>
                <w:sz w:val="20"/>
                <w:szCs w:val="20"/>
              </w:rPr>
              <w:t>ekg</w:t>
            </w:r>
            <w:proofErr w:type="spellEnd"/>
            <w:r w:rsidRPr="00BC2CE8">
              <w:rPr>
                <w:rFonts w:ascii="Calibri" w:hAnsi="Calibri" w:cs="Calibri"/>
                <w:sz w:val="20"/>
                <w:szCs w:val="20"/>
              </w:rPr>
              <w:t>: min. 12</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67"/>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8.</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interpretacja i analiza przebiegu </w:t>
            </w:r>
            <w:proofErr w:type="spellStart"/>
            <w:r w:rsidRPr="00BC2CE8">
              <w:rPr>
                <w:rFonts w:ascii="Calibri" w:hAnsi="Calibri" w:cs="Calibri"/>
                <w:sz w:val="20"/>
                <w:szCs w:val="20"/>
              </w:rPr>
              <w:t>ekg</w:t>
            </w:r>
            <w:proofErr w:type="spellEnd"/>
            <w:r w:rsidRPr="00BC2CE8">
              <w:rPr>
                <w:rFonts w:ascii="Calibri" w:hAnsi="Calibri" w:cs="Calibri"/>
                <w:sz w:val="20"/>
                <w:szCs w:val="20"/>
              </w:rPr>
              <w:t xml:space="preserve"> w zależności od wieku pacjenta</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9.</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Pomiar uniesienia odcinka S-T na każdym  odprowadzeniu </w:t>
            </w:r>
            <w:proofErr w:type="spellStart"/>
            <w:r w:rsidRPr="00BC2CE8">
              <w:rPr>
                <w:rFonts w:ascii="Calibri" w:hAnsi="Calibri" w:cs="Calibri"/>
                <w:sz w:val="20"/>
                <w:szCs w:val="20"/>
              </w:rPr>
              <w:t>ekg</w:t>
            </w:r>
            <w:proofErr w:type="spellEnd"/>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577"/>
        </w:trPr>
        <w:tc>
          <w:tcPr>
            <w:tcW w:w="6729" w:type="dxa"/>
            <w:gridSpan w:val="2"/>
            <w:shd w:val="clear" w:color="auto" w:fill="auto"/>
            <w:vAlign w:val="center"/>
            <w:hideMark/>
          </w:tcPr>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 xml:space="preserve">Monitorowanie funkcji życiowych: SpO2 </w:t>
            </w:r>
          </w:p>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lastRenderedPageBreak/>
              <w:t>Pomiar saturacji krwi tętniczej</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10.</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zakres pomiaru min. 50 -100%</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11.</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czujnik wielorazowego użytku typu klips na palec  </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488"/>
        </w:trPr>
        <w:tc>
          <w:tcPr>
            <w:tcW w:w="6729" w:type="dxa"/>
            <w:gridSpan w:val="2"/>
            <w:shd w:val="clear" w:color="auto" w:fill="auto"/>
            <w:vAlign w:val="center"/>
            <w:hideMark/>
          </w:tcPr>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 xml:space="preserve">Monitorowanie funkcji życiowych: NIBP </w:t>
            </w:r>
          </w:p>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Pomiar ciśnienia metodą nieinwazyjną</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12.</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zakres pomiaru min. 40 – 210 mm Hg</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13.</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tryb ręczny i automatyczny</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14.</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metoda pomiaru : oscylometryczna</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600"/>
        </w:trPr>
        <w:tc>
          <w:tcPr>
            <w:tcW w:w="6729" w:type="dxa"/>
            <w:gridSpan w:val="2"/>
            <w:shd w:val="clear" w:color="auto" w:fill="auto"/>
            <w:vAlign w:val="center"/>
            <w:hideMark/>
          </w:tcPr>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Monitorowanie funkcji życiowych: EtCO2</w:t>
            </w:r>
          </w:p>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Pomiar stężenia CO2 w powietrzu wydychanym</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441"/>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15.</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zakres pomiaru EtCO2 min. 0 - 99 mm Hg</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16.</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zakres częstości oddechów min. 0 - 80 </w:t>
            </w:r>
            <w:proofErr w:type="spellStart"/>
            <w:r w:rsidRPr="00BC2CE8">
              <w:rPr>
                <w:rFonts w:ascii="Calibri" w:hAnsi="Calibri" w:cs="Calibri"/>
                <w:sz w:val="20"/>
                <w:szCs w:val="20"/>
              </w:rPr>
              <w:t>odd</w:t>
            </w:r>
            <w:proofErr w:type="spellEnd"/>
            <w:r w:rsidRPr="00BC2CE8">
              <w:rPr>
                <w:rFonts w:ascii="Calibri" w:hAnsi="Calibri" w:cs="Calibri"/>
                <w:sz w:val="20"/>
                <w:szCs w:val="20"/>
              </w:rPr>
              <w:t>./min.</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643"/>
        </w:trPr>
        <w:tc>
          <w:tcPr>
            <w:tcW w:w="6729" w:type="dxa"/>
            <w:gridSpan w:val="2"/>
            <w:shd w:val="clear" w:color="auto" w:fill="auto"/>
            <w:vAlign w:val="center"/>
            <w:hideMark/>
          </w:tcPr>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 xml:space="preserve">Monitorowanie funkcji życiowych: </w:t>
            </w:r>
            <w:proofErr w:type="spellStart"/>
            <w:r w:rsidRPr="00BC2CE8">
              <w:rPr>
                <w:rFonts w:ascii="Calibri" w:hAnsi="Calibri" w:cs="Calibri"/>
                <w:b/>
                <w:bCs/>
                <w:sz w:val="20"/>
                <w:szCs w:val="20"/>
              </w:rPr>
              <w:t>SpCO</w:t>
            </w:r>
            <w:proofErr w:type="spellEnd"/>
            <w:r w:rsidRPr="00BC2CE8">
              <w:rPr>
                <w:rFonts w:ascii="Calibri" w:hAnsi="Calibri" w:cs="Calibri"/>
                <w:b/>
                <w:bCs/>
                <w:sz w:val="20"/>
                <w:szCs w:val="20"/>
              </w:rPr>
              <w:t xml:space="preserve"> i </w:t>
            </w:r>
            <w:proofErr w:type="spellStart"/>
            <w:r w:rsidRPr="00BC2CE8">
              <w:rPr>
                <w:rFonts w:ascii="Calibri" w:hAnsi="Calibri" w:cs="Calibri"/>
                <w:b/>
                <w:bCs/>
                <w:sz w:val="20"/>
                <w:szCs w:val="20"/>
              </w:rPr>
              <w:t>SpMeth</w:t>
            </w:r>
            <w:proofErr w:type="spellEnd"/>
          </w:p>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Pomiar  karboksyhemoglobiny i methemoglobiny</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17.</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Pomiar frakcji karboksyhemoglobiny</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18.</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Pomiar frakcji methemoglobiny</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Defibrylacja</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19.</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łyżki defibrylatora dla dorosłych i dla dzieci</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lastRenderedPageBreak/>
              <w:t>20.</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elektrody defibrylująco-stymulująco- monitorujące min. 2 </w:t>
            </w:r>
            <w:proofErr w:type="spellStart"/>
            <w:r w:rsidRPr="00BC2CE8">
              <w:rPr>
                <w:rFonts w:ascii="Calibri" w:hAnsi="Calibri" w:cs="Calibri"/>
                <w:sz w:val="20"/>
                <w:szCs w:val="20"/>
              </w:rPr>
              <w:t>kpl</w:t>
            </w:r>
            <w:proofErr w:type="spellEnd"/>
            <w:r w:rsidRPr="00BC2CE8">
              <w:rPr>
                <w:rFonts w:ascii="Calibri" w:hAnsi="Calibri" w:cs="Calibri"/>
                <w:sz w:val="20"/>
                <w:szCs w:val="20"/>
              </w:rPr>
              <w:t>.</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21.</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defibrylacja ręczna</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22.</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defibrylacja półautomatyczna AED</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23.</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zakres dostarczanej energii min. 5 – 360 J </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61"/>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24.</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ilość poziomów energetycznych dla defibrylacji zewnętrznej: min 22</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25.</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dwufazowa fala defibrylacji </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26.</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kardiowersja</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Stymulacja przezskórna serca</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270"/>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27.</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tryb stymulacji na żądanie i asynchroniczna</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403"/>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28.</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zakres regulacji częstości impulsów stymulujących min. 50 – 150 / min.</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497"/>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29.</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zakres regulacji amplitudy impulsów stymulujących  min. 10 -180 </w:t>
            </w:r>
            <w:proofErr w:type="spellStart"/>
            <w:r w:rsidRPr="00BC2CE8">
              <w:rPr>
                <w:rFonts w:ascii="Calibri" w:hAnsi="Calibri" w:cs="Calibri"/>
                <w:sz w:val="20"/>
                <w:szCs w:val="20"/>
              </w:rPr>
              <w:t>mA</w:t>
            </w:r>
            <w:proofErr w:type="spellEnd"/>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1B525A">
            <w:pPr>
              <w:rPr>
                <w:rFonts w:ascii="Calibri" w:hAnsi="Calibri" w:cs="Calibri"/>
                <w:b/>
                <w:bCs/>
                <w:sz w:val="20"/>
                <w:szCs w:val="20"/>
              </w:rPr>
            </w:pPr>
            <w:r w:rsidRPr="00BC2CE8">
              <w:rPr>
                <w:rFonts w:ascii="Calibri" w:hAnsi="Calibri" w:cs="Calibri"/>
                <w:b/>
                <w:bCs/>
                <w:sz w:val="20"/>
                <w:szCs w:val="20"/>
              </w:rPr>
              <w:t>Ekran</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30.</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przekątna ekranu min. 8 cala</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31.</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Kolorowy LCD TFT</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32.</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Funkcja typu „</w:t>
            </w:r>
            <w:proofErr w:type="spellStart"/>
            <w:r w:rsidRPr="00BC2CE8">
              <w:rPr>
                <w:rFonts w:ascii="Calibri" w:hAnsi="Calibri" w:cs="Calibri"/>
                <w:sz w:val="20"/>
                <w:szCs w:val="20"/>
              </w:rPr>
              <w:t>sun</w:t>
            </w:r>
            <w:proofErr w:type="spellEnd"/>
            <w:r w:rsidRPr="00BC2CE8">
              <w:rPr>
                <w:rFonts w:ascii="Calibri" w:hAnsi="Calibri" w:cs="Calibri"/>
                <w:sz w:val="20"/>
                <w:szCs w:val="20"/>
              </w:rPr>
              <w:t xml:space="preserve"> </w:t>
            </w:r>
            <w:proofErr w:type="spellStart"/>
            <w:r w:rsidRPr="00BC2CE8">
              <w:rPr>
                <w:rFonts w:ascii="Calibri" w:hAnsi="Calibri" w:cs="Calibri"/>
                <w:sz w:val="20"/>
                <w:szCs w:val="20"/>
              </w:rPr>
              <w:t>view</w:t>
            </w:r>
            <w:proofErr w:type="spellEnd"/>
            <w:r w:rsidRPr="00BC2CE8">
              <w:rPr>
                <w:rFonts w:ascii="Calibri" w:hAnsi="Calibri" w:cs="Calibri"/>
                <w:sz w:val="20"/>
                <w:szCs w:val="20"/>
              </w:rPr>
              <w:t xml:space="preserve">” – dobrej widoczności w dużym oświetleniu </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A70DA6">
            <w:pPr>
              <w:rPr>
                <w:rFonts w:ascii="Calibri" w:hAnsi="Calibri" w:cs="Calibri"/>
                <w:b/>
                <w:bCs/>
                <w:sz w:val="20"/>
                <w:szCs w:val="20"/>
              </w:rPr>
            </w:pPr>
            <w:r w:rsidRPr="00BC2CE8">
              <w:rPr>
                <w:rFonts w:ascii="Calibri" w:hAnsi="Calibri" w:cs="Calibri"/>
                <w:b/>
                <w:bCs/>
                <w:sz w:val="20"/>
                <w:szCs w:val="20"/>
              </w:rPr>
              <w:t>Reanimacja krążeniowo - oddechowa</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844"/>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33.</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Metronom do wspierania kompresji klatki piersiowej i oddychania, programowany dla min. czterech grup pacjentów (dorośli, dzieci, zaintubowani, niezaintubowani)</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A70DA6">
            <w:pPr>
              <w:rPr>
                <w:rFonts w:ascii="Calibri" w:hAnsi="Calibri" w:cs="Calibri"/>
                <w:b/>
                <w:bCs/>
                <w:sz w:val="20"/>
                <w:szCs w:val="20"/>
              </w:rPr>
            </w:pPr>
            <w:r w:rsidRPr="00BC2CE8">
              <w:rPr>
                <w:rFonts w:ascii="Calibri" w:hAnsi="Calibri" w:cs="Calibri"/>
                <w:b/>
                <w:bCs/>
                <w:sz w:val="20"/>
                <w:szCs w:val="20"/>
              </w:rPr>
              <w:lastRenderedPageBreak/>
              <w:t>Alarmy</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34.</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alarmy wszystkich monitorowanych funkcji</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Drukarka</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677"/>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35.</w:t>
            </w:r>
          </w:p>
        </w:tc>
        <w:tc>
          <w:tcPr>
            <w:tcW w:w="6237" w:type="dxa"/>
            <w:shd w:val="clear" w:color="auto" w:fill="auto"/>
            <w:vAlign w:val="center"/>
            <w:hideMark/>
          </w:tcPr>
          <w:p w:rsidR="001B525A" w:rsidRPr="00BC2CE8" w:rsidRDefault="001B525A" w:rsidP="001B525A">
            <w:pPr>
              <w:rPr>
                <w:rFonts w:ascii="Calibri" w:hAnsi="Calibri" w:cs="Calibri"/>
                <w:sz w:val="20"/>
                <w:szCs w:val="20"/>
                <w:highlight w:val="yellow"/>
              </w:rPr>
            </w:pPr>
            <w:r w:rsidRPr="00BC2CE8">
              <w:rPr>
                <w:rFonts w:ascii="Calibri" w:hAnsi="Calibri" w:cs="Calibri"/>
                <w:sz w:val="20"/>
                <w:szCs w:val="20"/>
              </w:rPr>
              <w:t>Drukarka wbudowana będąca elementem oferowanego zastawu (stawka VAT jak dla wyrobu medycznego)</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vAlign w:val="center"/>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36</w:t>
            </w:r>
          </w:p>
        </w:tc>
        <w:tc>
          <w:tcPr>
            <w:tcW w:w="6237" w:type="dxa"/>
            <w:vAlign w:val="center"/>
          </w:tcPr>
          <w:p w:rsidR="001B525A" w:rsidRPr="00BC2CE8" w:rsidRDefault="001B525A" w:rsidP="001B525A">
            <w:pPr>
              <w:rPr>
                <w:rFonts w:ascii="Calibri" w:hAnsi="Calibri" w:cs="Calibri"/>
                <w:sz w:val="20"/>
                <w:szCs w:val="20"/>
              </w:rPr>
            </w:pPr>
            <w:r w:rsidRPr="00BC2CE8">
              <w:rPr>
                <w:rFonts w:ascii="Calibri" w:hAnsi="Calibri" w:cs="Calibri"/>
                <w:sz w:val="20"/>
                <w:szCs w:val="20"/>
              </w:rPr>
              <w:t>szerokość papieru 100 mm lub więcej</w:t>
            </w:r>
          </w:p>
        </w:tc>
        <w:tc>
          <w:tcPr>
            <w:tcW w:w="3118" w:type="dxa"/>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tcPr>
          <w:p w:rsidR="001B525A" w:rsidRPr="00BC2CE8" w:rsidRDefault="001B525A" w:rsidP="001B525A">
            <w:pPr>
              <w:rPr>
                <w:rFonts w:ascii="Calibri" w:hAnsi="Calibri" w:cs="Calibri"/>
                <w:sz w:val="20"/>
                <w:szCs w:val="20"/>
              </w:rPr>
            </w:pP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36.</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ilość kanałów jednocześnie drukowanych: min. 3</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37.</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prędkość przesuwu papieru: min. 2 (25 i 50 mm/</w:t>
            </w:r>
            <w:proofErr w:type="spellStart"/>
            <w:r w:rsidRPr="00BC2CE8">
              <w:rPr>
                <w:rFonts w:ascii="Calibri" w:hAnsi="Calibri" w:cs="Calibri"/>
                <w:sz w:val="20"/>
                <w:szCs w:val="20"/>
              </w:rPr>
              <w:t>sek</w:t>
            </w:r>
            <w:proofErr w:type="spellEnd"/>
            <w:r w:rsidRPr="00BC2CE8">
              <w:rPr>
                <w:rFonts w:ascii="Calibri" w:hAnsi="Calibri" w:cs="Calibri"/>
                <w:sz w:val="20"/>
                <w:szCs w:val="20"/>
              </w:rPr>
              <w:t>)</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15"/>
        </w:trPr>
        <w:tc>
          <w:tcPr>
            <w:tcW w:w="6729" w:type="dxa"/>
            <w:gridSpan w:val="2"/>
            <w:shd w:val="clear" w:color="auto" w:fill="auto"/>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Inne wymagania</w:t>
            </w:r>
          </w:p>
        </w:tc>
        <w:tc>
          <w:tcPr>
            <w:tcW w:w="3118" w:type="dxa"/>
            <w:shd w:val="clear" w:color="auto" w:fill="auto"/>
            <w:vAlign w:val="center"/>
          </w:tcPr>
          <w:p w:rsidR="001B525A" w:rsidRPr="00BC2CE8" w:rsidRDefault="001B525A" w:rsidP="001B525A">
            <w:pPr>
              <w:jc w:val="center"/>
              <w:rPr>
                <w:rFonts w:ascii="Calibri" w:hAnsi="Calibri" w:cs="Calibri"/>
                <w:b/>
                <w:bCs/>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92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38.</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możliwość archiwizacji przebiegu pracy aparatu, stanu pacjenta, odcinków krzywej EKG wykonanych czynności i wydarzeń w pamięci oraz wydruk tych informacji</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828"/>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39.</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możliwość transmitowania badań </w:t>
            </w:r>
            <w:proofErr w:type="spellStart"/>
            <w:r w:rsidRPr="00BC2CE8">
              <w:rPr>
                <w:rFonts w:ascii="Calibri" w:hAnsi="Calibri" w:cs="Calibri"/>
                <w:sz w:val="20"/>
                <w:szCs w:val="20"/>
              </w:rPr>
              <w:t>ekg</w:t>
            </w:r>
            <w:proofErr w:type="spellEnd"/>
            <w:r w:rsidRPr="00BC2CE8">
              <w:rPr>
                <w:rFonts w:ascii="Calibri" w:hAnsi="Calibri" w:cs="Calibri"/>
                <w:sz w:val="20"/>
                <w:szCs w:val="20"/>
              </w:rPr>
              <w:t xml:space="preserve"> i innych danych medycznych z defibrylatora  do stacji odbiorczych  powszechnie używanych w Polsce - </w:t>
            </w:r>
            <w:proofErr w:type="spellStart"/>
            <w:r w:rsidRPr="00BC2CE8">
              <w:rPr>
                <w:rFonts w:ascii="Calibri" w:hAnsi="Calibri" w:cs="Calibri"/>
                <w:sz w:val="20"/>
                <w:szCs w:val="20"/>
              </w:rPr>
              <w:t>Lifenet</w:t>
            </w:r>
            <w:proofErr w:type="spellEnd"/>
            <w:r w:rsidRPr="00BC2CE8">
              <w:rPr>
                <w:rFonts w:ascii="Calibri" w:hAnsi="Calibri" w:cs="Calibri"/>
                <w:sz w:val="20"/>
                <w:szCs w:val="20"/>
              </w:rPr>
              <w:t xml:space="preserve"> System</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348"/>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40.</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 Odporny na wstrząsy (upadki) i drgania </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197"/>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41.</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Odporność na wilgoć i kurz  nie mniejsza niż IP44 </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1B525A" w:rsidRPr="00BC2CE8" w:rsidTr="005220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gridBefore w:val="1"/>
          <w:wBefore w:w="75" w:type="dxa"/>
          <w:trHeight w:val="615"/>
        </w:trPr>
        <w:tc>
          <w:tcPr>
            <w:tcW w:w="492" w:type="dxa"/>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42.</w:t>
            </w:r>
          </w:p>
        </w:tc>
        <w:tc>
          <w:tcPr>
            <w:tcW w:w="6237" w:type="dxa"/>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Impregnowana torba/plecak do noszenia na ramieniu z kieszeniami na akcesoria i materiały zużywalne</w:t>
            </w:r>
          </w:p>
        </w:tc>
        <w:tc>
          <w:tcPr>
            <w:tcW w:w="3118" w:type="dxa"/>
            <w:shd w:val="clear" w:color="auto" w:fill="auto"/>
            <w:vAlign w:val="center"/>
          </w:tcPr>
          <w:p w:rsidR="001B525A" w:rsidRPr="00BC2CE8" w:rsidRDefault="001B525A" w:rsidP="001B525A">
            <w:pPr>
              <w:jc w:val="center"/>
              <w:rPr>
                <w:rFonts w:ascii="Calibri" w:hAnsi="Calibri" w:cs="Calibri"/>
                <w:sz w:val="20"/>
                <w:szCs w:val="20"/>
              </w:rPr>
            </w:pPr>
          </w:p>
        </w:tc>
        <w:tc>
          <w:tcPr>
            <w:tcW w:w="4395" w:type="dxa"/>
            <w:gridSpan w:val="3"/>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bl>
    <w:p w:rsidR="00A47DAF" w:rsidRPr="00BC2CE8" w:rsidRDefault="00A47DAF">
      <w:pPr>
        <w:rPr>
          <w:rFonts w:ascii="Calibri" w:hAnsi="Calibri" w:cs="Calibri"/>
          <w:sz w:val="20"/>
          <w:szCs w:val="20"/>
        </w:rPr>
      </w:pPr>
    </w:p>
    <w:p w:rsidR="00522065" w:rsidRPr="00BC2CE8" w:rsidRDefault="00522065">
      <w:pPr>
        <w:rPr>
          <w:rFonts w:ascii="Calibri" w:hAnsi="Calibri" w:cs="Calibri"/>
          <w:sz w:val="20"/>
          <w:szCs w:val="20"/>
        </w:rPr>
      </w:pPr>
    </w:p>
    <w:tbl>
      <w:tblPr>
        <w:tblW w:w="14100" w:type="dxa"/>
        <w:tblInd w:w="70" w:type="dxa"/>
        <w:tblCellMar>
          <w:left w:w="70" w:type="dxa"/>
          <w:right w:w="70" w:type="dxa"/>
        </w:tblCellMar>
        <w:tblLook w:val="04A0" w:firstRow="1" w:lastRow="0" w:firstColumn="1" w:lastColumn="0" w:noHBand="0" w:noVBand="1"/>
      </w:tblPr>
      <w:tblGrid>
        <w:gridCol w:w="492"/>
        <w:gridCol w:w="6168"/>
        <w:gridCol w:w="3187"/>
        <w:gridCol w:w="4253"/>
      </w:tblGrid>
      <w:tr w:rsidR="00BC2CE8" w:rsidRPr="00BC2CE8" w:rsidTr="00DC087C">
        <w:trPr>
          <w:trHeight w:val="300"/>
        </w:trPr>
        <w:tc>
          <w:tcPr>
            <w:tcW w:w="14100" w:type="dxa"/>
            <w:gridSpan w:val="4"/>
            <w:tcBorders>
              <w:top w:val="single" w:sz="4" w:space="0" w:color="000000" w:themeColor="text1"/>
              <w:left w:val="single" w:sz="4" w:space="0" w:color="auto"/>
              <w:bottom w:val="single" w:sz="4" w:space="0" w:color="auto"/>
              <w:right w:val="single" w:sz="4" w:space="0" w:color="auto"/>
            </w:tcBorders>
            <w:shd w:val="clear" w:color="000000" w:fill="FFFFFF"/>
            <w:vAlign w:val="center"/>
          </w:tcPr>
          <w:p w:rsidR="00522065" w:rsidRPr="00BC2CE8" w:rsidRDefault="00522065" w:rsidP="00522065">
            <w:pPr>
              <w:jc w:val="center"/>
              <w:rPr>
                <w:rFonts w:ascii="Calibri" w:hAnsi="Calibri" w:cs="Calibri"/>
                <w:b/>
                <w:bCs/>
                <w:sz w:val="20"/>
                <w:szCs w:val="20"/>
              </w:rPr>
            </w:pPr>
            <w:r w:rsidRPr="00BC2CE8">
              <w:rPr>
                <w:rFonts w:ascii="Calibri" w:hAnsi="Calibri" w:cs="Calibri"/>
                <w:b/>
                <w:bCs/>
                <w:sz w:val="20"/>
                <w:szCs w:val="20"/>
              </w:rPr>
              <w:lastRenderedPageBreak/>
              <w:t>Defibrylator  typ 2 – szt.1</w:t>
            </w:r>
          </w:p>
        </w:tc>
      </w:tr>
      <w:tr w:rsidR="00BC2CE8" w:rsidRPr="00BC2CE8" w:rsidTr="00A47DAF">
        <w:trPr>
          <w:trHeight w:val="300"/>
        </w:trPr>
        <w:tc>
          <w:tcPr>
            <w:tcW w:w="6660" w:type="dxa"/>
            <w:gridSpan w:val="2"/>
            <w:tcBorders>
              <w:top w:val="single" w:sz="4" w:space="0" w:color="000000" w:themeColor="text1"/>
              <w:left w:val="single" w:sz="4" w:space="0" w:color="auto"/>
              <w:bottom w:val="single" w:sz="4" w:space="0" w:color="auto"/>
              <w:right w:val="single" w:sz="4" w:space="0" w:color="auto"/>
            </w:tcBorders>
            <w:shd w:val="clear" w:color="000000" w:fill="FFFFFF"/>
            <w:vAlign w:val="center"/>
            <w:hideMark/>
          </w:tcPr>
          <w:p w:rsidR="00A47DAF" w:rsidRPr="00BC2CE8" w:rsidRDefault="00A47DAF" w:rsidP="001B525A">
            <w:pPr>
              <w:rPr>
                <w:rFonts w:ascii="Calibri" w:hAnsi="Calibri" w:cs="Calibri"/>
                <w:b/>
                <w:bCs/>
                <w:sz w:val="20"/>
                <w:szCs w:val="20"/>
              </w:rPr>
            </w:pPr>
            <w:r w:rsidRPr="00BC2CE8">
              <w:rPr>
                <w:rFonts w:ascii="Calibri" w:hAnsi="Calibri" w:cs="Calibri"/>
                <w:b/>
                <w:bCs/>
                <w:sz w:val="20"/>
                <w:szCs w:val="20"/>
              </w:rPr>
              <w:t>Nazwa:</w:t>
            </w:r>
          </w:p>
        </w:tc>
        <w:tc>
          <w:tcPr>
            <w:tcW w:w="7440" w:type="dxa"/>
            <w:gridSpan w:val="2"/>
            <w:tcBorders>
              <w:top w:val="single" w:sz="4" w:space="0" w:color="000000" w:themeColor="text1"/>
              <w:left w:val="single" w:sz="4" w:space="0" w:color="auto"/>
              <w:bottom w:val="single" w:sz="4" w:space="0" w:color="auto"/>
              <w:right w:val="single" w:sz="4" w:space="0" w:color="auto"/>
            </w:tcBorders>
            <w:shd w:val="clear" w:color="000000" w:fill="FFFFFF"/>
          </w:tcPr>
          <w:p w:rsidR="00A47DAF" w:rsidRPr="00BC2CE8" w:rsidRDefault="00A47DAF" w:rsidP="001B525A">
            <w:pPr>
              <w:rPr>
                <w:rFonts w:ascii="Calibri" w:hAnsi="Calibri" w:cs="Calibri"/>
                <w:b/>
                <w:bCs/>
                <w:sz w:val="20"/>
                <w:szCs w:val="20"/>
              </w:rPr>
            </w:pPr>
          </w:p>
        </w:tc>
      </w:tr>
      <w:tr w:rsidR="00BC2CE8" w:rsidRPr="00BC2CE8" w:rsidTr="00A47DAF">
        <w:trPr>
          <w:trHeight w:val="300"/>
        </w:trPr>
        <w:tc>
          <w:tcPr>
            <w:tcW w:w="6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7DAF" w:rsidRPr="00BC2CE8" w:rsidRDefault="00A47DAF" w:rsidP="001B525A">
            <w:pPr>
              <w:rPr>
                <w:rFonts w:ascii="Calibri" w:hAnsi="Calibri" w:cs="Calibri"/>
                <w:b/>
                <w:bCs/>
                <w:sz w:val="20"/>
                <w:szCs w:val="20"/>
              </w:rPr>
            </w:pPr>
            <w:r w:rsidRPr="00BC2CE8">
              <w:rPr>
                <w:rFonts w:ascii="Calibri" w:hAnsi="Calibri" w:cs="Calibri"/>
                <w:b/>
                <w:bCs/>
                <w:sz w:val="20"/>
                <w:szCs w:val="20"/>
              </w:rPr>
              <w:t>Typ:</w:t>
            </w:r>
          </w:p>
        </w:tc>
        <w:tc>
          <w:tcPr>
            <w:tcW w:w="7440" w:type="dxa"/>
            <w:gridSpan w:val="2"/>
            <w:tcBorders>
              <w:top w:val="single" w:sz="4" w:space="0" w:color="auto"/>
              <w:left w:val="single" w:sz="4" w:space="0" w:color="auto"/>
              <w:bottom w:val="single" w:sz="4" w:space="0" w:color="auto"/>
              <w:right w:val="single" w:sz="4" w:space="0" w:color="auto"/>
            </w:tcBorders>
            <w:shd w:val="clear" w:color="000000" w:fill="FFFFFF"/>
          </w:tcPr>
          <w:p w:rsidR="00A47DAF" w:rsidRPr="00BC2CE8" w:rsidRDefault="00A47DAF" w:rsidP="001B525A">
            <w:pPr>
              <w:rPr>
                <w:rFonts w:ascii="Calibri" w:hAnsi="Calibri" w:cs="Calibri"/>
                <w:b/>
                <w:bCs/>
                <w:sz w:val="20"/>
                <w:szCs w:val="20"/>
              </w:rPr>
            </w:pPr>
          </w:p>
        </w:tc>
      </w:tr>
      <w:tr w:rsidR="00BC2CE8" w:rsidRPr="00BC2CE8" w:rsidTr="00A47DAF">
        <w:trPr>
          <w:trHeight w:val="300"/>
        </w:trPr>
        <w:tc>
          <w:tcPr>
            <w:tcW w:w="6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7DAF" w:rsidRPr="00BC2CE8" w:rsidRDefault="00A47DAF" w:rsidP="001B525A">
            <w:pPr>
              <w:rPr>
                <w:rFonts w:ascii="Calibri" w:hAnsi="Calibri" w:cs="Calibri"/>
                <w:b/>
                <w:bCs/>
                <w:sz w:val="20"/>
                <w:szCs w:val="20"/>
              </w:rPr>
            </w:pPr>
            <w:r w:rsidRPr="00BC2CE8">
              <w:rPr>
                <w:rFonts w:ascii="Calibri" w:hAnsi="Calibri" w:cs="Calibri"/>
                <w:b/>
                <w:bCs/>
                <w:sz w:val="20"/>
                <w:szCs w:val="20"/>
              </w:rPr>
              <w:t>Wytwórca:</w:t>
            </w:r>
          </w:p>
        </w:tc>
        <w:tc>
          <w:tcPr>
            <w:tcW w:w="7440" w:type="dxa"/>
            <w:gridSpan w:val="2"/>
            <w:tcBorders>
              <w:top w:val="single" w:sz="4" w:space="0" w:color="auto"/>
              <w:left w:val="single" w:sz="4" w:space="0" w:color="auto"/>
              <w:bottom w:val="single" w:sz="4" w:space="0" w:color="auto"/>
              <w:right w:val="single" w:sz="4" w:space="0" w:color="auto"/>
            </w:tcBorders>
            <w:shd w:val="clear" w:color="000000" w:fill="FFFFFF"/>
          </w:tcPr>
          <w:p w:rsidR="00A47DAF" w:rsidRPr="00BC2CE8" w:rsidRDefault="00A47DAF" w:rsidP="001B525A">
            <w:pPr>
              <w:rPr>
                <w:rFonts w:ascii="Calibri" w:hAnsi="Calibri" w:cs="Calibri"/>
                <w:b/>
                <w:bCs/>
                <w:sz w:val="20"/>
                <w:szCs w:val="20"/>
              </w:rPr>
            </w:pPr>
          </w:p>
        </w:tc>
      </w:tr>
      <w:tr w:rsidR="00BC2CE8" w:rsidRPr="00BC2CE8" w:rsidTr="00A47DAF">
        <w:trPr>
          <w:trHeight w:val="300"/>
        </w:trPr>
        <w:tc>
          <w:tcPr>
            <w:tcW w:w="6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7DAF" w:rsidRPr="00BC2CE8" w:rsidRDefault="00A47DAF" w:rsidP="001B525A">
            <w:pPr>
              <w:rPr>
                <w:rFonts w:ascii="Calibri" w:hAnsi="Calibri" w:cs="Calibri"/>
                <w:b/>
                <w:bCs/>
                <w:sz w:val="20"/>
                <w:szCs w:val="20"/>
              </w:rPr>
            </w:pPr>
            <w:r w:rsidRPr="00BC2CE8">
              <w:rPr>
                <w:rFonts w:ascii="Calibri" w:hAnsi="Calibri" w:cs="Calibri"/>
                <w:b/>
                <w:bCs/>
                <w:sz w:val="20"/>
                <w:szCs w:val="20"/>
              </w:rPr>
              <w:t>Kraj pochodzenia:</w:t>
            </w:r>
          </w:p>
        </w:tc>
        <w:tc>
          <w:tcPr>
            <w:tcW w:w="7440" w:type="dxa"/>
            <w:gridSpan w:val="2"/>
            <w:tcBorders>
              <w:top w:val="single" w:sz="4" w:space="0" w:color="auto"/>
              <w:left w:val="single" w:sz="4" w:space="0" w:color="auto"/>
              <w:bottom w:val="single" w:sz="4" w:space="0" w:color="auto"/>
              <w:right w:val="single" w:sz="4" w:space="0" w:color="auto"/>
            </w:tcBorders>
            <w:shd w:val="clear" w:color="000000" w:fill="FFFFFF"/>
          </w:tcPr>
          <w:p w:rsidR="00A47DAF" w:rsidRPr="00BC2CE8" w:rsidRDefault="00A47DAF" w:rsidP="001B525A">
            <w:pPr>
              <w:rPr>
                <w:rFonts w:ascii="Calibri" w:hAnsi="Calibri" w:cs="Calibri"/>
                <w:b/>
                <w:bCs/>
                <w:sz w:val="20"/>
                <w:szCs w:val="20"/>
              </w:rPr>
            </w:pPr>
          </w:p>
        </w:tc>
      </w:tr>
      <w:tr w:rsidR="00BC2CE8" w:rsidRPr="00BC2CE8" w:rsidTr="00A47DAF">
        <w:trPr>
          <w:trHeight w:val="510"/>
        </w:trPr>
        <w:tc>
          <w:tcPr>
            <w:tcW w:w="6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7DAF" w:rsidRPr="00BC2CE8" w:rsidRDefault="00A47DAF" w:rsidP="001B525A">
            <w:pPr>
              <w:rPr>
                <w:rFonts w:ascii="Calibri" w:hAnsi="Calibri" w:cs="Calibri"/>
                <w:b/>
                <w:bCs/>
                <w:sz w:val="20"/>
                <w:szCs w:val="20"/>
              </w:rPr>
            </w:pPr>
            <w:r w:rsidRPr="00BC2CE8">
              <w:rPr>
                <w:rFonts w:ascii="Calibri" w:hAnsi="Calibri" w:cs="Calibri"/>
                <w:b/>
                <w:bCs/>
                <w:sz w:val="20"/>
                <w:szCs w:val="20"/>
              </w:rPr>
              <w:t xml:space="preserve">Rok produkcji:  (nie wcześniej niż 2019, fabrycznie nowy, </w:t>
            </w:r>
            <w:proofErr w:type="spellStart"/>
            <w:r w:rsidRPr="00BC2CE8">
              <w:rPr>
                <w:rFonts w:ascii="Calibri" w:hAnsi="Calibri" w:cs="Calibri"/>
                <w:b/>
                <w:bCs/>
                <w:sz w:val="20"/>
                <w:szCs w:val="20"/>
              </w:rPr>
              <w:t>niepowystawowy</w:t>
            </w:r>
            <w:proofErr w:type="spellEnd"/>
            <w:r w:rsidRPr="00BC2CE8">
              <w:rPr>
                <w:rFonts w:ascii="Calibri" w:hAnsi="Calibri" w:cs="Calibri"/>
                <w:b/>
                <w:bCs/>
                <w:sz w:val="20"/>
                <w:szCs w:val="20"/>
              </w:rPr>
              <w:t>)</w:t>
            </w:r>
          </w:p>
        </w:tc>
        <w:tc>
          <w:tcPr>
            <w:tcW w:w="7440" w:type="dxa"/>
            <w:gridSpan w:val="2"/>
            <w:tcBorders>
              <w:top w:val="single" w:sz="4" w:space="0" w:color="auto"/>
              <w:left w:val="single" w:sz="4" w:space="0" w:color="auto"/>
              <w:bottom w:val="single" w:sz="4" w:space="0" w:color="auto"/>
              <w:right w:val="single" w:sz="4" w:space="0" w:color="auto"/>
            </w:tcBorders>
            <w:shd w:val="clear" w:color="000000" w:fill="FFFFFF"/>
          </w:tcPr>
          <w:p w:rsidR="00A47DAF" w:rsidRPr="00BC2CE8" w:rsidRDefault="00A47DAF" w:rsidP="001B525A">
            <w:pPr>
              <w:rPr>
                <w:rFonts w:ascii="Calibri" w:hAnsi="Calibri" w:cs="Calibri"/>
                <w:b/>
                <w:bCs/>
                <w:sz w:val="20"/>
                <w:szCs w:val="20"/>
              </w:rPr>
            </w:pPr>
          </w:p>
        </w:tc>
      </w:tr>
      <w:tr w:rsidR="00BC2CE8" w:rsidRPr="00BC2CE8" w:rsidTr="00A47DAF">
        <w:trPr>
          <w:trHeight w:val="921"/>
        </w:trPr>
        <w:tc>
          <w:tcPr>
            <w:tcW w:w="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Lp.</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OPIS</w:t>
            </w:r>
          </w:p>
        </w:tc>
        <w:tc>
          <w:tcPr>
            <w:tcW w:w="3187" w:type="dxa"/>
            <w:tcBorders>
              <w:top w:val="single" w:sz="4" w:space="0" w:color="auto"/>
              <w:left w:val="nil"/>
              <w:bottom w:val="single" w:sz="4" w:space="0" w:color="auto"/>
              <w:right w:val="single" w:sz="4" w:space="0" w:color="auto"/>
            </w:tcBorders>
            <w:shd w:val="clear" w:color="000000" w:fill="FFFFFF"/>
            <w:vAlign w:val="center"/>
            <w:hideMark/>
          </w:tcPr>
          <w:p w:rsidR="00A47DAF" w:rsidRPr="00BC2CE8" w:rsidRDefault="00A47DAF" w:rsidP="00A47DAF">
            <w:pPr>
              <w:spacing w:after="0" w:line="240" w:lineRule="auto"/>
              <w:jc w:val="center"/>
              <w:rPr>
                <w:rFonts w:ascii="Calibri" w:hAnsi="Calibri" w:cs="Calibri"/>
                <w:b/>
                <w:bCs/>
                <w:sz w:val="20"/>
                <w:szCs w:val="20"/>
              </w:rPr>
            </w:pPr>
            <w:r w:rsidRPr="00BC2CE8">
              <w:rPr>
                <w:rFonts w:ascii="Calibri" w:hAnsi="Calibri" w:cs="Calibri"/>
                <w:b/>
                <w:bCs/>
                <w:sz w:val="20"/>
                <w:szCs w:val="20"/>
              </w:rPr>
              <w:t>POTWIERDZENIE SPEŁNIANIA</w:t>
            </w:r>
          </w:p>
          <w:p w:rsidR="00A47DAF" w:rsidRPr="00BC2CE8" w:rsidRDefault="00A47DAF" w:rsidP="00A47DAF">
            <w:pPr>
              <w:spacing w:after="0" w:line="240" w:lineRule="auto"/>
              <w:jc w:val="center"/>
              <w:rPr>
                <w:rFonts w:ascii="Calibri" w:hAnsi="Calibri" w:cs="Calibri"/>
                <w:b/>
                <w:bCs/>
                <w:sz w:val="20"/>
                <w:szCs w:val="20"/>
              </w:rPr>
            </w:pPr>
            <w:r w:rsidRPr="00BC2CE8">
              <w:rPr>
                <w:rFonts w:ascii="Calibri" w:hAnsi="Calibri" w:cs="Calibri"/>
                <w:b/>
                <w:bCs/>
                <w:sz w:val="20"/>
                <w:szCs w:val="20"/>
              </w:rPr>
              <w:t>WYMAGANYCH PARAMETRÓW</w:t>
            </w:r>
          </w:p>
          <w:p w:rsidR="001B525A" w:rsidRPr="00BC2CE8" w:rsidRDefault="00A47DAF" w:rsidP="00A47DAF">
            <w:pPr>
              <w:spacing w:after="0" w:line="240" w:lineRule="auto"/>
              <w:jc w:val="center"/>
              <w:rPr>
                <w:rFonts w:ascii="Calibri" w:hAnsi="Calibri" w:cs="Calibri"/>
                <w:b/>
                <w:bCs/>
                <w:sz w:val="20"/>
                <w:szCs w:val="20"/>
              </w:rPr>
            </w:pPr>
            <w:r w:rsidRPr="00BC2CE8">
              <w:rPr>
                <w:rFonts w:ascii="Calibri" w:hAnsi="Calibri" w:cs="Calibri"/>
                <w:b/>
                <w:bCs/>
                <w:sz w:val="20"/>
                <w:szCs w:val="20"/>
              </w:rPr>
              <w:t xml:space="preserve">I WARUNKÓW </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PARAMETRY OFEROWANE</w:t>
            </w:r>
          </w:p>
        </w:tc>
      </w:tr>
      <w:tr w:rsidR="00BC2CE8" w:rsidRPr="00BC2CE8" w:rsidTr="00CA503F">
        <w:trPr>
          <w:trHeight w:val="391"/>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Defibrylator przenośny z wbudowanym uchwytem transportowym</w:t>
            </w:r>
          </w:p>
        </w:tc>
        <w:tc>
          <w:tcPr>
            <w:tcW w:w="3187" w:type="dxa"/>
            <w:tcBorders>
              <w:top w:val="nil"/>
              <w:left w:val="nil"/>
              <w:bottom w:val="single" w:sz="4" w:space="0" w:color="auto"/>
              <w:right w:val="single" w:sz="4" w:space="0" w:color="auto"/>
            </w:tcBorders>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 </w:t>
            </w:r>
          </w:p>
        </w:tc>
      </w:tr>
      <w:tr w:rsidR="00BC2CE8" w:rsidRPr="00BC2CE8" w:rsidTr="00CA503F">
        <w:trPr>
          <w:trHeight w:val="715"/>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Komunikacja z użytkownikiem w języku polskim (dotyczy również opisów na panelu sterowania oraz wydawanych przez aparat komunikatów głosowych)</w:t>
            </w:r>
          </w:p>
        </w:tc>
        <w:tc>
          <w:tcPr>
            <w:tcW w:w="3187" w:type="dxa"/>
            <w:tcBorders>
              <w:top w:val="nil"/>
              <w:left w:val="nil"/>
              <w:bottom w:val="single" w:sz="4" w:space="0" w:color="auto"/>
              <w:right w:val="single" w:sz="4" w:space="0" w:color="auto"/>
            </w:tcBorders>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 </w:t>
            </w:r>
          </w:p>
        </w:tc>
        <w:tc>
          <w:tcPr>
            <w:tcW w:w="4253" w:type="dxa"/>
            <w:tcBorders>
              <w:top w:val="nil"/>
              <w:left w:val="nil"/>
              <w:bottom w:val="single" w:sz="4" w:space="0" w:color="auto"/>
              <w:right w:val="single" w:sz="4" w:space="0" w:color="auto"/>
            </w:tcBorders>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 </w:t>
            </w:r>
          </w:p>
        </w:tc>
      </w:tr>
      <w:tr w:rsidR="00BC2CE8" w:rsidRPr="00BC2CE8" w:rsidTr="00CA503F">
        <w:trPr>
          <w:trHeight w:val="136"/>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Rodzaj fali </w:t>
            </w:r>
            <w:proofErr w:type="spellStart"/>
            <w:r w:rsidRPr="00BC2CE8">
              <w:rPr>
                <w:rFonts w:ascii="Calibri" w:hAnsi="Calibri" w:cs="Calibri"/>
                <w:sz w:val="20"/>
                <w:szCs w:val="20"/>
              </w:rPr>
              <w:t>defibrylacyjnej</w:t>
            </w:r>
            <w:proofErr w:type="spellEnd"/>
            <w:r w:rsidRPr="00BC2CE8">
              <w:rPr>
                <w:rFonts w:ascii="Calibri" w:hAnsi="Calibri" w:cs="Calibri"/>
                <w:sz w:val="20"/>
                <w:szCs w:val="20"/>
              </w:rPr>
              <w:t xml:space="preserve"> – dwufazowa</w:t>
            </w:r>
          </w:p>
        </w:tc>
        <w:tc>
          <w:tcPr>
            <w:tcW w:w="3187" w:type="dxa"/>
            <w:tcBorders>
              <w:top w:val="single" w:sz="4" w:space="0" w:color="auto"/>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142"/>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4</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Defibrylacja ręczna i tryb AED</w:t>
            </w:r>
          </w:p>
        </w:tc>
        <w:tc>
          <w:tcPr>
            <w:tcW w:w="3187" w:type="dxa"/>
            <w:tcBorders>
              <w:top w:val="single" w:sz="4" w:space="0" w:color="auto"/>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687"/>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5</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Metronom z możliwością ustawień rytmu częstotliwości uciśnięć dla pacjentów zaintubowanych i nie zaintubowanych, oraz dla dorosłych i dzieci.</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6</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Urządzenie wyposażone w trybie AED w algorytm wykrywający ruch pacjenta.</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7</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Zakres wyboru energii w J min. 2-360 J w trybie manualnym.</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lastRenderedPageBreak/>
              <w:t>8</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Zakres wyboru energii w J min.150J-360J w trybie AED.</w:t>
            </w:r>
          </w:p>
        </w:tc>
        <w:tc>
          <w:tcPr>
            <w:tcW w:w="3187" w:type="dxa"/>
            <w:tcBorders>
              <w:top w:val="single" w:sz="4" w:space="0" w:color="auto"/>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42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9</w:t>
            </w: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Ilość stopni dostępności energii zewnętrznej minimum 24</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531"/>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10</w:t>
            </w:r>
          </w:p>
        </w:tc>
        <w:tc>
          <w:tcPr>
            <w:tcW w:w="6168"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Czas ładowania do energii 200 J maksymalnie 8 sekund</w:t>
            </w:r>
          </w:p>
        </w:tc>
        <w:tc>
          <w:tcPr>
            <w:tcW w:w="3187" w:type="dxa"/>
            <w:tcBorders>
              <w:top w:val="nil"/>
              <w:left w:val="single" w:sz="4" w:space="0" w:color="auto"/>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31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11</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Ekran monitora kolorowy</w:t>
            </w:r>
          </w:p>
        </w:tc>
        <w:tc>
          <w:tcPr>
            <w:tcW w:w="3187" w:type="dxa"/>
            <w:tcBorders>
              <w:top w:val="single" w:sz="4" w:space="0" w:color="auto"/>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p>
        </w:tc>
      </w:tr>
      <w:tr w:rsidR="00BC2CE8" w:rsidRPr="00BC2CE8" w:rsidTr="00CA503F">
        <w:trPr>
          <w:trHeight w:val="304"/>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12</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Przekątna ekranu monitora minimum  5 cali</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63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13</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Zasilanie sieciowo – akumulatorowe, Zasilacz sieciowy 230V/50 </w:t>
            </w:r>
            <w:proofErr w:type="spellStart"/>
            <w:r w:rsidRPr="00BC2CE8">
              <w:rPr>
                <w:rFonts w:ascii="Calibri" w:hAnsi="Calibri" w:cs="Calibri"/>
                <w:sz w:val="20"/>
                <w:szCs w:val="20"/>
              </w:rPr>
              <w:t>Hz</w:t>
            </w:r>
            <w:proofErr w:type="spellEnd"/>
            <w:r w:rsidRPr="00BC2CE8">
              <w:rPr>
                <w:rFonts w:ascii="Calibri" w:hAnsi="Calibri" w:cs="Calibri"/>
                <w:sz w:val="20"/>
                <w:szCs w:val="20"/>
              </w:rPr>
              <w:t>, integralny lub zewnętrzny</w:t>
            </w:r>
          </w:p>
        </w:tc>
        <w:tc>
          <w:tcPr>
            <w:tcW w:w="3187" w:type="dxa"/>
            <w:tcBorders>
              <w:top w:val="single" w:sz="4" w:space="0" w:color="auto"/>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731"/>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14</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Zasilanie akumulatorowe – czas pracy na 1 akumulatorze: min. 150 minut ciągłego monitorowania EKG lub min. 100 defibrylacji z maksymalną energią</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333"/>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15</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Czas ładowania akumulatora do pełnej pojemności: maksymalnie 5 godzin</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16</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Możliwość wykonania kardiowersji</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466"/>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17</w:t>
            </w:r>
          </w:p>
        </w:tc>
        <w:tc>
          <w:tcPr>
            <w:tcW w:w="6168"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Ciężar defibrylatora wraz z akumulatorem </w:t>
            </w:r>
          </w:p>
        </w:tc>
        <w:tc>
          <w:tcPr>
            <w:tcW w:w="3187" w:type="dxa"/>
            <w:tcBorders>
              <w:top w:val="nil"/>
              <w:left w:val="single" w:sz="4" w:space="0" w:color="auto"/>
              <w:bottom w:val="single" w:sz="4" w:space="0" w:color="000000"/>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18</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Możliwość defibrylacji dorosłych i dzieci– zintegrowane łyżki dla dorosłych/pediatryczne</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23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19</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Wydruk zapisu na papierze o szerokości min 50mm</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91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20</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Codzienny </w:t>
            </w:r>
            <w:proofErr w:type="spellStart"/>
            <w:r w:rsidRPr="00BC2CE8">
              <w:rPr>
                <w:rFonts w:ascii="Calibri" w:hAnsi="Calibri" w:cs="Calibri"/>
                <w:sz w:val="20"/>
                <w:szCs w:val="20"/>
              </w:rPr>
              <w:t>autotest</w:t>
            </w:r>
            <w:proofErr w:type="spellEnd"/>
            <w:r w:rsidRPr="00BC2CE8">
              <w:rPr>
                <w:rFonts w:ascii="Calibri" w:hAnsi="Calibri" w:cs="Calibri"/>
                <w:sz w:val="20"/>
                <w:szCs w:val="20"/>
              </w:rPr>
              <w:t xml:space="preserve"> bez udziału użytkownika, bez konieczności manualnego włączania urządzenia w trybie pracy akumulatorowej oraz z zasilania zewnętrznego 230V</w:t>
            </w:r>
          </w:p>
        </w:tc>
        <w:tc>
          <w:tcPr>
            <w:tcW w:w="3187" w:type="dxa"/>
            <w:tcBorders>
              <w:top w:val="single" w:sz="4" w:space="0" w:color="auto"/>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21</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Monitorowanie EKG - przewody dla 3 </w:t>
            </w:r>
            <w:proofErr w:type="spellStart"/>
            <w:r w:rsidRPr="00BC2CE8">
              <w:rPr>
                <w:rFonts w:ascii="Calibri" w:hAnsi="Calibri" w:cs="Calibri"/>
                <w:sz w:val="20"/>
                <w:szCs w:val="20"/>
              </w:rPr>
              <w:t>odprowadzeń</w:t>
            </w:r>
            <w:proofErr w:type="spellEnd"/>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439"/>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lastRenderedPageBreak/>
              <w:t>22</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Układ monitorujący zabezpieczony przed impulsem defibrylatora</w:t>
            </w:r>
          </w:p>
        </w:tc>
        <w:tc>
          <w:tcPr>
            <w:tcW w:w="3187" w:type="dxa"/>
            <w:tcBorders>
              <w:top w:val="single" w:sz="4" w:space="0" w:color="auto"/>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23</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Zakres pomiaru tętna min. 20-300 u/min</w:t>
            </w:r>
          </w:p>
        </w:tc>
        <w:tc>
          <w:tcPr>
            <w:tcW w:w="3187" w:type="dxa"/>
            <w:tcBorders>
              <w:top w:val="single" w:sz="4" w:space="0" w:color="auto"/>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531"/>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24</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Zakres wzmocnienia sygnału EKG min. 7 poziomów wzmocnienia od 0,25;  do 4 cm/</w:t>
            </w:r>
            <w:proofErr w:type="spellStart"/>
            <w:r w:rsidRPr="00BC2CE8">
              <w:rPr>
                <w:rFonts w:ascii="Calibri" w:hAnsi="Calibri" w:cs="Calibri"/>
                <w:sz w:val="20"/>
                <w:szCs w:val="20"/>
              </w:rPr>
              <w:t>Mv</w:t>
            </w:r>
            <w:proofErr w:type="spellEnd"/>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574"/>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25</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Możliwość wykonania stymulacji w trybach  „na żądanie” i asynchronicznym przez elektrody </w:t>
            </w:r>
            <w:proofErr w:type="spellStart"/>
            <w:r w:rsidRPr="00BC2CE8">
              <w:rPr>
                <w:rFonts w:ascii="Calibri" w:hAnsi="Calibri" w:cs="Calibri"/>
                <w:sz w:val="20"/>
                <w:szCs w:val="20"/>
              </w:rPr>
              <w:t>defibrylacyjno</w:t>
            </w:r>
            <w:proofErr w:type="spellEnd"/>
            <w:r w:rsidRPr="00BC2CE8">
              <w:rPr>
                <w:rFonts w:ascii="Calibri" w:hAnsi="Calibri" w:cs="Calibri"/>
                <w:sz w:val="20"/>
                <w:szCs w:val="20"/>
              </w:rPr>
              <w:t xml:space="preserve">-stymulacyjne </w:t>
            </w:r>
            <w:proofErr w:type="spellStart"/>
            <w:r w:rsidRPr="00BC2CE8">
              <w:rPr>
                <w:rFonts w:ascii="Calibri" w:hAnsi="Calibri" w:cs="Calibri"/>
                <w:sz w:val="20"/>
                <w:szCs w:val="20"/>
              </w:rPr>
              <w:t>radiotransparentne</w:t>
            </w:r>
            <w:proofErr w:type="spellEnd"/>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26</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Częstotliwość stymulacji w zakresie min. 40-170 </w:t>
            </w:r>
            <w:proofErr w:type="spellStart"/>
            <w:r w:rsidRPr="00BC2CE8">
              <w:rPr>
                <w:rFonts w:ascii="Calibri" w:hAnsi="Calibri" w:cs="Calibri"/>
                <w:sz w:val="20"/>
                <w:szCs w:val="20"/>
              </w:rPr>
              <w:t>imp</w:t>
            </w:r>
            <w:proofErr w:type="spellEnd"/>
            <w:r w:rsidRPr="00BC2CE8">
              <w:rPr>
                <w:rFonts w:ascii="Calibri" w:hAnsi="Calibri" w:cs="Calibri"/>
                <w:sz w:val="20"/>
                <w:szCs w:val="20"/>
              </w:rPr>
              <w:t>./min</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311"/>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27</w:t>
            </w:r>
          </w:p>
        </w:tc>
        <w:tc>
          <w:tcPr>
            <w:tcW w:w="6168"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Natężenie prądu stymulacji w zakresie od minimum 0 do 170 (</w:t>
            </w:r>
            <w:proofErr w:type="spellStart"/>
            <w:r w:rsidRPr="00BC2CE8">
              <w:rPr>
                <w:rFonts w:ascii="Calibri" w:hAnsi="Calibri" w:cs="Calibri"/>
                <w:sz w:val="20"/>
                <w:szCs w:val="20"/>
              </w:rPr>
              <w:t>mA</w:t>
            </w:r>
            <w:proofErr w:type="spellEnd"/>
            <w:r w:rsidRPr="00BC2CE8">
              <w:rPr>
                <w:rFonts w:ascii="Calibri" w:hAnsi="Calibri" w:cs="Calibri"/>
                <w:sz w:val="20"/>
                <w:szCs w:val="20"/>
              </w:rPr>
              <w:t>)</w:t>
            </w:r>
          </w:p>
        </w:tc>
        <w:tc>
          <w:tcPr>
            <w:tcW w:w="3187" w:type="dxa"/>
            <w:tcBorders>
              <w:top w:val="nil"/>
              <w:left w:val="single" w:sz="4" w:space="0" w:color="auto"/>
              <w:bottom w:val="single" w:sz="4" w:space="0" w:color="000000"/>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587"/>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28</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Defibrylator wyposażony w moduł do pomiaru saturacji w technologii </w:t>
            </w:r>
            <w:proofErr w:type="spellStart"/>
            <w:r w:rsidRPr="00BC2CE8">
              <w:rPr>
                <w:rFonts w:ascii="Calibri" w:hAnsi="Calibri" w:cs="Calibri"/>
                <w:sz w:val="20"/>
                <w:szCs w:val="20"/>
              </w:rPr>
              <w:t>Masimo</w:t>
            </w:r>
            <w:proofErr w:type="spellEnd"/>
            <w:r w:rsidRPr="00BC2CE8">
              <w:rPr>
                <w:rFonts w:ascii="Calibri" w:hAnsi="Calibri" w:cs="Calibri"/>
                <w:sz w:val="20"/>
                <w:szCs w:val="20"/>
              </w:rPr>
              <w:t xml:space="preserve"> lub równoważnej</w:t>
            </w:r>
          </w:p>
        </w:tc>
        <w:tc>
          <w:tcPr>
            <w:tcW w:w="3187" w:type="dxa"/>
            <w:tcBorders>
              <w:top w:val="nil"/>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29</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Przewód EKG 3-odprowadzeniowy - 1 szt.</w:t>
            </w:r>
          </w:p>
        </w:tc>
        <w:tc>
          <w:tcPr>
            <w:tcW w:w="3187" w:type="dxa"/>
            <w:tcBorders>
              <w:top w:val="single" w:sz="4" w:space="0" w:color="auto"/>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30</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Łyżki twarde dla dorosłych/pediatryczne zintegrowane - 1 </w:t>
            </w:r>
            <w:proofErr w:type="spellStart"/>
            <w:r w:rsidRPr="00BC2CE8">
              <w:rPr>
                <w:rFonts w:ascii="Calibri" w:hAnsi="Calibri" w:cs="Calibri"/>
                <w:sz w:val="20"/>
                <w:szCs w:val="20"/>
              </w:rPr>
              <w:t>kpl</w:t>
            </w:r>
            <w:proofErr w:type="spellEnd"/>
            <w:r w:rsidRPr="00BC2CE8">
              <w:rPr>
                <w:rFonts w:ascii="Calibri" w:hAnsi="Calibri" w:cs="Calibri"/>
                <w:sz w:val="20"/>
                <w:szCs w:val="20"/>
              </w:rPr>
              <w:t>.</w:t>
            </w:r>
          </w:p>
        </w:tc>
        <w:tc>
          <w:tcPr>
            <w:tcW w:w="3187" w:type="dxa"/>
            <w:tcBorders>
              <w:top w:val="single" w:sz="4" w:space="0" w:color="auto"/>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43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31</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Przewód do stymulacji przezskórnej i defibrylacji z elektrod naklejanych - 1 szt.</w:t>
            </w:r>
          </w:p>
        </w:tc>
        <w:tc>
          <w:tcPr>
            <w:tcW w:w="3187" w:type="dxa"/>
            <w:tcBorders>
              <w:top w:val="nil"/>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5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32</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Elektrody jednorazowe do defibrylacji/stymulacji dla dorosłych - 1 </w:t>
            </w:r>
            <w:proofErr w:type="spellStart"/>
            <w:r w:rsidRPr="00BC2CE8">
              <w:rPr>
                <w:rFonts w:ascii="Calibri" w:hAnsi="Calibri" w:cs="Calibri"/>
                <w:sz w:val="20"/>
                <w:szCs w:val="20"/>
              </w:rPr>
              <w:t>kpl</w:t>
            </w:r>
            <w:proofErr w:type="spellEnd"/>
            <w:r w:rsidRPr="00BC2CE8">
              <w:rPr>
                <w:rFonts w:ascii="Calibri" w:hAnsi="Calibri" w:cs="Calibri"/>
                <w:sz w:val="20"/>
                <w:szCs w:val="20"/>
              </w:rPr>
              <w:t>.</w:t>
            </w:r>
          </w:p>
        </w:tc>
        <w:tc>
          <w:tcPr>
            <w:tcW w:w="3187" w:type="dxa"/>
            <w:tcBorders>
              <w:top w:val="nil"/>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6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33</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Elektrody jednorazowe do defibrylacji/stymulacji dla dzieci - 1 </w:t>
            </w:r>
            <w:proofErr w:type="spellStart"/>
            <w:r w:rsidRPr="00BC2CE8">
              <w:rPr>
                <w:rFonts w:ascii="Calibri" w:hAnsi="Calibri" w:cs="Calibri"/>
                <w:sz w:val="20"/>
                <w:szCs w:val="20"/>
              </w:rPr>
              <w:t>kpl</w:t>
            </w:r>
            <w:proofErr w:type="spellEnd"/>
            <w:r w:rsidRPr="00BC2CE8">
              <w:rPr>
                <w:rFonts w:ascii="Calibri" w:hAnsi="Calibri" w:cs="Calibri"/>
                <w:sz w:val="20"/>
                <w:szCs w:val="20"/>
              </w:rPr>
              <w:t>.</w:t>
            </w:r>
          </w:p>
        </w:tc>
        <w:tc>
          <w:tcPr>
            <w:tcW w:w="3187" w:type="dxa"/>
            <w:tcBorders>
              <w:top w:val="nil"/>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34</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Czujnik saturacji wielorazowy (klips) dla dorosłych - 1 szt.</w:t>
            </w:r>
          </w:p>
        </w:tc>
        <w:tc>
          <w:tcPr>
            <w:tcW w:w="3187" w:type="dxa"/>
            <w:tcBorders>
              <w:top w:val="nil"/>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35</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Czujnik saturacji wielorazowy (klips) dla dzieci - 1 szt.</w:t>
            </w:r>
          </w:p>
        </w:tc>
        <w:tc>
          <w:tcPr>
            <w:tcW w:w="3187" w:type="dxa"/>
            <w:tcBorders>
              <w:top w:val="nil"/>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A47DAF">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36</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Torba z miejscem na akcesoria - 1 szt. </w:t>
            </w:r>
          </w:p>
        </w:tc>
        <w:tc>
          <w:tcPr>
            <w:tcW w:w="3187" w:type="dxa"/>
            <w:tcBorders>
              <w:top w:val="single" w:sz="4" w:space="0" w:color="auto"/>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42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lastRenderedPageBreak/>
              <w:t>37</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Możliwość rozbudowy o moduł kapnografii w dowolnym momencie</w:t>
            </w:r>
          </w:p>
        </w:tc>
        <w:tc>
          <w:tcPr>
            <w:tcW w:w="3187" w:type="dxa"/>
            <w:tcBorders>
              <w:top w:val="single" w:sz="4" w:space="0" w:color="auto"/>
              <w:left w:val="nil"/>
              <w:bottom w:val="single" w:sz="4" w:space="0" w:color="auto"/>
              <w:right w:val="single" w:sz="4" w:space="0" w:color="auto"/>
            </w:tcBorders>
            <w:shd w:val="clear" w:color="auto" w:fill="auto"/>
            <w:noWrap/>
            <w:vAlign w:val="bottom"/>
          </w:tcPr>
          <w:p w:rsidR="001B525A" w:rsidRPr="00BC2CE8" w:rsidRDefault="001B525A" w:rsidP="001B525A">
            <w:pPr>
              <w:jc w:val="center"/>
              <w:rPr>
                <w:rFonts w:ascii="Calibri" w:hAnsi="Calibri" w:cs="Calibri"/>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1B525A" w:rsidRPr="00BC2CE8" w:rsidTr="00CA503F">
        <w:trPr>
          <w:trHeight w:val="5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38</w:t>
            </w:r>
          </w:p>
        </w:tc>
        <w:tc>
          <w:tcPr>
            <w:tcW w:w="6168" w:type="dxa"/>
            <w:tcBorders>
              <w:top w:val="nil"/>
              <w:left w:val="nil"/>
              <w:bottom w:val="single" w:sz="4" w:space="0" w:color="auto"/>
              <w:right w:val="single" w:sz="4" w:space="0" w:color="auto"/>
            </w:tcBorders>
            <w:shd w:val="clear" w:color="auto" w:fill="auto"/>
            <w:vAlign w:val="center"/>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Możliwość rozbudowy o dedykowany moduł WIFI, umożliwiający transmisję danych medycznych w dowolnym momencie</w:t>
            </w:r>
          </w:p>
        </w:tc>
        <w:tc>
          <w:tcPr>
            <w:tcW w:w="3187" w:type="dxa"/>
            <w:tcBorders>
              <w:top w:val="nil"/>
              <w:left w:val="nil"/>
              <w:bottom w:val="single" w:sz="4" w:space="0" w:color="auto"/>
              <w:right w:val="single" w:sz="4" w:space="0" w:color="auto"/>
            </w:tcBorders>
            <w:shd w:val="clear" w:color="auto" w:fill="auto"/>
            <w:vAlign w:val="center"/>
          </w:tcPr>
          <w:p w:rsidR="001B525A" w:rsidRPr="00BC2CE8" w:rsidRDefault="001B525A" w:rsidP="001B525A">
            <w:pPr>
              <w:jc w:val="center"/>
              <w:rPr>
                <w:rFonts w:ascii="Calibri" w:hAnsi="Calibri" w:cs="Calibri"/>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bl>
    <w:p w:rsidR="001B525A" w:rsidRPr="00BC2CE8" w:rsidRDefault="001B525A">
      <w:pPr>
        <w:rPr>
          <w:rFonts w:ascii="Calibri" w:hAnsi="Calibri" w:cs="Calibri"/>
          <w:sz w:val="20"/>
          <w:szCs w:val="20"/>
        </w:r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6311"/>
        <w:gridCol w:w="3045"/>
        <w:gridCol w:w="4252"/>
      </w:tblGrid>
      <w:tr w:rsidR="00BC2CE8" w:rsidRPr="00BC2CE8" w:rsidTr="00190F62">
        <w:trPr>
          <w:trHeight w:val="300"/>
        </w:trPr>
        <w:tc>
          <w:tcPr>
            <w:tcW w:w="6803" w:type="dxa"/>
            <w:gridSpan w:val="2"/>
            <w:shd w:val="clear" w:color="000000" w:fill="FFFFFF"/>
            <w:vAlign w:val="center"/>
          </w:tcPr>
          <w:p w:rsidR="00190F62" w:rsidRPr="00BC2CE8" w:rsidRDefault="00190F62" w:rsidP="001B525A">
            <w:pPr>
              <w:rPr>
                <w:rFonts w:ascii="Calibri" w:hAnsi="Calibri" w:cs="Calibri"/>
                <w:b/>
                <w:bCs/>
                <w:sz w:val="20"/>
                <w:szCs w:val="20"/>
              </w:rPr>
            </w:pPr>
            <w:r w:rsidRPr="00BC2CE8">
              <w:rPr>
                <w:rFonts w:ascii="Calibri" w:hAnsi="Calibri" w:cs="Calibri"/>
                <w:b/>
                <w:bCs/>
                <w:sz w:val="20"/>
                <w:szCs w:val="20"/>
              </w:rPr>
              <w:t>Defibrylator typ 3 – szt. 4</w:t>
            </w:r>
          </w:p>
        </w:tc>
        <w:tc>
          <w:tcPr>
            <w:tcW w:w="7297" w:type="dxa"/>
            <w:gridSpan w:val="2"/>
            <w:shd w:val="clear" w:color="000000" w:fill="FFFFFF"/>
          </w:tcPr>
          <w:p w:rsidR="00190F62" w:rsidRPr="00BC2CE8" w:rsidRDefault="00190F62" w:rsidP="001B525A">
            <w:pPr>
              <w:rPr>
                <w:rFonts w:ascii="Calibri" w:hAnsi="Calibri" w:cs="Calibri"/>
                <w:b/>
                <w:bCs/>
                <w:sz w:val="20"/>
                <w:szCs w:val="20"/>
              </w:rPr>
            </w:pPr>
          </w:p>
        </w:tc>
      </w:tr>
      <w:tr w:rsidR="00BC2CE8" w:rsidRPr="00BC2CE8" w:rsidTr="00190F62">
        <w:trPr>
          <w:trHeight w:val="300"/>
        </w:trPr>
        <w:tc>
          <w:tcPr>
            <w:tcW w:w="6803" w:type="dxa"/>
            <w:gridSpan w:val="2"/>
            <w:shd w:val="clear" w:color="000000" w:fill="FFFFFF"/>
            <w:vAlign w:val="center"/>
            <w:hideMark/>
          </w:tcPr>
          <w:p w:rsidR="00190F62" w:rsidRPr="00BC2CE8" w:rsidRDefault="00190F62" w:rsidP="001B525A">
            <w:pPr>
              <w:rPr>
                <w:rFonts w:ascii="Calibri" w:hAnsi="Calibri" w:cs="Calibri"/>
                <w:b/>
                <w:bCs/>
                <w:sz w:val="20"/>
                <w:szCs w:val="20"/>
              </w:rPr>
            </w:pPr>
            <w:r w:rsidRPr="00BC2CE8">
              <w:rPr>
                <w:rFonts w:ascii="Calibri" w:hAnsi="Calibri" w:cs="Calibri"/>
                <w:b/>
                <w:bCs/>
                <w:sz w:val="20"/>
                <w:szCs w:val="20"/>
              </w:rPr>
              <w:t>Nazwa:</w:t>
            </w:r>
          </w:p>
        </w:tc>
        <w:tc>
          <w:tcPr>
            <w:tcW w:w="7297" w:type="dxa"/>
            <w:gridSpan w:val="2"/>
            <w:shd w:val="clear" w:color="000000" w:fill="FFFFFF"/>
          </w:tcPr>
          <w:p w:rsidR="00190F62" w:rsidRPr="00BC2CE8" w:rsidRDefault="00190F62" w:rsidP="001B525A">
            <w:pPr>
              <w:rPr>
                <w:rFonts w:ascii="Calibri" w:hAnsi="Calibri" w:cs="Calibri"/>
                <w:b/>
                <w:bCs/>
                <w:sz w:val="20"/>
                <w:szCs w:val="20"/>
              </w:rPr>
            </w:pPr>
          </w:p>
        </w:tc>
      </w:tr>
      <w:tr w:rsidR="00BC2CE8" w:rsidRPr="00BC2CE8" w:rsidTr="00190F62">
        <w:trPr>
          <w:trHeight w:val="315"/>
        </w:trPr>
        <w:tc>
          <w:tcPr>
            <w:tcW w:w="6803" w:type="dxa"/>
            <w:gridSpan w:val="2"/>
            <w:shd w:val="clear" w:color="000000" w:fill="FFFFFF"/>
            <w:vAlign w:val="center"/>
            <w:hideMark/>
          </w:tcPr>
          <w:p w:rsidR="00190F62" w:rsidRPr="00BC2CE8" w:rsidRDefault="00190F62" w:rsidP="001B525A">
            <w:pPr>
              <w:rPr>
                <w:rFonts w:ascii="Calibri" w:hAnsi="Calibri" w:cs="Calibri"/>
                <w:b/>
                <w:bCs/>
                <w:sz w:val="20"/>
                <w:szCs w:val="20"/>
              </w:rPr>
            </w:pPr>
            <w:r w:rsidRPr="00BC2CE8">
              <w:rPr>
                <w:rFonts w:ascii="Calibri" w:hAnsi="Calibri" w:cs="Calibri"/>
                <w:b/>
                <w:bCs/>
                <w:sz w:val="20"/>
                <w:szCs w:val="20"/>
              </w:rPr>
              <w:t>Typ:</w:t>
            </w:r>
          </w:p>
        </w:tc>
        <w:tc>
          <w:tcPr>
            <w:tcW w:w="7297" w:type="dxa"/>
            <w:gridSpan w:val="2"/>
            <w:shd w:val="clear" w:color="000000" w:fill="FFFFFF"/>
          </w:tcPr>
          <w:p w:rsidR="00190F62" w:rsidRPr="00BC2CE8" w:rsidRDefault="00190F62" w:rsidP="001B525A">
            <w:pPr>
              <w:rPr>
                <w:rFonts w:ascii="Calibri" w:hAnsi="Calibri" w:cs="Calibri"/>
                <w:b/>
                <w:bCs/>
                <w:sz w:val="20"/>
                <w:szCs w:val="20"/>
              </w:rPr>
            </w:pPr>
          </w:p>
        </w:tc>
      </w:tr>
      <w:tr w:rsidR="00BC2CE8" w:rsidRPr="00BC2CE8" w:rsidTr="00190F62">
        <w:trPr>
          <w:trHeight w:val="300"/>
        </w:trPr>
        <w:tc>
          <w:tcPr>
            <w:tcW w:w="6803" w:type="dxa"/>
            <w:gridSpan w:val="2"/>
            <w:shd w:val="clear" w:color="000000" w:fill="FFFFFF"/>
            <w:vAlign w:val="center"/>
            <w:hideMark/>
          </w:tcPr>
          <w:p w:rsidR="00190F62" w:rsidRPr="00BC2CE8" w:rsidRDefault="00190F62" w:rsidP="001B525A">
            <w:pPr>
              <w:rPr>
                <w:rFonts w:ascii="Calibri" w:hAnsi="Calibri" w:cs="Calibri"/>
                <w:b/>
                <w:bCs/>
                <w:sz w:val="20"/>
                <w:szCs w:val="20"/>
              </w:rPr>
            </w:pPr>
            <w:r w:rsidRPr="00BC2CE8">
              <w:rPr>
                <w:rFonts w:ascii="Calibri" w:hAnsi="Calibri" w:cs="Calibri"/>
                <w:b/>
                <w:bCs/>
                <w:sz w:val="20"/>
                <w:szCs w:val="20"/>
              </w:rPr>
              <w:t>Wytwórca:</w:t>
            </w:r>
          </w:p>
        </w:tc>
        <w:tc>
          <w:tcPr>
            <w:tcW w:w="7297" w:type="dxa"/>
            <w:gridSpan w:val="2"/>
            <w:shd w:val="clear" w:color="000000" w:fill="FFFFFF"/>
          </w:tcPr>
          <w:p w:rsidR="00190F62" w:rsidRPr="00BC2CE8" w:rsidRDefault="00190F62" w:rsidP="001B525A">
            <w:pPr>
              <w:rPr>
                <w:rFonts w:ascii="Calibri" w:hAnsi="Calibri" w:cs="Calibri"/>
                <w:b/>
                <w:bCs/>
                <w:sz w:val="20"/>
                <w:szCs w:val="20"/>
              </w:rPr>
            </w:pPr>
          </w:p>
        </w:tc>
      </w:tr>
      <w:tr w:rsidR="00BC2CE8" w:rsidRPr="00BC2CE8" w:rsidTr="00190F62">
        <w:trPr>
          <w:trHeight w:val="300"/>
        </w:trPr>
        <w:tc>
          <w:tcPr>
            <w:tcW w:w="6803" w:type="dxa"/>
            <w:gridSpan w:val="2"/>
            <w:shd w:val="clear" w:color="000000" w:fill="FFFFFF"/>
            <w:vAlign w:val="center"/>
            <w:hideMark/>
          </w:tcPr>
          <w:p w:rsidR="00190F62" w:rsidRPr="00BC2CE8" w:rsidRDefault="00190F62" w:rsidP="001B525A">
            <w:pPr>
              <w:rPr>
                <w:rFonts w:ascii="Calibri" w:hAnsi="Calibri" w:cs="Calibri"/>
                <w:b/>
                <w:bCs/>
                <w:sz w:val="20"/>
                <w:szCs w:val="20"/>
              </w:rPr>
            </w:pPr>
            <w:r w:rsidRPr="00BC2CE8">
              <w:rPr>
                <w:rFonts w:ascii="Calibri" w:hAnsi="Calibri" w:cs="Calibri"/>
                <w:b/>
                <w:bCs/>
                <w:sz w:val="20"/>
                <w:szCs w:val="20"/>
              </w:rPr>
              <w:t>Kraj pochodzenia:</w:t>
            </w:r>
          </w:p>
        </w:tc>
        <w:tc>
          <w:tcPr>
            <w:tcW w:w="7297" w:type="dxa"/>
            <w:gridSpan w:val="2"/>
            <w:shd w:val="clear" w:color="000000" w:fill="FFFFFF"/>
          </w:tcPr>
          <w:p w:rsidR="00190F62" w:rsidRPr="00BC2CE8" w:rsidRDefault="00190F62" w:rsidP="001B525A">
            <w:pPr>
              <w:rPr>
                <w:rFonts w:ascii="Calibri" w:hAnsi="Calibri" w:cs="Calibri"/>
                <w:b/>
                <w:bCs/>
                <w:sz w:val="20"/>
                <w:szCs w:val="20"/>
              </w:rPr>
            </w:pPr>
          </w:p>
        </w:tc>
      </w:tr>
      <w:tr w:rsidR="00BC2CE8" w:rsidRPr="00BC2CE8" w:rsidTr="00190F62">
        <w:trPr>
          <w:trHeight w:val="300"/>
        </w:trPr>
        <w:tc>
          <w:tcPr>
            <w:tcW w:w="6803" w:type="dxa"/>
            <w:gridSpan w:val="2"/>
            <w:shd w:val="clear" w:color="000000" w:fill="FFFFFF"/>
            <w:vAlign w:val="center"/>
            <w:hideMark/>
          </w:tcPr>
          <w:p w:rsidR="00190F62" w:rsidRPr="00BC2CE8" w:rsidRDefault="00190F62" w:rsidP="001B525A">
            <w:pPr>
              <w:rPr>
                <w:rFonts w:ascii="Calibri" w:hAnsi="Calibri" w:cs="Calibri"/>
                <w:b/>
                <w:bCs/>
                <w:sz w:val="20"/>
                <w:szCs w:val="20"/>
              </w:rPr>
            </w:pPr>
            <w:r w:rsidRPr="00BC2CE8">
              <w:rPr>
                <w:rFonts w:ascii="Calibri" w:hAnsi="Calibri" w:cs="Calibri"/>
                <w:b/>
                <w:bCs/>
                <w:sz w:val="20"/>
                <w:szCs w:val="20"/>
              </w:rPr>
              <w:t xml:space="preserve">Rok produkcji:  (nie wcześniej niż 2019, fabrycznie nowy, </w:t>
            </w:r>
            <w:proofErr w:type="spellStart"/>
            <w:r w:rsidRPr="00BC2CE8">
              <w:rPr>
                <w:rFonts w:ascii="Calibri" w:hAnsi="Calibri" w:cs="Calibri"/>
                <w:b/>
                <w:bCs/>
                <w:sz w:val="20"/>
                <w:szCs w:val="20"/>
              </w:rPr>
              <w:t>niepowystawowy</w:t>
            </w:r>
            <w:proofErr w:type="spellEnd"/>
            <w:r w:rsidRPr="00BC2CE8">
              <w:rPr>
                <w:rFonts w:ascii="Calibri" w:hAnsi="Calibri" w:cs="Calibri"/>
                <w:b/>
                <w:bCs/>
                <w:sz w:val="20"/>
                <w:szCs w:val="20"/>
              </w:rPr>
              <w:t>)</w:t>
            </w:r>
          </w:p>
        </w:tc>
        <w:tc>
          <w:tcPr>
            <w:tcW w:w="7297" w:type="dxa"/>
            <w:gridSpan w:val="2"/>
            <w:shd w:val="clear" w:color="000000" w:fill="FFFFFF"/>
          </w:tcPr>
          <w:p w:rsidR="00190F62" w:rsidRPr="00BC2CE8" w:rsidRDefault="00190F62" w:rsidP="001B525A">
            <w:pPr>
              <w:rPr>
                <w:rFonts w:ascii="Calibri" w:hAnsi="Calibri" w:cs="Calibri"/>
                <w:b/>
                <w:bCs/>
                <w:sz w:val="20"/>
                <w:szCs w:val="20"/>
              </w:rPr>
            </w:pPr>
          </w:p>
        </w:tc>
      </w:tr>
      <w:tr w:rsidR="00BC2CE8" w:rsidRPr="00BC2CE8" w:rsidTr="00A47DAF">
        <w:trPr>
          <w:trHeight w:val="900"/>
        </w:trPr>
        <w:tc>
          <w:tcPr>
            <w:tcW w:w="492" w:type="dxa"/>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Lp.</w:t>
            </w:r>
          </w:p>
        </w:tc>
        <w:tc>
          <w:tcPr>
            <w:tcW w:w="6311" w:type="dxa"/>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OPIS</w:t>
            </w:r>
          </w:p>
        </w:tc>
        <w:tc>
          <w:tcPr>
            <w:tcW w:w="3045" w:type="dxa"/>
            <w:shd w:val="clear" w:color="000000" w:fill="FFFFFF"/>
            <w:vAlign w:val="center"/>
            <w:hideMark/>
          </w:tcPr>
          <w:p w:rsidR="00A47DAF" w:rsidRPr="00BC2CE8" w:rsidRDefault="00A47DAF" w:rsidP="00A47DAF">
            <w:pPr>
              <w:spacing w:after="0" w:line="240" w:lineRule="auto"/>
              <w:jc w:val="center"/>
              <w:rPr>
                <w:rFonts w:ascii="Calibri" w:hAnsi="Calibri" w:cs="Calibri"/>
                <w:b/>
                <w:bCs/>
                <w:sz w:val="20"/>
                <w:szCs w:val="20"/>
              </w:rPr>
            </w:pPr>
            <w:r w:rsidRPr="00BC2CE8">
              <w:rPr>
                <w:rFonts w:ascii="Calibri" w:hAnsi="Calibri" w:cs="Calibri"/>
                <w:b/>
                <w:bCs/>
                <w:sz w:val="20"/>
                <w:szCs w:val="20"/>
              </w:rPr>
              <w:t>POTWIERDZENIE SPEŁNIANIA</w:t>
            </w:r>
          </w:p>
          <w:p w:rsidR="00A47DAF" w:rsidRPr="00BC2CE8" w:rsidRDefault="00A47DAF" w:rsidP="00A47DAF">
            <w:pPr>
              <w:spacing w:after="0" w:line="240" w:lineRule="auto"/>
              <w:jc w:val="center"/>
              <w:rPr>
                <w:rFonts w:ascii="Calibri" w:hAnsi="Calibri" w:cs="Calibri"/>
                <w:b/>
                <w:bCs/>
                <w:sz w:val="20"/>
                <w:szCs w:val="20"/>
              </w:rPr>
            </w:pPr>
            <w:r w:rsidRPr="00BC2CE8">
              <w:rPr>
                <w:rFonts w:ascii="Calibri" w:hAnsi="Calibri" w:cs="Calibri"/>
                <w:b/>
                <w:bCs/>
                <w:sz w:val="20"/>
                <w:szCs w:val="20"/>
              </w:rPr>
              <w:t>WYMAGANYCH PARAMETRÓW</w:t>
            </w:r>
          </w:p>
          <w:p w:rsidR="001B525A" w:rsidRPr="00BC2CE8" w:rsidRDefault="00A47DAF" w:rsidP="00A47DAF">
            <w:pPr>
              <w:spacing w:after="0" w:line="240" w:lineRule="auto"/>
              <w:jc w:val="center"/>
              <w:rPr>
                <w:rFonts w:ascii="Calibri" w:hAnsi="Calibri" w:cs="Calibri"/>
                <w:b/>
                <w:bCs/>
                <w:sz w:val="20"/>
                <w:szCs w:val="20"/>
              </w:rPr>
            </w:pPr>
            <w:r w:rsidRPr="00BC2CE8">
              <w:rPr>
                <w:rFonts w:ascii="Calibri" w:hAnsi="Calibri" w:cs="Calibri"/>
                <w:b/>
                <w:bCs/>
                <w:sz w:val="20"/>
                <w:szCs w:val="20"/>
              </w:rPr>
              <w:t xml:space="preserve">I WARUNKÓW </w:t>
            </w:r>
            <w:r w:rsidR="001B525A" w:rsidRPr="00BC2CE8">
              <w:rPr>
                <w:rFonts w:ascii="Calibri" w:hAnsi="Calibri" w:cs="Calibri"/>
                <w:b/>
                <w:bCs/>
                <w:sz w:val="20"/>
                <w:szCs w:val="20"/>
              </w:rPr>
              <w:t xml:space="preserve">       </w:t>
            </w:r>
          </w:p>
        </w:tc>
        <w:tc>
          <w:tcPr>
            <w:tcW w:w="4252" w:type="dxa"/>
            <w:shd w:val="clear" w:color="000000" w:fill="FFFFFF"/>
            <w:vAlign w:val="center"/>
            <w:hideMark/>
          </w:tcPr>
          <w:p w:rsidR="001B525A" w:rsidRPr="00BC2CE8" w:rsidRDefault="001B525A" w:rsidP="001B525A">
            <w:pPr>
              <w:jc w:val="center"/>
              <w:rPr>
                <w:rFonts w:ascii="Calibri" w:hAnsi="Calibri" w:cs="Calibri"/>
                <w:b/>
                <w:bCs/>
                <w:sz w:val="20"/>
                <w:szCs w:val="20"/>
              </w:rPr>
            </w:pPr>
            <w:r w:rsidRPr="00BC2CE8">
              <w:rPr>
                <w:rFonts w:ascii="Calibri" w:hAnsi="Calibri" w:cs="Calibri"/>
                <w:b/>
                <w:bCs/>
                <w:sz w:val="20"/>
                <w:szCs w:val="20"/>
              </w:rPr>
              <w:t>PARAMETRY OFEROWANE</w:t>
            </w:r>
          </w:p>
        </w:tc>
      </w:tr>
      <w:tr w:rsidR="00BC2CE8" w:rsidRPr="00BC2CE8" w:rsidTr="00CA503F">
        <w:trPr>
          <w:trHeight w:val="435"/>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Półautomatyczny, przenośny, dwufazowy defibrylator zewnętrzny AED z trybem manualnym</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405"/>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Komendy głosowe i wizualne (wyświetlane na ekranie) w j. polskim</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675"/>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3</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Automatyczna ocena rytmu </w:t>
            </w:r>
            <w:proofErr w:type="spellStart"/>
            <w:r w:rsidRPr="00BC2CE8">
              <w:rPr>
                <w:rFonts w:ascii="Calibri" w:hAnsi="Calibri" w:cs="Calibri"/>
                <w:sz w:val="20"/>
                <w:szCs w:val="20"/>
              </w:rPr>
              <w:t>ekg</w:t>
            </w:r>
            <w:proofErr w:type="spellEnd"/>
            <w:r w:rsidRPr="00BC2CE8">
              <w:rPr>
                <w:rFonts w:ascii="Calibri" w:hAnsi="Calibri" w:cs="Calibri"/>
                <w:sz w:val="20"/>
                <w:szCs w:val="20"/>
              </w:rPr>
              <w:t xml:space="preserve"> i analiza impedancji klatki piersiowej pacjenta dla określenia czy wyładowanie jest zalecane</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30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4</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Opcja wykrywania ruchu pacjenta</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5</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Widoczny i dostępny wskaźnik naładowania baterii</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148"/>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6</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Zakres energii 150 – 360J</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lastRenderedPageBreak/>
              <w:t>7</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Ładowanie do 200J max 7sek</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522065">
        <w:trPr>
          <w:trHeight w:val="695"/>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8</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Pamięć wewnętrzna umożliwiająca automatyczne zapisywanie wszystkich danych EKG i zdarzeń medycznych (około 40min na jednego pacjenta) Możliwość zapisu rekordu dwóch pacjentów.</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9</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Dwufazowa fala defibrylacji</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10</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Maksymalna energia defibrylacji min. 360J przy obciążeniu 50 Ώ</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11</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Protokół wyładowań 200 / 300 / 360J</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12</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Możliwość stosowania elektrod pediatrycznych i dla dorosłych</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13</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Automatyczna analiza EKG</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14</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Czas trwania analizy max. 15s</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15</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Ekran LCD do podglądu krzywej EKG</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405"/>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16</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Przekątna ekranu minimum 5" , rozdzielczość ekranu nie mniej niż480 x 320 </w:t>
            </w:r>
            <w:proofErr w:type="spellStart"/>
            <w:r w:rsidRPr="00BC2CE8">
              <w:rPr>
                <w:rFonts w:ascii="Calibri" w:hAnsi="Calibri" w:cs="Calibri"/>
                <w:sz w:val="20"/>
                <w:szCs w:val="20"/>
              </w:rPr>
              <w:t>pixeli</w:t>
            </w:r>
            <w:proofErr w:type="spellEnd"/>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17</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Dodatkowy ekran podglądu stanu sprawności urządzenia oraz baterii dostępny przy zamkniętej torbie</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18</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xml:space="preserve">Bateria ładowalna </w:t>
            </w:r>
            <w:proofErr w:type="spellStart"/>
            <w:r w:rsidRPr="00BC2CE8">
              <w:rPr>
                <w:rFonts w:ascii="Calibri" w:hAnsi="Calibri" w:cs="Calibri"/>
                <w:sz w:val="20"/>
                <w:szCs w:val="20"/>
              </w:rPr>
              <w:t>LiON</w:t>
            </w:r>
            <w:proofErr w:type="spellEnd"/>
            <w:r w:rsidRPr="00BC2CE8">
              <w:rPr>
                <w:rFonts w:ascii="Calibri" w:hAnsi="Calibri" w:cs="Calibri"/>
                <w:sz w:val="20"/>
                <w:szCs w:val="20"/>
              </w:rPr>
              <w:t xml:space="preserve"> min. 250 wyładowań z energią 200 J lub min 9godz. monitorowania </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19</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Torba transportowa z kieszeniami</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2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20</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Ciężar max 3,5 kg</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30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21</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Stopień ochrony obudowy min.  IP55</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190F62">
        <w:trPr>
          <w:trHeight w:val="300"/>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lastRenderedPageBreak/>
              <w:t>22</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Możliwość użycia w temperaturach od -20 do 60 st. C</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r w:rsidR="00BC2CE8" w:rsidRPr="00BC2CE8" w:rsidTr="00CA503F">
        <w:trPr>
          <w:trHeight w:val="261"/>
        </w:trPr>
        <w:tc>
          <w:tcPr>
            <w:tcW w:w="492" w:type="dxa"/>
            <w:shd w:val="clear" w:color="auto" w:fill="auto"/>
            <w:noWrap/>
            <w:vAlign w:val="center"/>
            <w:hideMark/>
          </w:tcPr>
          <w:p w:rsidR="001B525A" w:rsidRPr="00BC2CE8" w:rsidRDefault="001B525A" w:rsidP="001B525A">
            <w:pPr>
              <w:jc w:val="center"/>
              <w:rPr>
                <w:rFonts w:ascii="Calibri" w:hAnsi="Calibri" w:cs="Calibri"/>
                <w:sz w:val="20"/>
                <w:szCs w:val="20"/>
              </w:rPr>
            </w:pPr>
            <w:r w:rsidRPr="00BC2CE8">
              <w:rPr>
                <w:rFonts w:ascii="Calibri" w:hAnsi="Calibri" w:cs="Calibri"/>
                <w:sz w:val="20"/>
                <w:szCs w:val="20"/>
              </w:rPr>
              <w:t>2</w:t>
            </w:r>
          </w:p>
        </w:tc>
        <w:tc>
          <w:tcPr>
            <w:tcW w:w="6311" w:type="dxa"/>
            <w:shd w:val="clear" w:color="auto" w:fill="auto"/>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Możliwość prowadzenia standardowego monitorowania za pomocą kabla trzyżyłowego.</w:t>
            </w:r>
          </w:p>
        </w:tc>
        <w:tc>
          <w:tcPr>
            <w:tcW w:w="3045" w:type="dxa"/>
            <w:shd w:val="clear" w:color="auto" w:fill="auto"/>
            <w:noWrap/>
            <w:vAlign w:val="center"/>
          </w:tcPr>
          <w:p w:rsidR="001B525A" w:rsidRPr="00BC2CE8" w:rsidRDefault="001B525A" w:rsidP="001B525A">
            <w:pPr>
              <w:jc w:val="center"/>
              <w:rPr>
                <w:rFonts w:ascii="Calibri" w:hAnsi="Calibri" w:cs="Calibri"/>
                <w:sz w:val="20"/>
                <w:szCs w:val="20"/>
              </w:rPr>
            </w:pPr>
          </w:p>
        </w:tc>
        <w:tc>
          <w:tcPr>
            <w:tcW w:w="4252" w:type="dxa"/>
            <w:shd w:val="clear" w:color="auto" w:fill="auto"/>
            <w:noWrap/>
            <w:vAlign w:val="bottom"/>
            <w:hideMark/>
          </w:tcPr>
          <w:p w:rsidR="001B525A" w:rsidRPr="00BC2CE8" w:rsidRDefault="001B525A" w:rsidP="001B525A">
            <w:pPr>
              <w:rPr>
                <w:rFonts w:ascii="Calibri" w:hAnsi="Calibri" w:cs="Calibri"/>
                <w:sz w:val="20"/>
                <w:szCs w:val="20"/>
              </w:rPr>
            </w:pPr>
            <w:r w:rsidRPr="00BC2CE8">
              <w:rPr>
                <w:rFonts w:ascii="Calibri" w:hAnsi="Calibri" w:cs="Calibri"/>
                <w:sz w:val="20"/>
                <w:szCs w:val="20"/>
              </w:rPr>
              <w:t> </w:t>
            </w:r>
          </w:p>
        </w:tc>
      </w:tr>
    </w:tbl>
    <w:p w:rsidR="00190F62" w:rsidRPr="00BC2CE8" w:rsidRDefault="00190F62" w:rsidP="00190F62">
      <w:pPr>
        <w:rPr>
          <w:rFonts w:ascii="Calibri" w:hAnsi="Calibri" w:cs="Calibri"/>
          <w:sz w:val="20"/>
          <w:szCs w:val="20"/>
        </w:rPr>
      </w:pPr>
      <w:bookmarkStart w:id="7" w:name="_Hlk17968751"/>
      <w:r w:rsidRPr="00BC2CE8">
        <w:rPr>
          <w:rFonts w:ascii="Calibri" w:hAnsi="Calibri" w:cs="Calibri"/>
          <w:sz w:val="20"/>
          <w:szCs w:val="20"/>
        </w:rPr>
        <w:t>………………………………………………………………………..                                                                                                        ….…………………………………………………………………………..</w:t>
      </w:r>
    </w:p>
    <w:p w:rsidR="00190F62" w:rsidRPr="00BC2CE8" w:rsidRDefault="00190F62" w:rsidP="00190F62">
      <w:pPr>
        <w:rPr>
          <w:rFonts w:ascii="Calibri" w:hAnsi="Calibri" w:cs="Calibri"/>
          <w:sz w:val="20"/>
          <w:szCs w:val="20"/>
        </w:rPr>
      </w:pPr>
      <w:r w:rsidRPr="00BC2CE8">
        <w:rPr>
          <w:rFonts w:ascii="Calibri" w:hAnsi="Calibri" w:cs="Calibri"/>
          <w:sz w:val="20"/>
          <w:szCs w:val="20"/>
        </w:rPr>
        <w:t>Miejscowość, data                                                                                                                                                                                                  podpis Wykonawcy</w:t>
      </w:r>
    </w:p>
    <w:tbl>
      <w:tblPr>
        <w:tblW w:w="14317" w:type="dxa"/>
        <w:tblCellMar>
          <w:left w:w="70" w:type="dxa"/>
          <w:right w:w="70" w:type="dxa"/>
        </w:tblCellMar>
        <w:tblLook w:val="04A0" w:firstRow="1" w:lastRow="0" w:firstColumn="1" w:lastColumn="0" w:noHBand="0" w:noVBand="1"/>
      </w:tblPr>
      <w:tblGrid>
        <w:gridCol w:w="80"/>
        <w:gridCol w:w="487"/>
        <w:gridCol w:w="4111"/>
        <w:gridCol w:w="851"/>
        <w:gridCol w:w="1271"/>
        <w:gridCol w:w="51"/>
        <w:gridCol w:w="2127"/>
        <w:gridCol w:w="661"/>
        <w:gridCol w:w="614"/>
        <w:gridCol w:w="1210"/>
        <w:gridCol w:w="2854"/>
      </w:tblGrid>
      <w:tr w:rsidR="00BC2CE8" w:rsidRPr="00BC2CE8" w:rsidTr="00522065">
        <w:trPr>
          <w:trHeight w:val="315"/>
        </w:trPr>
        <w:tc>
          <w:tcPr>
            <w:tcW w:w="4678" w:type="dxa"/>
            <w:gridSpan w:val="3"/>
            <w:tcBorders>
              <w:top w:val="nil"/>
              <w:left w:val="nil"/>
              <w:bottom w:val="nil"/>
              <w:right w:val="nil"/>
            </w:tcBorders>
            <w:shd w:val="clear" w:color="auto" w:fill="auto"/>
            <w:noWrap/>
            <w:vAlign w:val="bottom"/>
            <w:hideMark/>
          </w:tcPr>
          <w:p w:rsidR="00522065" w:rsidRPr="00BC2CE8" w:rsidRDefault="00522065" w:rsidP="00F7085C">
            <w:pPr>
              <w:spacing w:after="0" w:line="240" w:lineRule="auto"/>
              <w:rPr>
                <w:rFonts w:ascii="Calibri" w:eastAsia="Times New Roman" w:hAnsi="Calibri" w:cs="Calibri"/>
                <w:b/>
                <w:bCs/>
                <w:sz w:val="24"/>
                <w:szCs w:val="24"/>
                <w:lang w:eastAsia="pl-PL"/>
              </w:rPr>
            </w:pPr>
            <w:bookmarkStart w:id="8" w:name="_Hlk17969430"/>
            <w:bookmarkEnd w:id="7"/>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522065" w:rsidRPr="00BC2CE8" w:rsidRDefault="00522065" w:rsidP="00F7085C">
            <w:pPr>
              <w:spacing w:after="0" w:line="240" w:lineRule="auto"/>
              <w:rPr>
                <w:rFonts w:ascii="Calibri" w:eastAsia="Times New Roman" w:hAnsi="Calibri" w:cs="Calibri"/>
                <w:b/>
                <w:bCs/>
                <w:sz w:val="24"/>
                <w:szCs w:val="24"/>
                <w:lang w:eastAsia="pl-PL"/>
              </w:rPr>
            </w:pPr>
          </w:p>
          <w:p w:rsidR="00190F62" w:rsidRPr="00BC2CE8" w:rsidRDefault="00190F62"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PAKIET NR X</w:t>
            </w:r>
          </w:p>
        </w:tc>
        <w:tc>
          <w:tcPr>
            <w:tcW w:w="851" w:type="dxa"/>
            <w:tcBorders>
              <w:top w:val="nil"/>
              <w:left w:val="nil"/>
              <w:bottom w:val="nil"/>
              <w:right w:val="nil"/>
            </w:tcBorders>
            <w:shd w:val="clear" w:color="auto" w:fill="auto"/>
            <w:noWrap/>
            <w:vAlign w:val="bottom"/>
            <w:hideMark/>
          </w:tcPr>
          <w:p w:rsidR="00190F62" w:rsidRPr="00BC2CE8" w:rsidRDefault="00190F62" w:rsidP="00F7085C">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190F62" w:rsidRPr="00BC2CE8" w:rsidRDefault="00190F62"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190F62" w:rsidRPr="00BC2CE8" w:rsidRDefault="00190F62" w:rsidP="00F7085C">
            <w:pPr>
              <w:spacing w:after="0" w:line="240" w:lineRule="auto"/>
              <w:rPr>
                <w:rFonts w:ascii="Calibri" w:eastAsia="Times New Roman" w:hAnsi="Calibri" w:cs="Calibri"/>
                <w:sz w:val="20"/>
                <w:szCs w:val="20"/>
                <w:lang w:eastAsia="pl-PL"/>
              </w:rPr>
            </w:pPr>
          </w:p>
        </w:tc>
        <w:tc>
          <w:tcPr>
            <w:tcW w:w="1275" w:type="dxa"/>
            <w:gridSpan w:val="2"/>
            <w:tcBorders>
              <w:top w:val="nil"/>
              <w:left w:val="nil"/>
              <w:bottom w:val="nil"/>
              <w:right w:val="nil"/>
            </w:tcBorders>
            <w:shd w:val="clear" w:color="auto" w:fill="auto"/>
            <w:noWrap/>
            <w:vAlign w:val="bottom"/>
            <w:hideMark/>
          </w:tcPr>
          <w:p w:rsidR="00190F62" w:rsidRPr="00BC2CE8" w:rsidRDefault="00190F62"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190F62" w:rsidRPr="00BC2CE8" w:rsidRDefault="00190F62" w:rsidP="00F7085C">
            <w:pPr>
              <w:spacing w:after="0" w:line="240" w:lineRule="auto"/>
              <w:rPr>
                <w:rFonts w:ascii="Calibri" w:eastAsia="Times New Roman" w:hAnsi="Calibri" w:cs="Calibri"/>
                <w:sz w:val="20"/>
                <w:szCs w:val="20"/>
                <w:lang w:eastAsia="pl-PL"/>
              </w:rPr>
            </w:pPr>
          </w:p>
        </w:tc>
      </w:tr>
      <w:tr w:rsidR="00BC2CE8" w:rsidRPr="00BC2CE8" w:rsidTr="00522065">
        <w:trPr>
          <w:trHeight w:val="315"/>
        </w:trPr>
        <w:tc>
          <w:tcPr>
            <w:tcW w:w="4678" w:type="dxa"/>
            <w:gridSpan w:val="3"/>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b/>
                <w:bCs/>
                <w:sz w:val="24"/>
                <w:szCs w:val="24"/>
                <w:lang w:eastAsia="pl-PL"/>
              </w:rPr>
            </w:pPr>
            <w:bookmarkStart w:id="9" w:name="_Hlk17970070"/>
            <w:bookmarkEnd w:id="8"/>
          </w:p>
        </w:tc>
        <w:tc>
          <w:tcPr>
            <w:tcW w:w="851" w:type="dxa"/>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sz w:val="20"/>
                <w:szCs w:val="20"/>
                <w:lang w:eastAsia="pl-PL"/>
              </w:rPr>
            </w:pPr>
          </w:p>
        </w:tc>
        <w:tc>
          <w:tcPr>
            <w:tcW w:w="1275" w:type="dxa"/>
            <w:gridSpan w:val="2"/>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sz w:val="20"/>
                <w:szCs w:val="20"/>
                <w:lang w:eastAsia="pl-PL"/>
              </w:rPr>
            </w:pPr>
          </w:p>
        </w:tc>
      </w:tr>
      <w:tr w:rsidR="00BC2CE8" w:rsidRPr="00BC2CE8" w:rsidTr="00522065">
        <w:trPr>
          <w:trHeight w:val="330"/>
        </w:trPr>
        <w:tc>
          <w:tcPr>
            <w:tcW w:w="4678" w:type="dxa"/>
            <w:gridSpan w:val="3"/>
            <w:tcBorders>
              <w:top w:val="nil"/>
              <w:left w:val="nil"/>
              <w:bottom w:val="single" w:sz="8" w:space="0" w:color="auto"/>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sz w:val="20"/>
                <w:szCs w:val="20"/>
                <w:lang w:eastAsia="pl-PL"/>
              </w:rPr>
            </w:pPr>
          </w:p>
        </w:tc>
        <w:tc>
          <w:tcPr>
            <w:tcW w:w="1275" w:type="dxa"/>
            <w:gridSpan w:val="2"/>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E00AC6" w:rsidRPr="00BC2CE8" w:rsidRDefault="00E00AC6" w:rsidP="00F7085C">
            <w:pPr>
              <w:spacing w:after="0" w:line="240" w:lineRule="auto"/>
              <w:rPr>
                <w:rFonts w:ascii="Calibri" w:eastAsia="Times New Roman" w:hAnsi="Calibri" w:cs="Calibri"/>
                <w:sz w:val="20"/>
                <w:szCs w:val="20"/>
                <w:lang w:eastAsia="pl-PL"/>
              </w:rPr>
            </w:pPr>
          </w:p>
        </w:tc>
      </w:tr>
      <w:tr w:rsidR="00BC2CE8" w:rsidRPr="00BC2CE8" w:rsidTr="00522065">
        <w:trPr>
          <w:trHeight w:val="915"/>
        </w:trPr>
        <w:tc>
          <w:tcPr>
            <w:tcW w:w="567" w:type="dxa"/>
            <w:gridSpan w:val="2"/>
            <w:tcBorders>
              <w:top w:val="nil"/>
              <w:left w:val="single" w:sz="8" w:space="0" w:color="auto"/>
              <w:bottom w:val="single" w:sz="4" w:space="0" w:color="auto"/>
              <w:right w:val="nil"/>
            </w:tcBorders>
            <w:shd w:val="clear" w:color="auto" w:fill="FFFFFF" w:themeFill="background1"/>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4" w:space="0" w:color="auto"/>
              <w:right w:val="nil"/>
            </w:tcBorders>
            <w:shd w:val="clear" w:color="auto" w:fill="FFFFFF" w:themeFill="background1"/>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4" w:space="0" w:color="auto"/>
              <w:right w:val="nil"/>
            </w:tcBorders>
            <w:shd w:val="clear" w:color="auto" w:fill="FFFFFF" w:themeFill="background1"/>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gridSpan w:val="2"/>
            <w:tcBorders>
              <w:top w:val="single" w:sz="8" w:space="0" w:color="auto"/>
              <w:left w:val="single" w:sz="8" w:space="0" w:color="000000"/>
              <w:bottom w:val="single" w:sz="4" w:space="0" w:color="auto"/>
              <w:right w:val="single" w:sz="8" w:space="0" w:color="000000"/>
            </w:tcBorders>
            <w:shd w:val="clear" w:color="auto" w:fill="FFFFFF" w:themeFill="background1"/>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tcBorders>
              <w:top w:val="single" w:sz="8" w:space="0" w:color="auto"/>
              <w:left w:val="nil"/>
              <w:bottom w:val="single" w:sz="4" w:space="0" w:color="auto"/>
              <w:right w:val="nil"/>
            </w:tcBorders>
            <w:shd w:val="clear" w:color="auto" w:fill="FFFFFF" w:themeFill="background1"/>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gridSpan w:val="2"/>
            <w:tcBorders>
              <w:top w:val="single" w:sz="8" w:space="0" w:color="auto"/>
              <w:left w:val="single" w:sz="8" w:space="0" w:color="000000"/>
              <w:bottom w:val="single" w:sz="4" w:space="0" w:color="auto"/>
              <w:right w:val="nil"/>
            </w:tcBorders>
            <w:shd w:val="clear" w:color="auto" w:fill="FFFFFF" w:themeFill="background1"/>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064" w:type="dxa"/>
            <w:gridSpan w:val="2"/>
            <w:tcBorders>
              <w:top w:val="single" w:sz="8" w:space="0" w:color="auto"/>
              <w:left w:val="single" w:sz="8" w:space="0" w:color="000000"/>
              <w:bottom w:val="single" w:sz="4" w:space="0" w:color="auto"/>
              <w:right w:val="single" w:sz="8" w:space="0" w:color="auto"/>
            </w:tcBorders>
            <w:shd w:val="clear" w:color="auto" w:fill="FFFFFF" w:themeFill="background1"/>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522065">
        <w:trPr>
          <w:trHeight w:val="677"/>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AC6" w:rsidRPr="00BC2CE8" w:rsidRDefault="00E00AC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C6" w:rsidRPr="00BC2CE8" w:rsidRDefault="00E00AC6" w:rsidP="00F7085C">
            <w:pPr>
              <w:spacing w:after="0" w:line="240" w:lineRule="auto"/>
              <w:rPr>
                <w:rFonts w:ascii="Calibri" w:eastAsia="Times New Roman" w:hAnsi="Calibri" w:cs="Calibri"/>
                <w:lang w:eastAsia="pl-PL"/>
              </w:rPr>
            </w:pPr>
            <w:proofErr w:type="spellStart"/>
            <w:r w:rsidRPr="00BC2CE8">
              <w:rPr>
                <w:rFonts w:ascii="Calibri" w:eastAsia="Times New Roman" w:hAnsi="Calibri" w:cs="Calibri"/>
                <w:lang w:eastAsia="pl-PL"/>
              </w:rPr>
              <w:t>Pulsoksymetr</w:t>
            </w:r>
            <w:proofErr w:type="spellEnd"/>
            <w:r w:rsidRPr="00BC2CE8">
              <w:rPr>
                <w:rFonts w:ascii="Calibri" w:eastAsia="Times New Roman" w:hAnsi="Calibri" w:cs="Calibri"/>
                <w:lang w:eastAsia="pl-PL"/>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C6" w:rsidRPr="00BC2CE8" w:rsidRDefault="00DC087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AC6" w:rsidRPr="00BC2CE8" w:rsidRDefault="00E00AC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C6" w:rsidRPr="00BC2CE8" w:rsidRDefault="00E00AC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AC6" w:rsidRPr="00BC2CE8" w:rsidRDefault="00E00AC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AC6" w:rsidRPr="00BC2CE8" w:rsidRDefault="00E00AC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522065">
        <w:trPr>
          <w:trHeight w:val="677"/>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AC6" w:rsidRPr="00BC2CE8" w:rsidRDefault="00E00AC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00AC6" w:rsidRPr="00BC2CE8" w:rsidRDefault="00E00AC6" w:rsidP="00F7085C">
            <w:pPr>
              <w:spacing w:after="0" w:line="240" w:lineRule="auto"/>
              <w:rPr>
                <w:rFonts w:ascii="Calibri" w:eastAsia="Times New Roman" w:hAnsi="Calibri" w:cs="Calibri"/>
                <w:lang w:eastAsia="pl-PL"/>
              </w:rPr>
            </w:pPr>
            <w:r w:rsidRPr="00BC2CE8">
              <w:rPr>
                <w:rFonts w:ascii="Calibri" w:eastAsia="Times New Roman" w:hAnsi="Calibri" w:cs="Calibri"/>
                <w:lang w:eastAsia="pl-PL"/>
              </w:rPr>
              <w:t>Kapnograf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0AC6" w:rsidRPr="00BC2CE8" w:rsidRDefault="00DC087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AC6" w:rsidRPr="00BC2CE8" w:rsidRDefault="00E00AC6" w:rsidP="00F7085C">
            <w:pPr>
              <w:spacing w:after="0" w:line="240" w:lineRule="auto"/>
              <w:jc w:val="center"/>
              <w:rPr>
                <w:rFonts w:ascii="Calibri" w:eastAsia="Times New Roman" w:hAnsi="Calibri" w:cs="Calibri"/>
                <w:lang w:eastAsia="pl-P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00AC6" w:rsidRPr="00BC2CE8" w:rsidRDefault="00E00AC6" w:rsidP="00F7085C">
            <w:pPr>
              <w:spacing w:after="0" w:line="240" w:lineRule="auto"/>
              <w:jc w:val="center"/>
              <w:rPr>
                <w:rFonts w:ascii="Calibri" w:eastAsia="Times New Roman" w:hAnsi="Calibri" w:cs="Calibri"/>
                <w:lang w:eastAsia="pl-PL"/>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AC6" w:rsidRPr="00BC2CE8" w:rsidRDefault="00E00AC6" w:rsidP="00F7085C">
            <w:pPr>
              <w:spacing w:after="0" w:line="240" w:lineRule="auto"/>
              <w:jc w:val="center"/>
              <w:rPr>
                <w:rFonts w:ascii="Calibri" w:eastAsia="Times New Roman" w:hAnsi="Calibri" w:cs="Calibri"/>
                <w:lang w:eastAsia="pl-PL"/>
              </w:rPr>
            </w:pP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AC6" w:rsidRPr="00BC2CE8" w:rsidRDefault="00E00AC6" w:rsidP="00F7085C">
            <w:pPr>
              <w:spacing w:after="0" w:line="240" w:lineRule="auto"/>
              <w:jc w:val="center"/>
              <w:rPr>
                <w:rFonts w:ascii="Calibri" w:eastAsia="Times New Roman" w:hAnsi="Calibri" w:cs="Calibri"/>
                <w:lang w:eastAsia="pl-PL"/>
              </w:rPr>
            </w:pPr>
          </w:p>
        </w:tc>
      </w:tr>
      <w:tr w:rsidR="00BC2CE8" w:rsidRPr="00BC2CE8" w:rsidTr="00522065">
        <w:trPr>
          <w:trHeight w:val="420"/>
        </w:trPr>
        <w:tc>
          <w:tcPr>
            <w:tcW w:w="6851"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E00AC6" w:rsidRPr="00BC2CE8" w:rsidRDefault="00E00AC6"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gridSpan w:val="2"/>
            <w:tcBorders>
              <w:top w:val="single" w:sz="4" w:space="0" w:color="auto"/>
              <w:left w:val="nil"/>
              <w:bottom w:val="single" w:sz="8" w:space="0" w:color="auto"/>
              <w:right w:val="single" w:sz="8" w:space="0" w:color="auto"/>
            </w:tcBorders>
            <w:shd w:val="clear" w:color="000000" w:fill="FFFFFF"/>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064" w:type="dxa"/>
            <w:gridSpan w:val="2"/>
            <w:tcBorders>
              <w:top w:val="single" w:sz="4" w:space="0" w:color="auto"/>
              <w:left w:val="nil"/>
              <w:bottom w:val="single" w:sz="8" w:space="0" w:color="auto"/>
              <w:right w:val="single" w:sz="8" w:space="0" w:color="auto"/>
            </w:tcBorders>
            <w:shd w:val="clear" w:color="000000" w:fill="FFFFFF"/>
            <w:vAlign w:val="center"/>
            <w:hideMark/>
          </w:tcPr>
          <w:p w:rsidR="00E00AC6" w:rsidRPr="00BC2CE8" w:rsidRDefault="00E00AC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r w:rsidR="00BC2CE8" w:rsidRPr="00BC2CE8" w:rsidTr="00522065">
        <w:tblPrEx>
          <w:tblCellMar>
            <w:left w:w="57" w:type="dxa"/>
            <w:right w:w="57" w:type="dxa"/>
          </w:tblCellMar>
        </w:tblPrEx>
        <w:trPr>
          <w:trHeight w:val="330"/>
        </w:trPr>
        <w:tc>
          <w:tcPr>
            <w:tcW w:w="11463" w:type="dxa"/>
            <w:gridSpan w:val="10"/>
            <w:tcBorders>
              <w:top w:val="nil"/>
              <w:left w:val="nil"/>
              <w:bottom w:val="nil"/>
              <w:right w:val="nil"/>
            </w:tcBorders>
            <w:shd w:val="clear" w:color="000000" w:fill="FFFFFF"/>
            <w:vAlign w:val="center"/>
            <w:hideMark/>
          </w:tcPr>
          <w:p w:rsidR="00E00AC6" w:rsidRPr="00BC2CE8" w:rsidRDefault="00E00AC6"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2854" w:type="dxa"/>
            <w:tcBorders>
              <w:top w:val="nil"/>
              <w:left w:val="nil"/>
              <w:bottom w:val="nil"/>
              <w:right w:val="nil"/>
            </w:tcBorders>
            <w:shd w:val="clear" w:color="000000" w:fill="FFFFFF"/>
            <w:vAlign w:val="center"/>
            <w:hideMark/>
          </w:tcPr>
          <w:p w:rsidR="00E00AC6" w:rsidRPr="00BC2CE8" w:rsidRDefault="00E00AC6"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bookmarkEnd w:id="9"/>
      <w:tr w:rsidR="00BC2CE8" w:rsidRPr="00BC2CE8" w:rsidTr="00522065">
        <w:trPr>
          <w:gridBefore w:val="1"/>
          <w:wBefore w:w="80" w:type="dxa"/>
          <w:trHeight w:val="300"/>
        </w:trPr>
        <w:tc>
          <w:tcPr>
            <w:tcW w:w="14237"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E00AC6" w:rsidRPr="00BC2CE8" w:rsidRDefault="00E00AC6" w:rsidP="002729CF">
            <w:pPr>
              <w:jc w:val="center"/>
              <w:rPr>
                <w:rFonts w:ascii="Calibri" w:hAnsi="Calibri" w:cs="Calibri"/>
                <w:b/>
                <w:bCs/>
              </w:rPr>
            </w:pPr>
            <w:proofErr w:type="spellStart"/>
            <w:r w:rsidRPr="00BC2CE8">
              <w:rPr>
                <w:rFonts w:ascii="Calibri" w:hAnsi="Calibri" w:cs="Calibri"/>
                <w:b/>
                <w:bCs/>
              </w:rPr>
              <w:t>Pulsoksymetr</w:t>
            </w:r>
            <w:proofErr w:type="spellEnd"/>
            <w:r w:rsidRPr="00BC2CE8">
              <w:rPr>
                <w:rFonts w:ascii="Calibri" w:hAnsi="Calibri" w:cs="Calibri"/>
                <w:b/>
                <w:bCs/>
              </w:rPr>
              <w:t xml:space="preserve"> – szt.</w:t>
            </w:r>
            <w:r w:rsidR="00DC087C" w:rsidRPr="00BC2CE8">
              <w:rPr>
                <w:rFonts w:ascii="Calibri" w:hAnsi="Calibri" w:cs="Calibri"/>
                <w:b/>
                <w:bCs/>
              </w:rPr>
              <w:t xml:space="preserve"> 2</w:t>
            </w:r>
          </w:p>
        </w:tc>
      </w:tr>
      <w:tr w:rsidR="00BC2CE8" w:rsidRPr="00BC2CE8" w:rsidTr="00522065">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Nazwa: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Typ:</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Wytwórca: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Kraj pochodzenia: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459"/>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 xml:space="preserve">Rok produkcji:  (nie wcześniej niż 2019, fabrycznie nowy, </w:t>
            </w:r>
            <w:proofErr w:type="spellStart"/>
            <w:r w:rsidRPr="00BC2CE8">
              <w:rPr>
                <w:rFonts w:ascii="Calibri" w:hAnsi="Calibri" w:cs="Calibri"/>
                <w:b/>
                <w:bCs/>
              </w:rPr>
              <w:t>niepowystawowy</w:t>
            </w:r>
            <w:proofErr w:type="spellEnd"/>
            <w:r w:rsidRPr="00BC2CE8">
              <w:rPr>
                <w:rFonts w:ascii="Calibri" w:hAnsi="Calibri" w:cs="Calibri"/>
                <w:b/>
                <w:bCs/>
              </w:rPr>
              <w:t>)</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 </w:t>
            </w:r>
          </w:p>
        </w:tc>
      </w:tr>
      <w:tr w:rsidR="00BC2CE8" w:rsidRPr="00BC2CE8" w:rsidTr="00522065">
        <w:trPr>
          <w:gridBefore w:val="1"/>
          <w:wBefore w:w="80" w:type="dxa"/>
          <w:trHeight w:val="630"/>
        </w:trPr>
        <w:tc>
          <w:tcPr>
            <w:tcW w:w="4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jc w:val="center"/>
              <w:rPr>
                <w:rFonts w:ascii="Calibri" w:hAnsi="Calibri" w:cs="Calibri"/>
                <w:b/>
                <w:bCs/>
              </w:rPr>
            </w:pPr>
            <w:r w:rsidRPr="00BC2CE8">
              <w:rPr>
                <w:rFonts w:ascii="Calibri" w:hAnsi="Calibri" w:cs="Calibri"/>
                <w:b/>
                <w:bCs/>
              </w:rPr>
              <w:t>Lp.</w:t>
            </w:r>
          </w:p>
        </w:tc>
        <w:tc>
          <w:tcPr>
            <w:tcW w:w="6233" w:type="dxa"/>
            <w:gridSpan w:val="3"/>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jc w:val="center"/>
              <w:rPr>
                <w:rFonts w:ascii="Calibri" w:hAnsi="Calibri" w:cs="Calibri"/>
                <w:b/>
                <w:bCs/>
              </w:rPr>
            </w:pPr>
            <w:r w:rsidRPr="00BC2CE8">
              <w:rPr>
                <w:rFonts w:ascii="Calibri" w:hAnsi="Calibri" w:cs="Calibri"/>
                <w:b/>
                <w:bCs/>
              </w:rPr>
              <w:t>OPIS</w:t>
            </w:r>
          </w:p>
        </w:tc>
        <w:tc>
          <w:tcPr>
            <w:tcW w:w="2839" w:type="dxa"/>
            <w:gridSpan w:val="3"/>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E00AC6">
            <w:pPr>
              <w:spacing w:after="0" w:line="240" w:lineRule="auto"/>
              <w:jc w:val="center"/>
              <w:rPr>
                <w:rFonts w:ascii="Calibri" w:hAnsi="Calibri" w:cs="Calibri"/>
                <w:b/>
                <w:bCs/>
              </w:rPr>
            </w:pPr>
            <w:r w:rsidRPr="00BC2CE8">
              <w:rPr>
                <w:rFonts w:ascii="Calibri" w:hAnsi="Calibri" w:cs="Calibri"/>
                <w:b/>
                <w:bCs/>
              </w:rPr>
              <w:t>POTWIERDZENIE SPEŁNIANIA</w:t>
            </w:r>
          </w:p>
          <w:p w:rsidR="00E00AC6" w:rsidRPr="00BC2CE8" w:rsidRDefault="00E00AC6" w:rsidP="00E00AC6">
            <w:pPr>
              <w:spacing w:after="0" w:line="240" w:lineRule="auto"/>
              <w:jc w:val="center"/>
              <w:rPr>
                <w:rFonts w:ascii="Calibri" w:hAnsi="Calibri" w:cs="Calibri"/>
                <w:b/>
                <w:bCs/>
              </w:rPr>
            </w:pPr>
            <w:r w:rsidRPr="00BC2CE8">
              <w:rPr>
                <w:rFonts w:ascii="Calibri" w:hAnsi="Calibri" w:cs="Calibri"/>
                <w:b/>
                <w:bCs/>
              </w:rPr>
              <w:t>WYMAGANYCH PARAMETRÓW</w:t>
            </w:r>
          </w:p>
          <w:p w:rsidR="00E00AC6" w:rsidRPr="00BC2CE8" w:rsidRDefault="00E00AC6" w:rsidP="00E00AC6">
            <w:pPr>
              <w:spacing w:after="0" w:line="240" w:lineRule="auto"/>
              <w:jc w:val="center"/>
              <w:rPr>
                <w:rFonts w:ascii="Calibri" w:hAnsi="Calibri" w:cs="Calibri"/>
                <w:b/>
                <w:bCs/>
              </w:rPr>
            </w:pPr>
            <w:r w:rsidRPr="00BC2CE8">
              <w:rPr>
                <w:rFonts w:ascii="Calibri" w:hAnsi="Calibri" w:cs="Calibri"/>
                <w:b/>
                <w:bCs/>
              </w:rPr>
              <w:lastRenderedPageBreak/>
              <w:t xml:space="preserve">I WARUNKÓW        </w:t>
            </w:r>
          </w:p>
        </w:tc>
        <w:tc>
          <w:tcPr>
            <w:tcW w:w="4678" w:type="dxa"/>
            <w:gridSpan w:val="3"/>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jc w:val="center"/>
              <w:rPr>
                <w:rFonts w:ascii="Calibri" w:hAnsi="Calibri" w:cs="Calibri"/>
                <w:b/>
                <w:bCs/>
              </w:rPr>
            </w:pPr>
            <w:r w:rsidRPr="00BC2CE8">
              <w:rPr>
                <w:rFonts w:ascii="Calibri" w:hAnsi="Calibri" w:cs="Calibri"/>
                <w:b/>
                <w:bCs/>
              </w:rPr>
              <w:lastRenderedPageBreak/>
              <w:t>PARAMETRY OFEROWANE</w:t>
            </w:r>
          </w:p>
        </w:tc>
      </w:tr>
      <w:tr w:rsidR="00BC2CE8" w:rsidRPr="00BC2CE8" w:rsidTr="00522065">
        <w:trPr>
          <w:gridBefore w:val="1"/>
          <w:wBefore w:w="80" w:type="dxa"/>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 xml:space="preserve">Ręczny </w:t>
            </w:r>
            <w:proofErr w:type="spellStart"/>
            <w:r w:rsidRPr="00BC2CE8">
              <w:rPr>
                <w:rFonts w:ascii="Calibri" w:hAnsi="Calibri" w:cs="Calibri"/>
              </w:rPr>
              <w:t>pulsoksymetr</w:t>
            </w:r>
            <w:proofErr w:type="spellEnd"/>
            <w:r w:rsidRPr="00BC2CE8">
              <w:rPr>
                <w:rFonts w:ascii="Calibri" w:hAnsi="Calibri" w:cs="Calibri"/>
              </w:rPr>
              <w:t>, do pomiarów długoczasowych i krótkich pomiarów kontrolnych</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845"/>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2</w:t>
            </w:r>
          </w:p>
        </w:tc>
        <w:tc>
          <w:tcPr>
            <w:tcW w:w="6233" w:type="dxa"/>
            <w:gridSpan w:val="3"/>
            <w:tcBorders>
              <w:top w:val="single" w:sz="4" w:space="0" w:color="auto"/>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 xml:space="preserve">Pracujący w oparciu o technologię MASIMO Set </w:t>
            </w:r>
            <w:r w:rsidR="002729CF" w:rsidRPr="00BC2CE8">
              <w:rPr>
                <w:rFonts w:ascii="Calibri" w:hAnsi="Calibri" w:cs="Calibri"/>
              </w:rPr>
              <w:t xml:space="preserve">lub równoważny </w:t>
            </w:r>
            <w:r w:rsidRPr="00BC2CE8">
              <w:rPr>
                <w:rFonts w:ascii="Calibri" w:hAnsi="Calibri" w:cs="Calibri"/>
              </w:rPr>
              <w:t>zapewniającą dokładny pomiar podczas ruchu pacjenta oraz niskiej perfuzji obwodowej.</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4</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Dwa czujniki – dorośli i dzieci.</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5</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Ręczne urządzenie – min. 30 godzin pracy z wbudowanego zasilania bez konieczności ładowania</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6</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Możliwość konfiguracji ustawień zasilania przez użytkownika</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6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7</w:t>
            </w:r>
          </w:p>
        </w:tc>
        <w:tc>
          <w:tcPr>
            <w:tcW w:w="6233" w:type="dxa"/>
            <w:gridSpan w:val="3"/>
            <w:tcBorders>
              <w:top w:val="single" w:sz="4" w:space="0" w:color="auto"/>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Tryb uśpienia umożliwiający wyłączenie sygnałów dźwiękowych i LED</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74"/>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8</w:t>
            </w:r>
          </w:p>
        </w:tc>
        <w:tc>
          <w:tcPr>
            <w:tcW w:w="6233" w:type="dxa"/>
            <w:gridSpan w:val="3"/>
            <w:tcBorders>
              <w:top w:val="nil"/>
              <w:left w:val="nil"/>
              <w:bottom w:val="single" w:sz="4" w:space="0" w:color="auto"/>
              <w:right w:val="single" w:sz="4" w:space="0" w:color="auto"/>
            </w:tcBorders>
            <w:shd w:val="clear" w:color="auto" w:fill="auto"/>
            <w:vAlign w:val="center"/>
            <w:hideMark/>
          </w:tcPr>
          <w:p w:rsidR="00E00AC6" w:rsidRPr="00BC2CE8" w:rsidRDefault="00E00AC6" w:rsidP="00F7085C">
            <w:pPr>
              <w:rPr>
                <w:rFonts w:ascii="Calibri" w:hAnsi="Calibri" w:cs="Calibri"/>
              </w:rPr>
            </w:pPr>
            <w:r w:rsidRPr="00BC2CE8">
              <w:rPr>
                <w:rFonts w:ascii="Calibri" w:hAnsi="Calibri" w:cs="Calibri"/>
              </w:rPr>
              <w:t>Monitoring trendów do min 48 godzin</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9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9</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Wskaźnik Perfuzji (PI) oznaczający siłę sygnału pulsacji tętniczych, może być stosowany jako narzędzie diagnostyczne przy niskiej perfuzji obwodowej.</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10</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Wskaźnik identyfikujący sygnał i informujący o jego jakości podczas ruchu.</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11</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Funkcja pozwalająca na śledzenie nagłych zmian stężenia O2 w krwi tętniczej</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lastRenderedPageBreak/>
              <w:t>12</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Funkcja dźwięku zsynchronizowanego z pulsem nawet podczas ruchu pacjenta</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13</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Opcje czułości: normalna i MAX</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14</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Alarmy dźwiękowe i optyczne: wysoka/niska saturacja, puls, wyłączony czujnik i niski poziom naładowania baterii.</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15</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Obudowa z podpórką</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single" w:sz="4" w:space="0" w:color="auto"/>
              <w:left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16</w:t>
            </w:r>
          </w:p>
        </w:tc>
        <w:tc>
          <w:tcPr>
            <w:tcW w:w="6233" w:type="dxa"/>
            <w:gridSpan w:val="3"/>
            <w:tcBorders>
              <w:top w:val="single" w:sz="4" w:space="0" w:color="auto"/>
              <w:left w:val="nil"/>
              <w:right w:val="single" w:sz="4" w:space="0" w:color="auto"/>
            </w:tcBorders>
            <w:shd w:val="clear" w:color="auto" w:fill="auto"/>
            <w:vAlign w:val="bottom"/>
            <w:hideMark/>
          </w:tcPr>
          <w:p w:rsidR="00E00AC6" w:rsidRPr="00BC2CE8" w:rsidRDefault="00E00AC6" w:rsidP="00F7085C">
            <w:pPr>
              <w:rPr>
                <w:rFonts w:ascii="Calibri" w:hAnsi="Calibri" w:cs="Calibri"/>
                <w:b/>
                <w:bCs/>
              </w:rPr>
            </w:pPr>
            <w:r w:rsidRPr="00BC2CE8">
              <w:rPr>
                <w:rFonts w:ascii="Calibri" w:hAnsi="Calibri" w:cs="Calibri"/>
                <w:b/>
                <w:bCs/>
              </w:rPr>
              <w:t>Zakres pomiaru – minimum:</w:t>
            </w:r>
          </w:p>
        </w:tc>
        <w:tc>
          <w:tcPr>
            <w:tcW w:w="2839" w:type="dxa"/>
            <w:gridSpan w:val="3"/>
            <w:tcBorders>
              <w:top w:val="single" w:sz="4" w:space="0" w:color="auto"/>
              <w:left w:val="nil"/>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single" w:sz="4" w:space="0" w:color="auto"/>
              <w:left w:val="nil"/>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17</w:t>
            </w:r>
          </w:p>
        </w:tc>
        <w:tc>
          <w:tcPr>
            <w:tcW w:w="6233" w:type="dxa"/>
            <w:gridSpan w:val="3"/>
            <w:tcBorders>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SpO2 zakres pomiarowy 1 – 100%</w:t>
            </w:r>
          </w:p>
        </w:tc>
        <w:tc>
          <w:tcPr>
            <w:tcW w:w="2839" w:type="dxa"/>
            <w:gridSpan w:val="3"/>
            <w:tcBorders>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27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18</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Puls 25 – 200(</w:t>
            </w:r>
            <w:proofErr w:type="spellStart"/>
            <w:r w:rsidRPr="00BC2CE8">
              <w:rPr>
                <w:rFonts w:ascii="Calibri" w:hAnsi="Calibri" w:cs="Calibri"/>
              </w:rPr>
              <w:t>bpm</w:t>
            </w:r>
            <w:proofErr w:type="spellEnd"/>
            <w:r w:rsidRPr="00BC2CE8">
              <w:rPr>
                <w:rFonts w:ascii="Calibri" w:hAnsi="Calibri" w:cs="Calibri"/>
              </w:rPr>
              <w:t>)</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19</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Perfuzja  0.1% – 20%</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20</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b/>
                <w:bCs/>
              </w:rPr>
            </w:pPr>
            <w:r w:rsidRPr="00BC2CE8">
              <w:rPr>
                <w:rFonts w:ascii="Calibri" w:hAnsi="Calibri" w:cs="Calibri"/>
                <w:b/>
                <w:bCs/>
              </w:rPr>
              <w:t xml:space="preserve">Rozdzielczość: </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21</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Saturacja (%SpO2 )  nie więcej niż 1%</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22</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Puls (</w:t>
            </w:r>
            <w:proofErr w:type="spellStart"/>
            <w:r w:rsidRPr="00BC2CE8">
              <w:rPr>
                <w:rFonts w:ascii="Calibri" w:hAnsi="Calibri" w:cs="Calibri"/>
              </w:rPr>
              <w:t>bpm</w:t>
            </w:r>
            <w:proofErr w:type="spellEnd"/>
            <w:r w:rsidRPr="00BC2CE8">
              <w:rPr>
                <w:rFonts w:ascii="Calibri" w:hAnsi="Calibri" w:cs="Calibri"/>
              </w:rPr>
              <w:t xml:space="preserve">) 1 </w:t>
            </w:r>
            <w:proofErr w:type="spellStart"/>
            <w:r w:rsidRPr="00BC2CE8">
              <w:rPr>
                <w:rFonts w:ascii="Calibri" w:hAnsi="Calibri" w:cs="Calibri"/>
              </w:rPr>
              <w:t>bpm</w:t>
            </w:r>
            <w:proofErr w:type="spellEnd"/>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23</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b/>
                <w:bCs/>
              </w:rPr>
            </w:pPr>
            <w:r w:rsidRPr="00BC2CE8">
              <w:rPr>
                <w:rFonts w:ascii="Calibri" w:hAnsi="Calibri" w:cs="Calibri"/>
                <w:b/>
                <w:bCs/>
              </w:rPr>
              <w:t>Alarmy</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3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24</w:t>
            </w:r>
          </w:p>
        </w:tc>
        <w:tc>
          <w:tcPr>
            <w:tcW w:w="6233" w:type="dxa"/>
            <w:gridSpan w:val="3"/>
            <w:tcBorders>
              <w:top w:val="single" w:sz="4" w:space="0" w:color="auto"/>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Dźwiękowe i optyczne dla wysokiej i niskiej saturacji i pulsu</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522065">
        <w:trPr>
          <w:gridBefore w:val="1"/>
          <w:wBefore w:w="80" w:type="dxa"/>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25</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Alarmy stanu czujnika, awarii system</w:t>
            </w:r>
            <w:r w:rsidR="002729CF" w:rsidRPr="00BC2CE8">
              <w:rPr>
                <w:rFonts w:ascii="Calibri" w:hAnsi="Calibri" w:cs="Calibri"/>
              </w:rPr>
              <w:t>u</w:t>
            </w:r>
            <w:r w:rsidRPr="00BC2CE8">
              <w:rPr>
                <w:rFonts w:ascii="Calibri" w:hAnsi="Calibri" w:cs="Calibri"/>
              </w:rPr>
              <w:t xml:space="preserve"> i niskiego poziomu naładowania baterii</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r w:rsidR="00E00AC6" w:rsidRPr="00BC2CE8" w:rsidTr="00522065">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E00AC6" w:rsidRPr="00BC2CE8" w:rsidRDefault="00E00AC6" w:rsidP="00F7085C">
            <w:pPr>
              <w:jc w:val="center"/>
              <w:rPr>
                <w:rFonts w:ascii="Calibri" w:hAnsi="Calibri" w:cs="Calibri"/>
              </w:rPr>
            </w:pPr>
            <w:r w:rsidRPr="00BC2CE8">
              <w:rPr>
                <w:rFonts w:ascii="Calibri" w:hAnsi="Calibri" w:cs="Calibri"/>
              </w:rPr>
              <w:t>26</w:t>
            </w:r>
          </w:p>
        </w:tc>
        <w:tc>
          <w:tcPr>
            <w:tcW w:w="6233" w:type="dxa"/>
            <w:gridSpan w:val="3"/>
            <w:tcBorders>
              <w:top w:val="nil"/>
              <w:left w:val="nil"/>
              <w:bottom w:val="single" w:sz="4" w:space="0" w:color="auto"/>
              <w:right w:val="single" w:sz="4" w:space="0" w:color="auto"/>
            </w:tcBorders>
            <w:shd w:val="clear" w:color="auto" w:fill="auto"/>
            <w:vAlign w:val="bottom"/>
            <w:hideMark/>
          </w:tcPr>
          <w:p w:rsidR="00E00AC6" w:rsidRPr="00BC2CE8" w:rsidRDefault="00E00AC6" w:rsidP="00F7085C">
            <w:pPr>
              <w:rPr>
                <w:rFonts w:ascii="Calibri" w:hAnsi="Calibri" w:cs="Calibri"/>
              </w:rPr>
            </w:pPr>
            <w:r w:rsidRPr="00BC2CE8">
              <w:rPr>
                <w:rFonts w:ascii="Calibri" w:hAnsi="Calibri" w:cs="Calibri"/>
              </w:rPr>
              <w:t>Rozróżnienie wysoki/niski priorytet</w:t>
            </w:r>
          </w:p>
        </w:tc>
        <w:tc>
          <w:tcPr>
            <w:tcW w:w="2839" w:type="dxa"/>
            <w:gridSpan w:val="3"/>
            <w:tcBorders>
              <w:top w:val="nil"/>
              <w:left w:val="nil"/>
              <w:bottom w:val="single" w:sz="4" w:space="0" w:color="auto"/>
              <w:right w:val="single" w:sz="4" w:space="0" w:color="auto"/>
            </w:tcBorders>
            <w:shd w:val="clear" w:color="auto" w:fill="auto"/>
            <w:vAlign w:val="center"/>
          </w:tcPr>
          <w:p w:rsidR="00E00AC6" w:rsidRPr="00BC2CE8" w:rsidRDefault="00E00AC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E00AC6" w:rsidRPr="00BC2CE8" w:rsidRDefault="00E00AC6" w:rsidP="00F7085C">
            <w:pPr>
              <w:rPr>
                <w:rFonts w:ascii="Calibri" w:hAnsi="Calibri" w:cs="Calibri"/>
              </w:rPr>
            </w:pPr>
            <w:r w:rsidRPr="00BC2CE8">
              <w:rPr>
                <w:rFonts w:ascii="Calibri" w:hAnsi="Calibri" w:cs="Calibri"/>
              </w:rPr>
              <w:t> </w:t>
            </w:r>
          </w:p>
        </w:tc>
      </w:tr>
    </w:tbl>
    <w:p w:rsidR="002729CF" w:rsidRPr="00BC2CE8" w:rsidRDefault="002729CF"/>
    <w:tbl>
      <w:tblPr>
        <w:tblW w:w="14237" w:type="dxa"/>
        <w:tblInd w:w="75" w:type="dxa"/>
        <w:tblCellMar>
          <w:left w:w="70" w:type="dxa"/>
          <w:right w:w="70" w:type="dxa"/>
        </w:tblCellMar>
        <w:tblLook w:val="04A0" w:firstRow="1" w:lastRow="0" w:firstColumn="1" w:lastColumn="0" w:noHBand="0" w:noVBand="1"/>
      </w:tblPr>
      <w:tblGrid>
        <w:gridCol w:w="960"/>
        <w:gridCol w:w="5760"/>
        <w:gridCol w:w="2839"/>
        <w:gridCol w:w="4678"/>
      </w:tblGrid>
      <w:tr w:rsidR="00BC2CE8" w:rsidRPr="00BC2CE8" w:rsidTr="002729CF">
        <w:trPr>
          <w:trHeight w:val="300"/>
        </w:trPr>
        <w:tc>
          <w:tcPr>
            <w:tcW w:w="142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00AC6" w:rsidRPr="00BC2CE8" w:rsidRDefault="00E00AC6" w:rsidP="002729CF">
            <w:pPr>
              <w:jc w:val="center"/>
              <w:rPr>
                <w:rFonts w:ascii="Calibri" w:hAnsi="Calibri" w:cs="Calibri"/>
                <w:b/>
                <w:bCs/>
              </w:rPr>
            </w:pPr>
            <w:r w:rsidRPr="00BC2CE8">
              <w:rPr>
                <w:rFonts w:ascii="Calibri" w:hAnsi="Calibri" w:cs="Calibri"/>
                <w:b/>
                <w:bCs/>
              </w:rPr>
              <w:lastRenderedPageBreak/>
              <w:t>Kapnograf – szt.</w:t>
            </w:r>
            <w:r w:rsidR="00DC087C" w:rsidRPr="00BC2CE8">
              <w:rPr>
                <w:rFonts w:ascii="Calibri" w:hAnsi="Calibri" w:cs="Calibri"/>
                <w:b/>
                <w:bCs/>
              </w:rPr>
              <w:t xml:space="preserve"> 2</w:t>
            </w:r>
          </w:p>
        </w:tc>
      </w:tr>
      <w:tr w:rsidR="00BC2CE8" w:rsidRPr="00BC2CE8" w:rsidTr="002729CF">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Nazwa:</w:t>
            </w:r>
          </w:p>
        </w:tc>
        <w:tc>
          <w:tcPr>
            <w:tcW w:w="7517" w:type="dxa"/>
            <w:gridSpan w:val="2"/>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2729CF">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Typ:</w:t>
            </w:r>
          </w:p>
        </w:tc>
        <w:tc>
          <w:tcPr>
            <w:tcW w:w="7517" w:type="dxa"/>
            <w:gridSpan w:val="2"/>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2729CF">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Wytwórca:</w:t>
            </w:r>
          </w:p>
        </w:tc>
        <w:tc>
          <w:tcPr>
            <w:tcW w:w="7517" w:type="dxa"/>
            <w:gridSpan w:val="2"/>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2729CF">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Kraj pochodzenia:</w:t>
            </w:r>
          </w:p>
        </w:tc>
        <w:tc>
          <w:tcPr>
            <w:tcW w:w="7517" w:type="dxa"/>
            <w:gridSpan w:val="2"/>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rPr>
            </w:pPr>
            <w:r w:rsidRPr="00BC2CE8">
              <w:rPr>
                <w:rFonts w:ascii="Calibri" w:hAnsi="Calibri" w:cs="Calibri"/>
              </w:rPr>
              <w:t> </w:t>
            </w:r>
          </w:p>
        </w:tc>
      </w:tr>
      <w:tr w:rsidR="00BC2CE8" w:rsidRPr="00BC2CE8" w:rsidTr="002729CF">
        <w:trPr>
          <w:trHeight w:val="602"/>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 xml:space="preserve">Rok produkcji:  (nie wcześniej niż 2019, fabrycznie nowy, </w:t>
            </w:r>
            <w:proofErr w:type="spellStart"/>
            <w:r w:rsidRPr="00BC2CE8">
              <w:rPr>
                <w:rFonts w:ascii="Calibri" w:hAnsi="Calibri" w:cs="Calibri"/>
                <w:b/>
                <w:bCs/>
              </w:rPr>
              <w:t>niepowystawowy</w:t>
            </w:r>
            <w:proofErr w:type="spellEnd"/>
            <w:r w:rsidRPr="00BC2CE8">
              <w:rPr>
                <w:rFonts w:ascii="Calibri" w:hAnsi="Calibri" w:cs="Calibri"/>
                <w:b/>
                <w:bCs/>
              </w:rPr>
              <w:t>)</w:t>
            </w:r>
          </w:p>
        </w:tc>
        <w:tc>
          <w:tcPr>
            <w:tcW w:w="7517" w:type="dxa"/>
            <w:gridSpan w:val="2"/>
            <w:tcBorders>
              <w:top w:val="single" w:sz="4" w:space="0" w:color="auto"/>
              <w:left w:val="nil"/>
              <w:bottom w:val="single" w:sz="4" w:space="0" w:color="auto"/>
              <w:right w:val="single" w:sz="4" w:space="0" w:color="auto"/>
            </w:tcBorders>
            <w:shd w:val="clear" w:color="000000" w:fill="FFFFFF"/>
            <w:vAlign w:val="center"/>
            <w:hideMark/>
          </w:tcPr>
          <w:p w:rsidR="00E00AC6" w:rsidRPr="00BC2CE8" w:rsidRDefault="00E00AC6" w:rsidP="00F7085C">
            <w:pPr>
              <w:rPr>
                <w:rFonts w:ascii="Calibri" w:hAnsi="Calibri" w:cs="Calibri"/>
                <w:b/>
                <w:bCs/>
              </w:rPr>
            </w:pPr>
            <w:r w:rsidRPr="00BC2CE8">
              <w:rPr>
                <w:rFonts w:ascii="Calibri" w:hAnsi="Calibri" w:cs="Calibri"/>
                <w:b/>
                <w:bCs/>
              </w:rPr>
              <w:t> </w:t>
            </w:r>
          </w:p>
        </w:tc>
      </w:tr>
      <w:tr w:rsidR="00BC2CE8" w:rsidRPr="00BC2CE8" w:rsidTr="00CD3346">
        <w:trPr>
          <w:trHeight w:val="838"/>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Lp.</w:t>
            </w:r>
          </w:p>
        </w:tc>
        <w:tc>
          <w:tcPr>
            <w:tcW w:w="5760" w:type="dxa"/>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OPIS</w:t>
            </w:r>
          </w:p>
        </w:tc>
        <w:tc>
          <w:tcPr>
            <w:tcW w:w="2839" w:type="dxa"/>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POTWIERDZENIE SPEŁNIANIA</w:t>
            </w:r>
          </w:p>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WYMAGANYCH PARAMETRÓW</w:t>
            </w:r>
          </w:p>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 xml:space="preserve">I WARUNKÓW        </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PARAMETRY OFEROWANE</w:t>
            </w:r>
          </w:p>
        </w:tc>
      </w:tr>
      <w:tr w:rsidR="00BC2CE8" w:rsidRPr="00BC2CE8" w:rsidTr="00CD3346">
        <w:trPr>
          <w:trHeight w:val="5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Aparat do potwierdzenia prawidłowo wykonanej intubacji i monitoringu pacjenta wentylowanego.</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2</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Rzeczywisty pomiar ETCO2</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3</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Pomiar ETCO2 w strumieniu głównym</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4</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Możliwość podłączenia do rurki intubacyjnej, worka resuscytacyjnego, przewodu pacjenta</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5</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2729CF" w:rsidP="00F7085C">
            <w:pPr>
              <w:rPr>
                <w:rFonts w:ascii="Calibri" w:hAnsi="Calibri" w:cs="Calibri"/>
              </w:rPr>
            </w:pPr>
            <w:r w:rsidRPr="00BC2CE8">
              <w:rPr>
                <w:rFonts w:ascii="Calibri" w:hAnsi="Calibri" w:cs="Calibri"/>
              </w:rPr>
              <w:t>T</w:t>
            </w:r>
            <w:r w:rsidR="00CD3346" w:rsidRPr="00BC2CE8">
              <w:rPr>
                <w:rFonts w:ascii="Calibri" w:hAnsi="Calibri" w:cs="Calibri"/>
              </w:rPr>
              <w:t>emperatura pracy od -5 do + 40</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23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6</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Ciężar max. 100 g</w:t>
            </w:r>
          </w:p>
        </w:tc>
        <w:tc>
          <w:tcPr>
            <w:tcW w:w="2839" w:type="dxa"/>
            <w:tcBorders>
              <w:top w:val="single" w:sz="4" w:space="0" w:color="auto"/>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7</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Wyświetlacz numeryczny LED, odporność na uderzenia</w:t>
            </w:r>
          </w:p>
        </w:tc>
        <w:tc>
          <w:tcPr>
            <w:tcW w:w="2839" w:type="dxa"/>
            <w:tcBorders>
              <w:top w:val="single" w:sz="4" w:space="0" w:color="auto"/>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2729CF">
        <w:trPr>
          <w:trHeight w:val="4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lastRenderedPageBreak/>
              <w:t>8</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Alarmy przekroczenia progów wysokiego i niskiego poziomu ETCO2</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9</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 xml:space="preserve">Zasilanie: baterie </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10</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certyfikat zgodności z dyrektywą 93/42 EEC lub równoważną</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11</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Możliwość transportu w ambulansie -</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CD33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12</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Zgodność z normą EN-1789 lub równoważną</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CD3346" w:rsidRPr="00BC2CE8" w:rsidTr="00CD33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13</w:t>
            </w:r>
          </w:p>
        </w:tc>
        <w:tc>
          <w:tcPr>
            <w:tcW w:w="5760" w:type="dxa"/>
            <w:tcBorders>
              <w:top w:val="nil"/>
              <w:left w:val="nil"/>
              <w:bottom w:val="single" w:sz="4" w:space="0" w:color="auto"/>
              <w:right w:val="single" w:sz="4" w:space="0" w:color="auto"/>
            </w:tcBorders>
            <w:shd w:val="clear" w:color="auto" w:fill="auto"/>
            <w:vAlign w:val="center"/>
            <w:hideMark/>
          </w:tcPr>
          <w:p w:rsidR="00CD3346" w:rsidRPr="00BC2CE8" w:rsidRDefault="00CD3346" w:rsidP="00F7085C">
            <w:pPr>
              <w:rPr>
                <w:rFonts w:ascii="Calibri" w:hAnsi="Calibri" w:cs="Calibri"/>
              </w:rPr>
            </w:pPr>
            <w:r w:rsidRPr="00BC2CE8">
              <w:rPr>
                <w:rFonts w:ascii="Calibri" w:hAnsi="Calibri" w:cs="Calibri"/>
              </w:rPr>
              <w:t xml:space="preserve">Dostępny z pomiarem w </w:t>
            </w:r>
            <w:proofErr w:type="spellStart"/>
            <w:r w:rsidRPr="00BC2CE8">
              <w:rPr>
                <w:rFonts w:ascii="Calibri" w:hAnsi="Calibri" w:cs="Calibri"/>
              </w:rPr>
              <w:t>kPa</w:t>
            </w:r>
            <w:proofErr w:type="spellEnd"/>
            <w:r w:rsidRPr="00BC2CE8">
              <w:rPr>
                <w:rFonts w:ascii="Calibri" w:hAnsi="Calibri" w:cs="Calibri"/>
              </w:rPr>
              <w:t xml:space="preserve"> lub mmHg</w:t>
            </w:r>
          </w:p>
        </w:tc>
        <w:tc>
          <w:tcPr>
            <w:tcW w:w="2839" w:type="dxa"/>
            <w:tcBorders>
              <w:top w:val="nil"/>
              <w:left w:val="nil"/>
              <w:bottom w:val="single" w:sz="4" w:space="0" w:color="auto"/>
              <w:right w:val="single" w:sz="4" w:space="0" w:color="auto"/>
            </w:tcBorders>
            <w:shd w:val="clear" w:color="auto" w:fill="auto"/>
            <w:noWrap/>
            <w:vAlign w:val="center"/>
          </w:tcPr>
          <w:p w:rsidR="00CD3346" w:rsidRPr="00BC2CE8" w:rsidRDefault="00CD3346" w:rsidP="00F7085C">
            <w:pPr>
              <w:jc w:val="center"/>
              <w:rPr>
                <w:rFonts w:ascii="Calibri" w:hAnsi="Calibri" w:cs="Calibri"/>
              </w:rPr>
            </w:pPr>
          </w:p>
        </w:tc>
        <w:tc>
          <w:tcPr>
            <w:tcW w:w="4678" w:type="dxa"/>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bl>
    <w:p w:rsidR="00522065" w:rsidRPr="00BC2CE8" w:rsidRDefault="00522065" w:rsidP="00CD3346">
      <w:pPr>
        <w:spacing w:after="0" w:line="240" w:lineRule="auto"/>
        <w:rPr>
          <w:rFonts w:ascii="Calibri" w:hAnsi="Calibri" w:cs="Calibri"/>
        </w:rPr>
      </w:pPr>
      <w:bookmarkStart w:id="10" w:name="_Hlk17970387"/>
    </w:p>
    <w:p w:rsidR="00522065" w:rsidRPr="00BC2CE8" w:rsidRDefault="00522065" w:rsidP="00CD3346">
      <w:pPr>
        <w:spacing w:after="0" w:line="240" w:lineRule="auto"/>
        <w:rPr>
          <w:rFonts w:ascii="Calibri" w:hAnsi="Calibri" w:cs="Calibri"/>
        </w:rPr>
      </w:pPr>
    </w:p>
    <w:p w:rsidR="00522065" w:rsidRPr="00BC2CE8" w:rsidRDefault="00522065" w:rsidP="00CD3346">
      <w:pPr>
        <w:spacing w:after="0" w:line="240" w:lineRule="auto"/>
        <w:rPr>
          <w:rFonts w:ascii="Calibri" w:hAnsi="Calibri" w:cs="Calibri"/>
        </w:rPr>
      </w:pPr>
    </w:p>
    <w:p w:rsidR="00522065" w:rsidRPr="00BC2CE8" w:rsidRDefault="00522065" w:rsidP="00CD3346">
      <w:pPr>
        <w:spacing w:after="0" w:line="240" w:lineRule="auto"/>
        <w:rPr>
          <w:rFonts w:ascii="Calibri" w:hAnsi="Calibri" w:cs="Calibri"/>
        </w:rPr>
      </w:pPr>
    </w:p>
    <w:p w:rsidR="00CD3346" w:rsidRPr="00BC2CE8" w:rsidRDefault="00CD3346" w:rsidP="00CD3346">
      <w:pPr>
        <w:spacing w:after="0" w:line="240" w:lineRule="auto"/>
        <w:rPr>
          <w:rFonts w:ascii="Calibri" w:hAnsi="Calibri" w:cs="Calibri"/>
        </w:rPr>
      </w:pPr>
      <w:r w:rsidRPr="00BC2CE8">
        <w:rPr>
          <w:rFonts w:ascii="Calibri" w:hAnsi="Calibri" w:cs="Calibri"/>
        </w:rPr>
        <w:t>………………………………………………………………………..                                                                                                        ….…………………………………………………………………………..</w:t>
      </w:r>
    </w:p>
    <w:p w:rsidR="00CD3346" w:rsidRPr="00BC2CE8" w:rsidRDefault="00CD3346" w:rsidP="00CD3346">
      <w:pPr>
        <w:spacing w:after="0" w:line="240" w:lineRule="auto"/>
        <w:rPr>
          <w:rFonts w:ascii="Calibri" w:hAnsi="Calibri" w:cs="Calibri"/>
        </w:rPr>
      </w:pPr>
      <w:r w:rsidRPr="00BC2CE8">
        <w:rPr>
          <w:rFonts w:ascii="Calibri" w:hAnsi="Calibri" w:cs="Calibri"/>
        </w:rPr>
        <w:t>Miejscowość, data                                                                                                                                                                                                  podpis Wykonawcy</w:t>
      </w:r>
    </w:p>
    <w:p w:rsidR="00E00AC6" w:rsidRPr="00BC2CE8" w:rsidRDefault="00E00AC6">
      <w:pPr>
        <w:rPr>
          <w:rFonts w:ascii="Calibri" w:hAnsi="Calibri" w:cs="Calibri"/>
        </w:rPr>
      </w:pPr>
    </w:p>
    <w:p w:rsidR="002729CF" w:rsidRPr="00BC2CE8" w:rsidRDefault="002729CF">
      <w:pPr>
        <w:rPr>
          <w:rFonts w:ascii="Calibri" w:hAnsi="Calibri" w:cs="Calibri"/>
        </w:rPr>
      </w:pPr>
    </w:p>
    <w:p w:rsidR="00522065" w:rsidRPr="00BC2CE8" w:rsidRDefault="00522065">
      <w:pPr>
        <w:rPr>
          <w:rFonts w:ascii="Calibri" w:hAnsi="Calibri" w:cs="Calibri"/>
        </w:rPr>
      </w:pPr>
    </w:p>
    <w:p w:rsidR="00522065" w:rsidRPr="00BC2CE8" w:rsidRDefault="00522065">
      <w:pPr>
        <w:rPr>
          <w:rFonts w:ascii="Calibri" w:hAnsi="Calibri" w:cs="Calibri"/>
        </w:rPr>
      </w:pPr>
    </w:p>
    <w:p w:rsidR="00522065" w:rsidRPr="00BC2CE8" w:rsidRDefault="00522065">
      <w:pPr>
        <w:rPr>
          <w:rFonts w:ascii="Calibri" w:hAnsi="Calibri" w:cs="Calibri"/>
        </w:rPr>
      </w:pPr>
    </w:p>
    <w:p w:rsidR="00522065" w:rsidRPr="00BC2CE8" w:rsidRDefault="00522065">
      <w:pPr>
        <w:rPr>
          <w:rFonts w:ascii="Calibri" w:hAnsi="Calibri" w:cs="Calibri"/>
        </w:rPr>
      </w:pPr>
    </w:p>
    <w:p w:rsidR="00522065" w:rsidRPr="00BC2CE8" w:rsidRDefault="00522065">
      <w:pPr>
        <w:rPr>
          <w:rFonts w:ascii="Calibri" w:hAnsi="Calibri" w:cs="Calibri"/>
        </w:rPr>
      </w:pPr>
    </w:p>
    <w:p w:rsidR="00522065" w:rsidRPr="00BC2CE8" w:rsidRDefault="00522065">
      <w:pPr>
        <w:rPr>
          <w:rFonts w:ascii="Calibri" w:hAnsi="Calibri" w:cs="Calibri"/>
        </w:rPr>
      </w:pPr>
    </w:p>
    <w:tbl>
      <w:tblPr>
        <w:tblW w:w="14237" w:type="dxa"/>
        <w:tblInd w:w="80" w:type="dxa"/>
        <w:tblCellMar>
          <w:left w:w="70" w:type="dxa"/>
          <w:right w:w="70" w:type="dxa"/>
        </w:tblCellMar>
        <w:tblLook w:val="04A0" w:firstRow="1" w:lastRow="0" w:firstColumn="1" w:lastColumn="0" w:noHBand="0" w:noVBand="1"/>
      </w:tblPr>
      <w:tblGrid>
        <w:gridCol w:w="62"/>
        <w:gridCol w:w="425"/>
        <w:gridCol w:w="4111"/>
        <w:gridCol w:w="851"/>
        <w:gridCol w:w="1271"/>
        <w:gridCol w:w="51"/>
        <w:gridCol w:w="2127"/>
        <w:gridCol w:w="661"/>
        <w:gridCol w:w="614"/>
        <w:gridCol w:w="1210"/>
        <w:gridCol w:w="2854"/>
      </w:tblGrid>
      <w:tr w:rsidR="00BC2CE8" w:rsidRPr="00BC2CE8" w:rsidTr="00747EE9">
        <w:trPr>
          <w:gridBefore w:val="1"/>
          <w:wBefore w:w="62" w:type="dxa"/>
          <w:trHeight w:val="315"/>
        </w:trPr>
        <w:tc>
          <w:tcPr>
            <w:tcW w:w="4536" w:type="dxa"/>
            <w:gridSpan w:val="2"/>
            <w:tcBorders>
              <w:top w:val="nil"/>
              <w:left w:val="nil"/>
              <w:bottom w:val="nil"/>
              <w:right w:val="nil"/>
            </w:tcBorders>
            <w:shd w:val="clear" w:color="auto" w:fill="auto"/>
            <w:noWrap/>
            <w:vAlign w:val="bottom"/>
            <w:hideMark/>
          </w:tcPr>
          <w:bookmarkEnd w:id="10"/>
          <w:p w:rsidR="00CD3346" w:rsidRPr="00BC2CE8" w:rsidRDefault="00CD3346"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lastRenderedPageBreak/>
              <w:t>PAKIET NR XI</w:t>
            </w:r>
          </w:p>
        </w:tc>
        <w:tc>
          <w:tcPr>
            <w:tcW w:w="851" w:type="dxa"/>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sz w:val="20"/>
                <w:szCs w:val="20"/>
                <w:lang w:eastAsia="pl-PL"/>
              </w:rPr>
            </w:pPr>
          </w:p>
        </w:tc>
        <w:tc>
          <w:tcPr>
            <w:tcW w:w="1275" w:type="dxa"/>
            <w:gridSpan w:val="2"/>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sz w:val="20"/>
                <w:szCs w:val="20"/>
                <w:lang w:eastAsia="pl-PL"/>
              </w:rPr>
            </w:pPr>
          </w:p>
        </w:tc>
      </w:tr>
      <w:tr w:rsidR="00BC2CE8" w:rsidRPr="00BC2CE8" w:rsidTr="00747EE9">
        <w:trPr>
          <w:gridBefore w:val="1"/>
          <w:wBefore w:w="62" w:type="dxa"/>
          <w:trHeight w:val="330"/>
        </w:trPr>
        <w:tc>
          <w:tcPr>
            <w:tcW w:w="4536" w:type="dxa"/>
            <w:gridSpan w:val="2"/>
            <w:tcBorders>
              <w:top w:val="nil"/>
              <w:left w:val="nil"/>
              <w:bottom w:val="single" w:sz="8" w:space="0" w:color="auto"/>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sz w:val="20"/>
                <w:szCs w:val="20"/>
                <w:lang w:eastAsia="pl-PL"/>
              </w:rPr>
            </w:pPr>
          </w:p>
        </w:tc>
        <w:tc>
          <w:tcPr>
            <w:tcW w:w="1275" w:type="dxa"/>
            <w:gridSpan w:val="2"/>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CD3346" w:rsidRPr="00BC2CE8" w:rsidRDefault="00CD3346" w:rsidP="00F7085C">
            <w:pPr>
              <w:spacing w:after="0" w:line="240" w:lineRule="auto"/>
              <w:rPr>
                <w:rFonts w:ascii="Calibri" w:eastAsia="Times New Roman" w:hAnsi="Calibri" w:cs="Calibri"/>
                <w:sz w:val="20"/>
                <w:szCs w:val="20"/>
                <w:lang w:eastAsia="pl-PL"/>
              </w:rPr>
            </w:pPr>
          </w:p>
        </w:tc>
      </w:tr>
      <w:tr w:rsidR="00BC2CE8" w:rsidRPr="00BC2CE8" w:rsidTr="002729CF">
        <w:trPr>
          <w:gridBefore w:val="1"/>
          <w:wBefore w:w="62" w:type="dxa"/>
          <w:trHeight w:val="915"/>
        </w:trPr>
        <w:tc>
          <w:tcPr>
            <w:tcW w:w="425" w:type="dxa"/>
            <w:tcBorders>
              <w:top w:val="nil"/>
              <w:left w:val="single" w:sz="8" w:space="0" w:color="auto"/>
              <w:bottom w:val="single" w:sz="4" w:space="0" w:color="auto"/>
              <w:right w:val="nil"/>
            </w:tcBorders>
            <w:shd w:val="clear" w:color="auto" w:fill="FFFFFF" w:themeFill="background1"/>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4" w:space="0" w:color="auto"/>
              <w:right w:val="nil"/>
            </w:tcBorders>
            <w:shd w:val="clear" w:color="auto" w:fill="FFFFFF" w:themeFill="background1"/>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4" w:space="0" w:color="auto"/>
              <w:right w:val="nil"/>
            </w:tcBorders>
            <w:shd w:val="clear" w:color="auto" w:fill="FFFFFF" w:themeFill="background1"/>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gridSpan w:val="2"/>
            <w:tcBorders>
              <w:top w:val="single" w:sz="8" w:space="0" w:color="auto"/>
              <w:left w:val="single" w:sz="8" w:space="0" w:color="000000"/>
              <w:bottom w:val="single" w:sz="4" w:space="0" w:color="auto"/>
              <w:right w:val="single" w:sz="8" w:space="0" w:color="000000"/>
            </w:tcBorders>
            <w:shd w:val="clear" w:color="auto" w:fill="FFFFFF" w:themeFill="background1"/>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tcBorders>
              <w:top w:val="single" w:sz="8" w:space="0" w:color="auto"/>
              <w:left w:val="nil"/>
              <w:bottom w:val="single" w:sz="4" w:space="0" w:color="auto"/>
              <w:right w:val="nil"/>
            </w:tcBorders>
            <w:shd w:val="clear" w:color="auto" w:fill="FFFFFF" w:themeFill="background1"/>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gridSpan w:val="2"/>
            <w:tcBorders>
              <w:top w:val="single" w:sz="8" w:space="0" w:color="auto"/>
              <w:left w:val="single" w:sz="8" w:space="0" w:color="000000"/>
              <w:bottom w:val="single" w:sz="4" w:space="0" w:color="auto"/>
              <w:right w:val="nil"/>
            </w:tcBorders>
            <w:shd w:val="clear" w:color="auto" w:fill="FFFFFF" w:themeFill="background1"/>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064" w:type="dxa"/>
            <w:gridSpan w:val="2"/>
            <w:tcBorders>
              <w:top w:val="single" w:sz="8" w:space="0" w:color="auto"/>
              <w:left w:val="single" w:sz="8" w:space="0" w:color="000000"/>
              <w:bottom w:val="single" w:sz="4" w:space="0" w:color="auto"/>
              <w:right w:val="single" w:sz="8" w:space="0" w:color="auto"/>
            </w:tcBorders>
            <w:shd w:val="clear" w:color="auto" w:fill="FFFFFF" w:themeFill="background1"/>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747EE9">
        <w:trPr>
          <w:gridBefore w:val="1"/>
          <w:wBefore w:w="62" w:type="dxa"/>
          <w:trHeight w:val="6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46" w:rsidRPr="00BC2CE8" w:rsidRDefault="00CD334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46" w:rsidRPr="00BC2CE8" w:rsidRDefault="00CD3346" w:rsidP="00F708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 Elektryczne urządzenie do ssania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46" w:rsidRPr="00BC2CE8" w:rsidRDefault="00CD334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3346" w:rsidRPr="00BC2CE8" w:rsidRDefault="00CD334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46" w:rsidRPr="00BC2CE8" w:rsidRDefault="00CD334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3346" w:rsidRPr="00BC2CE8" w:rsidRDefault="00CD334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3346" w:rsidRPr="00BC2CE8" w:rsidRDefault="00CD3346"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747EE9">
        <w:trPr>
          <w:gridBefore w:val="1"/>
          <w:wBefore w:w="62" w:type="dxa"/>
          <w:trHeight w:val="420"/>
        </w:trPr>
        <w:tc>
          <w:tcPr>
            <w:tcW w:w="6709" w:type="dxa"/>
            <w:gridSpan w:val="5"/>
            <w:tcBorders>
              <w:top w:val="single" w:sz="4" w:space="0" w:color="auto"/>
              <w:left w:val="single" w:sz="8" w:space="0" w:color="auto"/>
              <w:bottom w:val="single" w:sz="8" w:space="0" w:color="auto"/>
              <w:right w:val="single" w:sz="8" w:space="0" w:color="000000"/>
            </w:tcBorders>
            <w:shd w:val="clear" w:color="000000" w:fill="FFFFFF"/>
            <w:vAlign w:val="center"/>
            <w:hideMark/>
          </w:tcPr>
          <w:p w:rsidR="00CD3346" w:rsidRPr="00BC2CE8" w:rsidRDefault="00CD3346"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gridSpan w:val="2"/>
            <w:tcBorders>
              <w:top w:val="single" w:sz="4" w:space="0" w:color="auto"/>
              <w:left w:val="nil"/>
              <w:bottom w:val="single" w:sz="8" w:space="0" w:color="auto"/>
              <w:right w:val="single" w:sz="8" w:space="0" w:color="auto"/>
            </w:tcBorders>
            <w:shd w:val="clear" w:color="000000" w:fill="FFFFFF"/>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064" w:type="dxa"/>
            <w:gridSpan w:val="2"/>
            <w:tcBorders>
              <w:top w:val="single" w:sz="4" w:space="0" w:color="auto"/>
              <w:left w:val="nil"/>
              <w:bottom w:val="single" w:sz="8" w:space="0" w:color="auto"/>
              <w:right w:val="single" w:sz="8" w:space="0" w:color="auto"/>
            </w:tcBorders>
            <w:shd w:val="clear" w:color="000000" w:fill="FFFFFF"/>
            <w:vAlign w:val="center"/>
            <w:hideMark/>
          </w:tcPr>
          <w:p w:rsidR="00CD3346" w:rsidRPr="00BC2CE8" w:rsidRDefault="00CD3346"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r w:rsidR="00BC2CE8" w:rsidRPr="00BC2CE8" w:rsidTr="00747EE9">
        <w:tblPrEx>
          <w:tblCellMar>
            <w:left w:w="57" w:type="dxa"/>
            <w:right w:w="57" w:type="dxa"/>
          </w:tblCellMar>
        </w:tblPrEx>
        <w:trPr>
          <w:gridBefore w:val="1"/>
          <w:wBefore w:w="62" w:type="dxa"/>
          <w:trHeight w:val="330"/>
        </w:trPr>
        <w:tc>
          <w:tcPr>
            <w:tcW w:w="11321" w:type="dxa"/>
            <w:gridSpan w:val="9"/>
            <w:tcBorders>
              <w:top w:val="nil"/>
              <w:left w:val="nil"/>
              <w:bottom w:val="nil"/>
              <w:right w:val="nil"/>
            </w:tcBorders>
            <w:shd w:val="clear" w:color="000000" w:fill="FFFFFF"/>
            <w:vAlign w:val="center"/>
            <w:hideMark/>
          </w:tcPr>
          <w:p w:rsidR="00CD3346" w:rsidRPr="00BC2CE8" w:rsidRDefault="00CD3346"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2854" w:type="dxa"/>
            <w:tcBorders>
              <w:top w:val="nil"/>
              <w:left w:val="nil"/>
              <w:bottom w:val="nil"/>
              <w:right w:val="nil"/>
            </w:tcBorders>
            <w:shd w:val="clear" w:color="000000" w:fill="FFFFFF"/>
            <w:vAlign w:val="center"/>
            <w:hideMark/>
          </w:tcPr>
          <w:p w:rsidR="00CD3346" w:rsidRPr="00BC2CE8" w:rsidRDefault="00CD3346"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747EE9">
        <w:trPr>
          <w:trHeight w:val="300"/>
        </w:trPr>
        <w:tc>
          <w:tcPr>
            <w:tcW w:w="67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b/>
                <w:bCs/>
              </w:rPr>
            </w:pPr>
            <w:r w:rsidRPr="00BC2CE8">
              <w:rPr>
                <w:rFonts w:ascii="Calibri" w:hAnsi="Calibri" w:cs="Calibri"/>
                <w:b/>
                <w:bCs/>
              </w:rPr>
              <w:t>Nazwa: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67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b/>
                <w:bCs/>
              </w:rPr>
            </w:pPr>
            <w:r w:rsidRPr="00BC2CE8">
              <w:rPr>
                <w:rFonts w:ascii="Calibri" w:hAnsi="Calibri" w:cs="Calibri"/>
                <w:b/>
                <w:bCs/>
              </w:rPr>
              <w:t>Typ:</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67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b/>
                <w:bCs/>
              </w:rPr>
            </w:pPr>
            <w:r w:rsidRPr="00BC2CE8">
              <w:rPr>
                <w:rFonts w:ascii="Calibri" w:hAnsi="Calibri" w:cs="Calibri"/>
                <w:b/>
                <w:bCs/>
              </w:rPr>
              <w:t>Wytwórca: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67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b/>
                <w:bCs/>
              </w:rPr>
            </w:pPr>
            <w:r w:rsidRPr="00BC2CE8">
              <w:rPr>
                <w:rFonts w:ascii="Calibri" w:hAnsi="Calibri" w:cs="Calibri"/>
                <w:b/>
                <w:bCs/>
              </w:rPr>
              <w:t>Kraj pochodzenia: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690"/>
        </w:trPr>
        <w:tc>
          <w:tcPr>
            <w:tcW w:w="67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b/>
                <w:bCs/>
              </w:rPr>
            </w:pPr>
            <w:r w:rsidRPr="00BC2CE8">
              <w:rPr>
                <w:rFonts w:ascii="Calibri" w:hAnsi="Calibri" w:cs="Calibri"/>
                <w:b/>
                <w:bCs/>
              </w:rPr>
              <w:t xml:space="preserve">Rok produkcji:  (nie wcześniej niż 2019, fabrycznie nowy, </w:t>
            </w:r>
            <w:proofErr w:type="spellStart"/>
            <w:r w:rsidRPr="00BC2CE8">
              <w:rPr>
                <w:rFonts w:ascii="Calibri" w:hAnsi="Calibri" w:cs="Calibri"/>
                <w:b/>
                <w:bCs/>
              </w:rPr>
              <w:t>niepowystawowy</w:t>
            </w:r>
            <w:proofErr w:type="spellEnd"/>
            <w:r w:rsidRPr="00BC2CE8">
              <w:rPr>
                <w:rFonts w:ascii="Calibri" w:hAnsi="Calibri" w:cs="Calibri"/>
                <w:b/>
                <w:bCs/>
              </w:rPr>
              <w:t>)</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F7085C">
            <w:pPr>
              <w:rPr>
                <w:rFonts w:ascii="Calibri" w:hAnsi="Calibri" w:cs="Calibri"/>
                <w:b/>
                <w:bCs/>
              </w:rPr>
            </w:pPr>
            <w:r w:rsidRPr="00BC2CE8">
              <w:rPr>
                <w:rFonts w:ascii="Calibri" w:hAnsi="Calibri" w:cs="Calibri"/>
                <w:b/>
                <w:bCs/>
              </w:rPr>
              <w:t> </w:t>
            </w:r>
          </w:p>
        </w:tc>
      </w:tr>
      <w:tr w:rsidR="00BC2CE8" w:rsidRPr="00BC2CE8" w:rsidTr="00747EE9">
        <w:trPr>
          <w:trHeight w:val="1272"/>
        </w:trPr>
        <w:tc>
          <w:tcPr>
            <w:tcW w:w="4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Lp.</w:t>
            </w:r>
          </w:p>
        </w:tc>
        <w:tc>
          <w:tcPr>
            <w:tcW w:w="6233" w:type="dxa"/>
            <w:gridSpan w:val="3"/>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OPIS</w:t>
            </w:r>
          </w:p>
        </w:tc>
        <w:tc>
          <w:tcPr>
            <w:tcW w:w="2839" w:type="dxa"/>
            <w:gridSpan w:val="3"/>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POTWIERDZENIE SPEŁNIANIA</w:t>
            </w:r>
          </w:p>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WYMAGANYCH PARAMETRÓW</w:t>
            </w:r>
          </w:p>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 xml:space="preserve">I WARUNKÓW        </w:t>
            </w:r>
          </w:p>
        </w:tc>
        <w:tc>
          <w:tcPr>
            <w:tcW w:w="4678" w:type="dxa"/>
            <w:gridSpan w:val="3"/>
            <w:tcBorders>
              <w:top w:val="single" w:sz="4" w:space="0" w:color="auto"/>
              <w:left w:val="nil"/>
              <w:bottom w:val="single" w:sz="4" w:space="0" w:color="auto"/>
              <w:right w:val="single" w:sz="4" w:space="0" w:color="auto"/>
            </w:tcBorders>
            <w:shd w:val="clear" w:color="000000" w:fill="FFFFFF"/>
            <w:vAlign w:val="center"/>
            <w:hideMark/>
          </w:tcPr>
          <w:p w:rsidR="00CD3346" w:rsidRPr="00BC2CE8" w:rsidRDefault="00CD3346" w:rsidP="00CD3346">
            <w:pPr>
              <w:spacing w:after="0" w:line="240" w:lineRule="auto"/>
              <w:jc w:val="center"/>
              <w:rPr>
                <w:rFonts w:ascii="Calibri" w:hAnsi="Calibri" w:cs="Calibri"/>
                <w:b/>
                <w:bCs/>
              </w:rPr>
            </w:pPr>
            <w:r w:rsidRPr="00BC2CE8">
              <w:rPr>
                <w:rFonts w:ascii="Calibri" w:hAnsi="Calibri" w:cs="Calibri"/>
                <w:b/>
                <w:bCs/>
              </w:rPr>
              <w:t>PARAMETRY OFEROWANE</w:t>
            </w:r>
          </w:p>
        </w:tc>
      </w:tr>
      <w:tr w:rsidR="00BC2CE8" w:rsidRPr="00BC2CE8" w:rsidTr="00747EE9">
        <w:trPr>
          <w:trHeight w:val="629"/>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2729CF" w:rsidP="002729CF">
            <w:pPr>
              <w:ind w:left="360"/>
              <w:rPr>
                <w:rFonts w:cs="Calibri"/>
              </w:rPr>
            </w:pPr>
            <w:r w:rsidRPr="00BC2CE8">
              <w:rPr>
                <w:rFonts w:cs="Calibri"/>
              </w:rPr>
              <w:t>S</w:t>
            </w:r>
            <w:r w:rsidR="00CD3346" w:rsidRPr="00BC2CE8">
              <w:rPr>
                <w:rFonts w:cs="Calibri"/>
              </w:rPr>
              <w:t>zybkość przepływu min. 30 l/min.</w:t>
            </w:r>
          </w:p>
        </w:tc>
        <w:tc>
          <w:tcPr>
            <w:tcW w:w="2839" w:type="dxa"/>
            <w:gridSpan w:val="3"/>
            <w:tcBorders>
              <w:top w:val="nil"/>
              <w:left w:val="nil"/>
              <w:bottom w:val="single" w:sz="4" w:space="0" w:color="auto"/>
              <w:right w:val="single" w:sz="4" w:space="0" w:color="auto"/>
            </w:tcBorders>
            <w:shd w:val="clear" w:color="auto" w:fill="auto"/>
            <w:vAlign w:val="center"/>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2</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Możliwość regulacji tempa przepływu</w:t>
            </w:r>
          </w:p>
        </w:tc>
        <w:tc>
          <w:tcPr>
            <w:tcW w:w="2839" w:type="dxa"/>
            <w:gridSpan w:val="3"/>
            <w:tcBorders>
              <w:top w:val="nil"/>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lastRenderedPageBreak/>
              <w:t>3</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Urządzenie wyposażone w pompę ssącą z zabezpieczeniem przed zalaniem</w:t>
            </w:r>
          </w:p>
        </w:tc>
        <w:tc>
          <w:tcPr>
            <w:tcW w:w="2839" w:type="dxa"/>
            <w:gridSpan w:val="3"/>
            <w:tcBorders>
              <w:top w:val="nil"/>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4</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Możliwość nieprzerwanej pracy w czasie min 30 minut</w:t>
            </w:r>
          </w:p>
        </w:tc>
        <w:tc>
          <w:tcPr>
            <w:tcW w:w="2839" w:type="dxa"/>
            <w:gridSpan w:val="3"/>
            <w:tcBorders>
              <w:top w:val="single" w:sz="4" w:space="0" w:color="auto"/>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5</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Płynna regulacja siły ssania</w:t>
            </w:r>
          </w:p>
        </w:tc>
        <w:tc>
          <w:tcPr>
            <w:tcW w:w="2839" w:type="dxa"/>
            <w:gridSpan w:val="3"/>
            <w:tcBorders>
              <w:top w:val="single" w:sz="4" w:space="0" w:color="auto"/>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6</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Wskaźnik siły ssania</w:t>
            </w:r>
          </w:p>
        </w:tc>
        <w:tc>
          <w:tcPr>
            <w:tcW w:w="2839" w:type="dxa"/>
            <w:gridSpan w:val="3"/>
            <w:tcBorders>
              <w:top w:val="nil"/>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7</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Uchwyt do przenoszenia</w:t>
            </w:r>
          </w:p>
        </w:tc>
        <w:tc>
          <w:tcPr>
            <w:tcW w:w="2839" w:type="dxa"/>
            <w:gridSpan w:val="3"/>
            <w:tcBorders>
              <w:top w:val="nil"/>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900"/>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8</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 xml:space="preserve">Każdy ssak wyposażony w zestaw składający się z: min 1 obudowa na wkłady jednorazowe, 2 wkładów jednorazowych oraz 2 filtry antybakteryjne. </w:t>
            </w:r>
          </w:p>
        </w:tc>
        <w:tc>
          <w:tcPr>
            <w:tcW w:w="2839" w:type="dxa"/>
            <w:gridSpan w:val="3"/>
            <w:tcBorders>
              <w:top w:val="nil"/>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9</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System zabezpieczający pompę przed zalaniem.</w:t>
            </w:r>
          </w:p>
        </w:tc>
        <w:tc>
          <w:tcPr>
            <w:tcW w:w="2839" w:type="dxa"/>
            <w:gridSpan w:val="3"/>
            <w:tcBorders>
              <w:top w:val="nil"/>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46"/>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10</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 xml:space="preserve">Możliwość wytworzenia podciśnienia min. - 80 </w:t>
            </w:r>
            <w:proofErr w:type="spellStart"/>
            <w:r w:rsidRPr="00BC2CE8">
              <w:rPr>
                <w:rFonts w:cs="Calibri"/>
              </w:rPr>
              <w:t>kPa</w:t>
            </w:r>
            <w:proofErr w:type="spellEnd"/>
          </w:p>
        </w:tc>
        <w:tc>
          <w:tcPr>
            <w:tcW w:w="2839" w:type="dxa"/>
            <w:gridSpan w:val="3"/>
            <w:tcBorders>
              <w:top w:val="nil"/>
              <w:left w:val="nil"/>
              <w:bottom w:val="single" w:sz="4" w:space="0" w:color="auto"/>
              <w:right w:val="single" w:sz="4" w:space="0" w:color="auto"/>
            </w:tcBorders>
            <w:shd w:val="clear" w:color="auto" w:fill="auto"/>
            <w:vAlign w:val="center"/>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11</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Obudowa odporna na środki dezynfekcyjne</w:t>
            </w:r>
          </w:p>
        </w:tc>
        <w:tc>
          <w:tcPr>
            <w:tcW w:w="2839" w:type="dxa"/>
            <w:gridSpan w:val="3"/>
            <w:tcBorders>
              <w:top w:val="nil"/>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12</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Urządzenie wyposażone w nożny włącznik</w:t>
            </w:r>
          </w:p>
        </w:tc>
        <w:tc>
          <w:tcPr>
            <w:tcW w:w="2839" w:type="dxa"/>
            <w:gridSpan w:val="3"/>
            <w:tcBorders>
              <w:top w:val="nil"/>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522065">
        <w:trPr>
          <w:trHeight w:val="244"/>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13</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 xml:space="preserve">Zasilanie z sieci 230V AC, 50 </w:t>
            </w:r>
            <w:proofErr w:type="spellStart"/>
            <w:r w:rsidRPr="00BC2CE8">
              <w:rPr>
                <w:rFonts w:cs="Calibri"/>
              </w:rPr>
              <w:t>Hz</w:t>
            </w:r>
            <w:proofErr w:type="spellEnd"/>
            <w:r w:rsidRPr="00BC2CE8">
              <w:rPr>
                <w:rFonts w:cs="Calibri"/>
              </w:rPr>
              <w:t xml:space="preserve"> </w:t>
            </w:r>
            <w:r w:rsidRPr="00BC2CE8">
              <w:rPr>
                <w:rFonts w:cs="Calibri"/>
                <w:b/>
                <w:bCs/>
              </w:rPr>
              <w:t>oraz z wbudowanego akumulatora.</w:t>
            </w:r>
          </w:p>
        </w:tc>
        <w:tc>
          <w:tcPr>
            <w:tcW w:w="2839" w:type="dxa"/>
            <w:gridSpan w:val="3"/>
            <w:tcBorders>
              <w:top w:val="nil"/>
              <w:left w:val="nil"/>
              <w:bottom w:val="single" w:sz="4" w:space="0" w:color="auto"/>
              <w:right w:val="single" w:sz="4" w:space="0" w:color="auto"/>
            </w:tcBorders>
            <w:shd w:val="clear" w:color="auto" w:fill="auto"/>
            <w:noWrap/>
            <w:vAlign w:val="bottom"/>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855"/>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14</w:t>
            </w:r>
          </w:p>
        </w:tc>
        <w:tc>
          <w:tcPr>
            <w:tcW w:w="6233" w:type="dxa"/>
            <w:gridSpan w:val="3"/>
            <w:tcBorders>
              <w:top w:val="nil"/>
              <w:left w:val="nil"/>
              <w:bottom w:val="single" w:sz="4" w:space="0" w:color="auto"/>
              <w:right w:val="single" w:sz="4" w:space="0" w:color="auto"/>
            </w:tcBorders>
            <w:shd w:val="clear" w:color="auto" w:fill="auto"/>
            <w:vAlign w:val="center"/>
            <w:hideMark/>
          </w:tcPr>
          <w:p w:rsidR="00CD3346" w:rsidRPr="00BC2CE8" w:rsidRDefault="00CD3346" w:rsidP="002729CF">
            <w:pPr>
              <w:ind w:left="360"/>
              <w:rPr>
                <w:rFonts w:cs="Calibri"/>
              </w:rPr>
            </w:pPr>
            <w:r w:rsidRPr="00BC2CE8">
              <w:rPr>
                <w:rFonts w:cs="Calibri"/>
              </w:rPr>
              <w:t>Czas pracy z akumulatora min 0,5 godz.</w:t>
            </w:r>
          </w:p>
        </w:tc>
        <w:tc>
          <w:tcPr>
            <w:tcW w:w="2839" w:type="dxa"/>
            <w:gridSpan w:val="3"/>
            <w:tcBorders>
              <w:top w:val="nil"/>
              <w:left w:val="nil"/>
              <w:bottom w:val="single" w:sz="4" w:space="0" w:color="auto"/>
              <w:right w:val="single" w:sz="4" w:space="0" w:color="auto"/>
            </w:tcBorders>
            <w:shd w:val="clear" w:color="auto" w:fill="auto"/>
            <w:vAlign w:val="center"/>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CD3346" w:rsidRPr="00BC2CE8" w:rsidRDefault="00CD3346" w:rsidP="00F7085C">
            <w:pPr>
              <w:jc w:val="center"/>
              <w:rPr>
                <w:rFonts w:ascii="Calibri" w:hAnsi="Calibri" w:cs="Calibri"/>
              </w:rPr>
            </w:pPr>
            <w:r w:rsidRPr="00BC2CE8">
              <w:rPr>
                <w:rFonts w:ascii="Calibri" w:hAnsi="Calibri" w:cs="Calibri"/>
              </w:rPr>
              <w:t>15</w:t>
            </w:r>
          </w:p>
        </w:tc>
        <w:tc>
          <w:tcPr>
            <w:tcW w:w="6233" w:type="dxa"/>
            <w:gridSpan w:val="3"/>
            <w:tcBorders>
              <w:top w:val="nil"/>
              <w:left w:val="nil"/>
              <w:bottom w:val="single" w:sz="4" w:space="0" w:color="auto"/>
              <w:right w:val="single" w:sz="4" w:space="0" w:color="auto"/>
            </w:tcBorders>
            <w:shd w:val="clear" w:color="auto" w:fill="auto"/>
            <w:vAlign w:val="bottom"/>
            <w:hideMark/>
          </w:tcPr>
          <w:p w:rsidR="00CD3346" w:rsidRPr="00BC2CE8" w:rsidRDefault="002729CF" w:rsidP="00F7085C">
            <w:pPr>
              <w:rPr>
                <w:rFonts w:ascii="Calibri" w:hAnsi="Calibri" w:cs="Calibri"/>
              </w:rPr>
            </w:pPr>
            <w:r w:rsidRPr="00BC2CE8">
              <w:rPr>
                <w:rFonts w:ascii="Calibri" w:hAnsi="Calibri" w:cs="Calibri"/>
              </w:rPr>
              <w:t xml:space="preserve">        </w:t>
            </w:r>
            <w:r w:rsidR="00CD3346" w:rsidRPr="00BC2CE8">
              <w:rPr>
                <w:rFonts w:ascii="Calibri" w:hAnsi="Calibri" w:cs="Calibri"/>
              </w:rPr>
              <w:t>Pojemnik/kieszeń na akcesoria</w:t>
            </w:r>
          </w:p>
        </w:tc>
        <w:tc>
          <w:tcPr>
            <w:tcW w:w="2839"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CD3346" w:rsidRPr="00BC2CE8" w:rsidRDefault="00CD3346" w:rsidP="00F7085C">
            <w:pPr>
              <w:rPr>
                <w:rFonts w:ascii="Calibri" w:hAnsi="Calibri" w:cs="Calibri"/>
              </w:rPr>
            </w:pPr>
            <w:r w:rsidRPr="00BC2CE8">
              <w:rPr>
                <w:rFonts w:ascii="Calibri" w:hAnsi="Calibri" w:cs="Calibri"/>
              </w:rPr>
              <w:t> </w:t>
            </w:r>
          </w:p>
        </w:tc>
      </w:tr>
    </w:tbl>
    <w:p w:rsidR="00CD3346" w:rsidRPr="00BC2CE8" w:rsidRDefault="00CD3346" w:rsidP="00CD3346">
      <w:pPr>
        <w:spacing w:after="0" w:line="240" w:lineRule="auto"/>
        <w:rPr>
          <w:rFonts w:ascii="Calibri" w:hAnsi="Calibri" w:cs="Calibri"/>
        </w:rPr>
      </w:pPr>
      <w:bookmarkStart w:id="11" w:name="_Hlk17970988"/>
      <w:r w:rsidRPr="00BC2CE8">
        <w:rPr>
          <w:rFonts w:ascii="Calibri" w:hAnsi="Calibri" w:cs="Calibri"/>
        </w:rPr>
        <w:t>………………………………………………………………………..                                                                                                        ….…………………………………………………………………………..</w:t>
      </w:r>
    </w:p>
    <w:p w:rsidR="00CD3346" w:rsidRPr="00BC2CE8" w:rsidRDefault="00CD3346" w:rsidP="00CD3346">
      <w:pPr>
        <w:spacing w:after="0" w:line="240" w:lineRule="auto"/>
        <w:rPr>
          <w:rFonts w:ascii="Calibri" w:hAnsi="Calibri" w:cs="Calibri"/>
        </w:rPr>
      </w:pPr>
      <w:r w:rsidRPr="00BC2CE8">
        <w:rPr>
          <w:rFonts w:ascii="Calibri" w:hAnsi="Calibri" w:cs="Calibri"/>
        </w:rPr>
        <w:t>Miejscowość, data                                                                                                                                                                                                  podpis Wykonawcy</w:t>
      </w:r>
    </w:p>
    <w:tbl>
      <w:tblPr>
        <w:tblW w:w="14317" w:type="dxa"/>
        <w:tblCellMar>
          <w:left w:w="70" w:type="dxa"/>
          <w:right w:w="70" w:type="dxa"/>
        </w:tblCellMar>
        <w:tblLook w:val="04A0" w:firstRow="1" w:lastRow="0" w:firstColumn="1" w:lastColumn="0" w:noHBand="0" w:noVBand="1"/>
      </w:tblPr>
      <w:tblGrid>
        <w:gridCol w:w="80"/>
        <w:gridCol w:w="487"/>
        <w:gridCol w:w="4111"/>
        <w:gridCol w:w="851"/>
        <w:gridCol w:w="1271"/>
        <w:gridCol w:w="51"/>
        <w:gridCol w:w="2127"/>
        <w:gridCol w:w="661"/>
        <w:gridCol w:w="614"/>
        <w:gridCol w:w="1210"/>
        <w:gridCol w:w="2854"/>
      </w:tblGrid>
      <w:tr w:rsidR="00BC2CE8" w:rsidRPr="00BC2CE8" w:rsidTr="00747EE9">
        <w:trPr>
          <w:trHeight w:val="315"/>
        </w:trPr>
        <w:tc>
          <w:tcPr>
            <w:tcW w:w="4678" w:type="dxa"/>
            <w:gridSpan w:val="3"/>
            <w:tcBorders>
              <w:top w:val="nil"/>
              <w:left w:val="nil"/>
              <w:bottom w:val="nil"/>
              <w:right w:val="nil"/>
            </w:tcBorders>
            <w:shd w:val="clear" w:color="auto" w:fill="auto"/>
            <w:noWrap/>
            <w:vAlign w:val="bottom"/>
            <w:hideMark/>
          </w:tcPr>
          <w:bookmarkEnd w:id="11"/>
          <w:p w:rsidR="00747EE9" w:rsidRPr="00BC2CE8" w:rsidRDefault="00747EE9"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lastRenderedPageBreak/>
              <w:t>PAKIET NR XII</w:t>
            </w:r>
          </w:p>
        </w:tc>
        <w:tc>
          <w:tcPr>
            <w:tcW w:w="851" w:type="dxa"/>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sz w:val="20"/>
                <w:szCs w:val="20"/>
                <w:lang w:eastAsia="pl-PL"/>
              </w:rPr>
            </w:pPr>
          </w:p>
        </w:tc>
        <w:tc>
          <w:tcPr>
            <w:tcW w:w="1275" w:type="dxa"/>
            <w:gridSpan w:val="2"/>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sz w:val="20"/>
                <w:szCs w:val="20"/>
                <w:lang w:eastAsia="pl-PL"/>
              </w:rPr>
            </w:pPr>
          </w:p>
        </w:tc>
      </w:tr>
      <w:tr w:rsidR="00BC2CE8" w:rsidRPr="00BC2CE8" w:rsidTr="00747EE9">
        <w:trPr>
          <w:trHeight w:val="330"/>
        </w:trPr>
        <w:tc>
          <w:tcPr>
            <w:tcW w:w="4678" w:type="dxa"/>
            <w:gridSpan w:val="3"/>
            <w:tcBorders>
              <w:top w:val="nil"/>
              <w:left w:val="nil"/>
              <w:bottom w:val="single" w:sz="8" w:space="0" w:color="auto"/>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sz w:val="20"/>
                <w:szCs w:val="20"/>
                <w:lang w:eastAsia="pl-PL"/>
              </w:rPr>
            </w:pPr>
          </w:p>
        </w:tc>
        <w:tc>
          <w:tcPr>
            <w:tcW w:w="1275" w:type="dxa"/>
            <w:gridSpan w:val="2"/>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747EE9" w:rsidRPr="00BC2CE8" w:rsidRDefault="00747EE9" w:rsidP="00F7085C">
            <w:pPr>
              <w:spacing w:after="0" w:line="240" w:lineRule="auto"/>
              <w:rPr>
                <w:rFonts w:ascii="Calibri" w:eastAsia="Times New Roman" w:hAnsi="Calibri" w:cs="Calibri"/>
                <w:sz w:val="20"/>
                <w:szCs w:val="20"/>
                <w:lang w:eastAsia="pl-PL"/>
              </w:rPr>
            </w:pPr>
          </w:p>
        </w:tc>
      </w:tr>
      <w:tr w:rsidR="00BC2CE8" w:rsidRPr="00BC2CE8" w:rsidTr="00747EE9">
        <w:trPr>
          <w:trHeight w:val="915"/>
        </w:trPr>
        <w:tc>
          <w:tcPr>
            <w:tcW w:w="567" w:type="dxa"/>
            <w:gridSpan w:val="2"/>
            <w:tcBorders>
              <w:top w:val="nil"/>
              <w:left w:val="single" w:sz="8" w:space="0" w:color="auto"/>
              <w:bottom w:val="single" w:sz="4" w:space="0" w:color="auto"/>
              <w:right w:val="nil"/>
            </w:tcBorders>
            <w:shd w:val="clear" w:color="000000" w:fill="F2F2F2"/>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4" w:space="0" w:color="auto"/>
              <w:right w:val="nil"/>
            </w:tcBorders>
            <w:shd w:val="clear" w:color="000000" w:fill="F2F2F2"/>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4" w:space="0" w:color="auto"/>
              <w:right w:val="nil"/>
            </w:tcBorders>
            <w:shd w:val="clear" w:color="000000" w:fill="F2F2F2"/>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gridSpan w:val="2"/>
            <w:tcBorders>
              <w:top w:val="single" w:sz="8" w:space="0" w:color="auto"/>
              <w:left w:val="single" w:sz="8" w:space="0" w:color="000000"/>
              <w:bottom w:val="single" w:sz="4" w:space="0" w:color="auto"/>
              <w:right w:val="single" w:sz="8" w:space="0" w:color="000000"/>
            </w:tcBorders>
            <w:shd w:val="clear" w:color="000000" w:fill="F2F2F2"/>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tcBorders>
              <w:top w:val="single" w:sz="8" w:space="0" w:color="auto"/>
              <w:left w:val="nil"/>
              <w:bottom w:val="single" w:sz="4" w:space="0" w:color="auto"/>
              <w:right w:val="nil"/>
            </w:tcBorders>
            <w:shd w:val="clear" w:color="000000" w:fill="F2F2F2"/>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gridSpan w:val="2"/>
            <w:tcBorders>
              <w:top w:val="single" w:sz="8" w:space="0" w:color="auto"/>
              <w:left w:val="single" w:sz="8" w:space="0" w:color="000000"/>
              <w:bottom w:val="single" w:sz="4" w:space="0" w:color="auto"/>
              <w:right w:val="nil"/>
            </w:tcBorders>
            <w:shd w:val="clear" w:color="000000" w:fill="F2F2F2"/>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064" w:type="dxa"/>
            <w:gridSpan w:val="2"/>
            <w:tcBorders>
              <w:top w:val="single" w:sz="8" w:space="0" w:color="auto"/>
              <w:left w:val="single" w:sz="8" w:space="0" w:color="000000"/>
              <w:bottom w:val="single" w:sz="4" w:space="0" w:color="auto"/>
              <w:right w:val="single" w:sz="8" w:space="0" w:color="auto"/>
            </w:tcBorders>
            <w:shd w:val="clear" w:color="000000" w:fill="F2F2F2"/>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747EE9">
        <w:trPr>
          <w:trHeight w:val="677"/>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7EE9" w:rsidRPr="00BC2CE8" w:rsidRDefault="00747EE9"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EE9" w:rsidRPr="00BC2CE8" w:rsidRDefault="00747EE9" w:rsidP="00F708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 Zestaw do trudnej intubacji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EE9" w:rsidRPr="00BC2CE8" w:rsidRDefault="00747EE9"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7EE9" w:rsidRPr="00BC2CE8" w:rsidRDefault="00747EE9"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EE9" w:rsidRPr="00BC2CE8" w:rsidRDefault="00747EE9"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7EE9" w:rsidRPr="00BC2CE8" w:rsidRDefault="00747EE9"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7EE9" w:rsidRPr="00BC2CE8" w:rsidRDefault="00747EE9"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747EE9">
        <w:trPr>
          <w:trHeight w:val="677"/>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EE9" w:rsidRPr="00BC2CE8" w:rsidRDefault="00747EE9"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47EE9" w:rsidRPr="00BC2CE8" w:rsidRDefault="00747EE9" w:rsidP="00F708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Zestaw do intubacji i wentylacji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EE9" w:rsidRPr="00BC2CE8" w:rsidRDefault="00747EE9"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EE9" w:rsidRPr="00BC2CE8" w:rsidRDefault="00747EE9" w:rsidP="00F7085C">
            <w:pPr>
              <w:spacing w:after="0" w:line="240" w:lineRule="auto"/>
              <w:jc w:val="center"/>
              <w:rPr>
                <w:rFonts w:ascii="Calibri" w:eastAsia="Times New Roman" w:hAnsi="Calibri" w:cs="Calibri"/>
                <w:lang w:eastAsia="pl-P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7EE9" w:rsidRPr="00BC2CE8" w:rsidRDefault="00747EE9" w:rsidP="00F7085C">
            <w:pPr>
              <w:spacing w:after="0" w:line="240" w:lineRule="auto"/>
              <w:jc w:val="center"/>
              <w:rPr>
                <w:rFonts w:ascii="Calibri" w:eastAsia="Times New Roman" w:hAnsi="Calibri" w:cs="Calibri"/>
                <w:lang w:eastAsia="pl-PL"/>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EE9" w:rsidRPr="00BC2CE8" w:rsidRDefault="00747EE9" w:rsidP="00F7085C">
            <w:pPr>
              <w:spacing w:after="0" w:line="240" w:lineRule="auto"/>
              <w:jc w:val="center"/>
              <w:rPr>
                <w:rFonts w:ascii="Calibri" w:eastAsia="Times New Roman" w:hAnsi="Calibri" w:cs="Calibri"/>
                <w:lang w:eastAsia="pl-PL"/>
              </w:rPr>
            </w:pP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EE9" w:rsidRPr="00BC2CE8" w:rsidRDefault="00747EE9" w:rsidP="00F7085C">
            <w:pPr>
              <w:spacing w:after="0" w:line="240" w:lineRule="auto"/>
              <w:jc w:val="center"/>
              <w:rPr>
                <w:rFonts w:ascii="Calibri" w:eastAsia="Times New Roman" w:hAnsi="Calibri" w:cs="Calibri"/>
                <w:lang w:eastAsia="pl-PL"/>
              </w:rPr>
            </w:pPr>
          </w:p>
        </w:tc>
      </w:tr>
      <w:tr w:rsidR="00BC2CE8" w:rsidRPr="00BC2CE8" w:rsidTr="00747EE9">
        <w:trPr>
          <w:trHeight w:val="420"/>
        </w:trPr>
        <w:tc>
          <w:tcPr>
            <w:tcW w:w="6851"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747EE9" w:rsidRPr="00BC2CE8" w:rsidRDefault="00747EE9"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gridSpan w:val="2"/>
            <w:tcBorders>
              <w:top w:val="single" w:sz="4" w:space="0" w:color="auto"/>
              <w:left w:val="nil"/>
              <w:bottom w:val="single" w:sz="8" w:space="0" w:color="auto"/>
              <w:right w:val="single" w:sz="8" w:space="0" w:color="auto"/>
            </w:tcBorders>
            <w:shd w:val="clear" w:color="000000" w:fill="FFFFFF"/>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064" w:type="dxa"/>
            <w:gridSpan w:val="2"/>
            <w:tcBorders>
              <w:top w:val="single" w:sz="4" w:space="0" w:color="auto"/>
              <w:left w:val="nil"/>
              <w:bottom w:val="single" w:sz="8" w:space="0" w:color="auto"/>
              <w:right w:val="single" w:sz="8" w:space="0" w:color="auto"/>
            </w:tcBorders>
            <w:shd w:val="clear" w:color="000000" w:fill="FFFFFF"/>
            <w:vAlign w:val="center"/>
            <w:hideMark/>
          </w:tcPr>
          <w:p w:rsidR="00747EE9" w:rsidRPr="00BC2CE8" w:rsidRDefault="00747EE9"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r w:rsidR="00BC2CE8" w:rsidRPr="00BC2CE8" w:rsidTr="00747EE9">
        <w:tblPrEx>
          <w:tblCellMar>
            <w:left w:w="57" w:type="dxa"/>
            <w:right w:w="57" w:type="dxa"/>
          </w:tblCellMar>
        </w:tblPrEx>
        <w:trPr>
          <w:trHeight w:val="330"/>
        </w:trPr>
        <w:tc>
          <w:tcPr>
            <w:tcW w:w="11463" w:type="dxa"/>
            <w:gridSpan w:val="10"/>
            <w:tcBorders>
              <w:top w:val="nil"/>
              <w:left w:val="nil"/>
              <w:bottom w:val="nil"/>
              <w:right w:val="nil"/>
            </w:tcBorders>
            <w:shd w:val="clear" w:color="000000" w:fill="FFFFFF"/>
            <w:vAlign w:val="center"/>
            <w:hideMark/>
          </w:tcPr>
          <w:p w:rsidR="00747EE9" w:rsidRPr="00BC2CE8" w:rsidRDefault="00747EE9" w:rsidP="00F7085C">
            <w:pPr>
              <w:spacing w:after="0" w:line="240" w:lineRule="auto"/>
              <w:rPr>
                <w:rFonts w:ascii="Calibri" w:eastAsia="Times New Roman" w:hAnsi="Calibri" w:cs="Calibri"/>
                <w:b/>
                <w:bCs/>
                <w:sz w:val="24"/>
                <w:szCs w:val="24"/>
                <w:lang w:eastAsia="pl-PL"/>
              </w:rPr>
            </w:pPr>
          </w:p>
          <w:p w:rsidR="00747EE9" w:rsidRPr="00BC2CE8" w:rsidRDefault="00747EE9"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2854" w:type="dxa"/>
            <w:tcBorders>
              <w:top w:val="nil"/>
              <w:left w:val="nil"/>
              <w:bottom w:val="nil"/>
              <w:right w:val="nil"/>
            </w:tcBorders>
            <w:shd w:val="clear" w:color="000000" w:fill="FFFFFF"/>
            <w:vAlign w:val="center"/>
            <w:hideMark/>
          </w:tcPr>
          <w:p w:rsidR="00747EE9" w:rsidRPr="00BC2CE8" w:rsidRDefault="00747EE9"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747EE9">
        <w:trPr>
          <w:gridBefore w:val="1"/>
          <w:wBefore w:w="80" w:type="dxa"/>
          <w:trHeight w:val="300"/>
        </w:trPr>
        <w:tc>
          <w:tcPr>
            <w:tcW w:w="14237"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747EE9" w:rsidRPr="00BC2CE8" w:rsidRDefault="00747EE9" w:rsidP="00F7085C">
            <w:pPr>
              <w:rPr>
                <w:rFonts w:ascii="Calibri" w:hAnsi="Calibri" w:cs="Calibri"/>
                <w:b/>
                <w:bCs/>
              </w:rPr>
            </w:pPr>
            <w:r w:rsidRPr="00BC2CE8">
              <w:rPr>
                <w:rFonts w:ascii="Calibri" w:hAnsi="Calibri" w:cs="Calibri"/>
                <w:b/>
                <w:bCs/>
              </w:rPr>
              <w:t>Zestaw do trudnej intubacji- szt.1</w:t>
            </w:r>
          </w:p>
        </w:tc>
      </w:tr>
      <w:tr w:rsidR="00BC2CE8" w:rsidRPr="00BC2CE8" w:rsidTr="00747EE9">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Nazwa: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Typ:</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Wytwórca: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Kraj pochodzenia: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69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 xml:space="preserve">Rok produkcji:  (nie wcześniej niż 2019, fabrycznie nowy, </w:t>
            </w:r>
            <w:proofErr w:type="spellStart"/>
            <w:r w:rsidRPr="00BC2CE8">
              <w:rPr>
                <w:rFonts w:ascii="Calibri" w:hAnsi="Calibri" w:cs="Calibri"/>
                <w:b/>
                <w:bCs/>
              </w:rPr>
              <w:t>niepowystawowy</w:t>
            </w:r>
            <w:proofErr w:type="spellEnd"/>
            <w:r w:rsidRPr="00BC2CE8">
              <w:rPr>
                <w:rFonts w:ascii="Calibri" w:hAnsi="Calibri" w:cs="Calibri"/>
                <w:b/>
                <w:bCs/>
              </w:rPr>
              <w:t>)</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 </w:t>
            </w:r>
          </w:p>
        </w:tc>
      </w:tr>
      <w:tr w:rsidR="00BC2CE8" w:rsidRPr="00BC2CE8" w:rsidTr="00747EE9">
        <w:trPr>
          <w:gridBefore w:val="1"/>
          <w:wBefore w:w="80" w:type="dxa"/>
          <w:trHeight w:val="765"/>
        </w:trPr>
        <w:tc>
          <w:tcPr>
            <w:tcW w:w="4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jc w:val="center"/>
              <w:rPr>
                <w:rFonts w:ascii="Calibri" w:hAnsi="Calibri" w:cs="Calibri"/>
                <w:b/>
                <w:bCs/>
              </w:rPr>
            </w:pPr>
            <w:r w:rsidRPr="00BC2CE8">
              <w:rPr>
                <w:rFonts w:ascii="Calibri" w:hAnsi="Calibri" w:cs="Calibri"/>
                <w:b/>
                <w:bCs/>
              </w:rPr>
              <w:t>Lp.</w:t>
            </w:r>
          </w:p>
        </w:tc>
        <w:tc>
          <w:tcPr>
            <w:tcW w:w="6233" w:type="dxa"/>
            <w:gridSpan w:val="3"/>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jc w:val="center"/>
              <w:rPr>
                <w:rFonts w:ascii="Calibri" w:hAnsi="Calibri" w:cs="Calibri"/>
                <w:b/>
                <w:bCs/>
              </w:rPr>
            </w:pPr>
            <w:r w:rsidRPr="00BC2CE8">
              <w:rPr>
                <w:rFonts w:ascii="Calibri" w:hAnsi="Calibri" w:cs="Calibri"/>
                <w:b/>
                <w:bCs/>
              </w:rPr>
              <w:t>OPIS</w:t>
            </w:r>
          </w:p>
        </w:tc>
        <w:tc>
          <w:tcPr>
            <w:tcW w:w="2839" w:type="dxa"/>
            <w:gridSpan w:val="3"/>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747EE9">
            <w:pPr>
              <w:spacing w:after="0" w:line="240" w:lineRule="auto"/>
              <w:jc w:val="center"/>
              <w:rPr>
                <w:rFonts w:ascii="Calibri" w:hAnsi="Calibri" w:cs="Calibri"/>
                <w:b/>
                <w:bCs/>
              </w:rPr>
            </w:pPr>
            <w:r w:rsidRPr="00BC2CE8">
              <w:rPr>
                <w:rFonts w:ascii="Calibri" w:hAnsi="Calibri" w:cs="Calibri"/>
                <w:b/>
                <w:bCs/>
              </w:rPr>
              <w:t>POTWIERDZENIE SPEŁNIANIA</w:t>
            </w:r>
          </w:p>
          <w:p w:rsidR="00747EE9" w:rsidRPr="00BC2CE8" w:rsidRDefault="00747EE9" w:rsidP="00747EE9">
            <w:pPr>
              <w:spacing w:after="0" w:line="240" w:lineRule="auto"/>
              <w:jc w:val="center"/>
              <w:rPr>
                <w:rFonts w:ascii="Calibri" w:hAnsi="Calibri" w:cs="Calibri"/>
                <w:b/>
                <w:bCs/>
              </w:rPr>
            </w:pPr>
            <w:r w:rsidRPr="00BC2CE8">
              <w:rPr>
                <w:rFonts w:ascii="Calibri" w:hAnsi="Calibri" w:cs="Calibri"/>
                <w:b/>
                <w:bCs/>
              </w:rPr>
              <w:t>WYMAGANYCH PARAMETRÓW</w:t>
            </w:r>
          </w:p>
          <w:p w:rsidR="00747EE9" w:rsidRPr="00BC2CE8" w:rsidRDefault="00747EE9" w:rsidP="00747EE9">
            <w:pPr>
              <w:spacing w:after="0" w:line="240" w:lineRule="auto"/>
              <w:jc w:val="center"/>
              <w:rPr>
                <w:rFonts w:ascii="Calibri" w:hAnsi="Calibri" w:cs="Calibri"/>
                <w:b/>
                <w:bCs/>
              </w:rPr>
            </w:pPr>
            <w:r w:rsidRPr="00BC2CE8">
              <w:rPr>
                <w:rFonts w:ascii="Calibri" w:hAnsi="Calibri" w:cs="Calibri"/>
                <w:b/>
                <w:bCs/>
              </w:rPr>
              <w:t xml:space="preserve">I WARUNKÓW                                  </w:t>
            </w:r>
          </w:p>
        </w:tc>
        <w:tc>
          <w:tcPr>
            <w:tcW w:w="4678" w:type="dxa"/>
            <w:gridSpan w:val="3"/>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jc w:val="center"/>
              <w:rPr>
                <w:rFonts w:ascii="Calibri" w:hAnsi="Calibri" w:cs="Calibri"/>
                <w:b/>
                <w:bCs/>
              </w:rPr>
            </w:pPr>
            <w:r w:rsidRPr="00BC2CE8">
              <w:rPr>
                <w:rFonts w:ascii="Calibri" w:hAnsi="Calibri" w:cs="Calibri"/>
                <w:b/>
                <w:bCs/>
              </w:rPr>
              <w:t>PARAMETRY OFEROWANE</w:t>
            </w:r>
          </w:p>
        </w:tc>
      </w:tr>
      <w:tr w:rsidR="00BC2CE8" w:rsidRPr="00BC2CE8" w:rsidTr="00747EE9">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lastRenderedPageBreak/>
              <w:t>1</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bookmarkStart w:id="12" w:name="RANGE!B9"/>
            <w:r w:rsidRPr="00BC2CE8">
              <w:rPr>
                <w:rFonts w:ascii="Calibri" w:hAnsi="Calibri" w:cs="Calibri"/>
              </w:rPr>
              <w:t>Łyżki posiadają ruchomą część odchylaną za pomocą dźwigni</w:t>
            </w:r>
            <w:bookmarkEnd w:id="12"/>
          </w:p>
        </w:tc>
        <w:tc>
          <w:tcPr>
            <w:tcW w:w="2839" w:type="dxa"/>
            <w:gridSpan w:val="3"/>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2729CF">
        <w:trPr>
          <w:gridBefore w:val="1"/>
          <w:wBefore w:w="80" w:type="dxa"/>
          <w:trHeight w:val="6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2</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Ruchoma łyżka ze zintegrowanym światłowodem, zaginana końcówka,</w:t>
            </w:r>
          </w:p>
        </w:tc>
        <w:tc>
          <w:tcPr>
            <w:tcW w:w="2839" w:type="dxa"/>
            <w:gridSpan w:val="3"/>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2729CF">
        <w:trPr>
          <w:gridBefore w:val="1"/>
          <w:wBefore w:w="80" w:type="dxa"/>
          <w:trHeight w:val="3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3</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Konstrukcja zapewniające oświetlenie pola</w:t>
            </w:r>
          </w:p>
        </w:tc>
        <w:tc>
          <w:tcPr>
            <w:tcW w:w="2839" w:type="dxa"/>
            <w:gridSpan w:val="3"/>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6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4</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Przystosowana do pracy w połączeniu ze światłem ksenonowym i LED,</w:t>
            </w:r>
          </w:p>
        </w:tc>
        <w:tc>
          <w:tcPr>
            <w:tcW w:w="2839" w:type="dxa"/>
            <w:gridSpan w:val="3"/>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3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5</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 xml:space="preserve">Zapewniona dobra widoczność krtani oraz strun głosowych, </w:t>
            </w:r>
          </w:p>
        </w:tc>
        <w:tc>
          <w:tcPr>
            <w:tcW w:w="2839" w:type="dxa"/>
            <w:gridSpan w:val="3"/>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6</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Zredukowany nacisk w obszarze gardła, zminimalizowane ryzyko zranienia pacjenta,</w:t>
            </w:r>
          </w:p>
        </w:tc>
        <w:tc>
          <w:tcPr>
            <w:tcW w:w="2839" w:type="dxa"/>
            <w:gridSpan w:val="3"/>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7</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 xml:space="preserve">W zestawie łyżki w rozmiarze 3 i 4 </w:t>
            </w:r>
          </w:p>
        </w:tc>
        <w:tc>
          <w:tcPr>
            <w:tcW w:w="2839" w:type="dxa"/>
            <w:gridSpan w:val="3"/>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41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8</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Łyżki, nadają się do sterylizacji parowej i dezynfekcji.</w:t>
            </w:r>
          </w:p>
        </w:tc>
        <w:tc>
          <w:tcPr>
            <w:tcW w:w="2839" w:type="dxa"/>
            <w:gridSpan w:val="3"/>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9</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W zestawie rękojeść:</w:t>
            </w:r>
          </w:p>
        </w:tc>
        <w:tc>
          <w:tcPr>
            <w:tcW w:w="2839" w:type="dxa"/>
            <w:gridSpan w:val="3"/>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10</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Ergonomiczna radełkowana powierzchnia chwytu.</w:t>
            </w:r>
          </w:p>
        </w:tc>
        <w:tc>
          <w:tcPr>
            <w:tcW w:w="2839" w:type="dxa"/>
            <w:gridSpan w:val="3"/>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11</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Rękojeści wykonane z chromowanego metalu</w:t>
            </w:r>
          </w:p>
        </w:tc>
        <w:tc>
          <w:tcPr>
            <w:tcW w:w="2839" w:type="dxa"/>
            <w:gridSpan w:val="3"/>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12</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Powierzchnia rękojeści, zapewniająca dezynfekcję</w:t>
            </w:r>
          </w:p>
        </w:tc>
        <w:tc>
          <w:tcPr>
            <w:tcW w:w="2839" w:type="dxa"/>
            <w:gridSpan w:val="3"/>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13</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Zasilanie akumulatorowe wraz z kompletem akumulatorów i ładowark</w:t>
            </w:r>
            <w:r w:rsidR="002729CF" w:rsidRPr="00BC2CE8">
              <w:rPr>
                <w:rFonts w:ascii="Calibri" w:hAnsi="Calibri" w:cs="Calibri"/>
              </w:rPr>
              <w:t>ą</w:t>
            </w:r>
          </w:p>
        </w:tc>
        <w:tc>
          <w:tcPr>
            <w:tcW w:w="2839" w:type="dxa"/>
            <w:gridSpan w:val="3"/>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highlight w:val="yellow"/>
              </w:rPr>
            </w:pPr>
            <w:r w:rsidRPr="00BC2CE8">
              <w:rPr>
                <w:rFonts w:ascii="Calibri" w:hAnsi="Calibri" w:cs="Calibri"/>
              </w:rPr>
              <w:t> </w:t>
            </w:r>
          </w:p>
        </w:tc>
      </w:tr>
      <w:tr w:rsidR="00747EE9" w:rsidRPr="00BC2CE8" w:rsidTr="00747EE9">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14</w:t>
            </w:r>
          </w:p>
        </w:tc>
        <w:tc>
          <w:tcPr>
            <w:tcW w:w="6233" w:type="dxa"/>
            <w:gridSpan w:val="3"/>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Rękojeści z możliwością stosowania sterylizacji parowej.</w:t>
            </w:r>
          </w:p>
        </w:tc>
        <w:tc>
          <w:tcPr>
            <w:tcW w:w="2839" w:type="dxa"/>
            <w:gridSpan w:val="3"/>
            <w:tcBorders>
              <w:top w:val="nil"/>
              <w:left w:val="nil"/>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bl>
    <w:p w:rsidR="00CD3346" w:rsidRPr="00BC2CE8" w:rsidRDefault="00CD3346" w:rsidP="00CD3346">
      <w:pPr>
        <w:rPr>
          <w:rFonts w:ascii="Calibri" w:hAnsi="Calibri" w:cs="Calibri"/>
        </w:rPr>
      </w:pPr>
    </w:p>
    <w:p w:rsidR="008428FC" w:rsidRPr="00BC2CE8" w:rsidRDefault="008428FC" w:rsidP="00CD3346">
      <w:pPr>
        <w:rPr>
          <w:rFonts w:ascii="Calibri" w:hAnsi="Calibri" w:cs="Calibri"/>
        </w:rPr>
      </w:pPr>
    </w:p>
    <w:tbl>
      <w:tblPr>
        <w:tblW w:w="14095" w:type="dxa"/>
        <w:tblInd w:w="75" w:type="dxa"/>
        <w:tblCellMar>
          <w:left w:w="70" w:type="dxa"/>
          <w:right w:w="70" w:type="dxa"/>
        </w:tblCellMar>
        <w:tblLook w:val="04A0" w:firstRow="1" w:lastRow="0" w:firstColumn="1" w:lastColumn="0" w:noHBand="0" w:noVBand="1"/>
      </w:tblPr>
      <w:tblGrid>
        <w:gridCol w:w="487"/>
        <w:gridCol w:w="6233"/>
        <w:gridCol w:w="2839"/>
        <w:gridCol w:w="4470"/>
        <w:gridCol w:w="66"/>
      </w:tblGrid>
      <w:tr w:rsidR="00BC2CE8" w:rsidRPr="00BC2CE8" w:rsidTr="00747EE9">
        <w:trPr>
          <w:gridAfter w:val="1"/>
          <w:wAfter w:w="66" w:type="dxa"/>
          <w:trHeight w:val="300"/>
        </w:trPr>
        <w:tc>
          <w:tcPr>
            <w:tcW w:w="1402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47EE9" w:rsidRPr="00BC2CE8" w:rsidRDefault="00747EE9" w:rsidP="00F7085C">
            <w:pPr>
              <w:rPr>
                <w:rFonts w:ascii="Calibri" w:hAnsi="Calibri" w:cs="Calibri"/>
                <w:b/>
                <w:bCs/>
              </w:rPr>
            </w:pPr>
            <w:r w:rsidRPr="00BC2CE8">
              <w:rPr>
                <w:rFonts w:ascii="Calibri" w:hAnsi="Calibri" w:cs="Calibri"/>
                <w:b/>
                <w:bCs/>
              </w:rPr>
              <w:t>Zestaw do intubacji i wentylacji – szt. 4</w:t>
            </w:r>
          </w:p>
        </w:tc>
      </w:tr>
      <w:tr w:rsidR="00BC2CE8" w:rsidRPr="00BC2CE8" w:rsidTr="00747EE9">
        <w:trPr>
          <w:gridAfter w:val="1"/>
          <w:wAfter w:w="66" w:type="dxa"/>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Nazwa:</w:t>
            </w:r>
          </w:p>
        </w:tc>
        <w:tc>
          <w:tcPr>
            <w:tcW w:w="7309" w:type="dxa"/>
            <w:gridSpan w:val="2"/>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After w:val="1"/>
          <w:wAfter w:w="66" w:type="dxa"/>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Typ:</w:t>
            </w:r>
          </w:p>
        </w:tc>
        <w:tc>
          <w:tcPr>
            <w:tcW w:w="7309" w:type="dxa"/>
            <w:gridSpan w:val="2"/>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After w:val="1"/>
          <w:wAfter w:w="66" w:type="dxa"/>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Wytwórca:</w:t>
            </w:r>
          </w:p>
        </w:tc>
        <w:tc>
          <w:tcPr>
            <w:tcW w:w="7309" w:type="dxa"/>
            <w:gridSpan w:val="2"/>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After w:val="1"/>
          <w:wAfter w:w="66" w:type="dxa"/>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Kraj pochodzenia:</w:t>
            </w:r>
          </w:p>
        </w:tc>
        <w:tc>
          <w:tcPr>
            <w:tcW w:w="7309" w:type="dxa"/>
            <w:gridSpan w:val="2"/>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gridAfter w:val="1"/>
          <w:wAfter w:w="66" w:type="dxa"/>
          <w:trHeight w:val="720"/>
        </w:trPr>
        <w:tc>
          <w:tcPr>
            <w:tcW w:w="6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 xml:space="preserve">Rok produkcji:  (nie wcześniej niż 2019, fabrycznie nowy, </w:t>
            </w:r>
            <w:proofErr w:type="spellStart"/>
            <w:r w:rsidRPr="00BC2CE8">
              <w:rPr>
                <w:rFonts w:ascii="Calibri" w:hAnsi="Calibri" w:cs="Calibri"/>
                <w:b/>
                <w:bCs/>
              </w:rPr>
              <w:t>niepowystawowy</w:t>
            </w:r>
            <w:proofErr w:type="spellEnd"/>
            <w:r w:rsidRPr="00BC2CE8">
              <w:rPr>
                <w:rFonts w:ascii="Calibri" w:hAnsi="Calibri" w:cs="Calibri"/>
                <w:b/>
                <w:bCs/>
              </w:rPr>
              <w:t>)</w:t>
            </w:r>
          </w:p>
        </w:tc>
        <w:tc>
          <w:tcPr>
            <w:tcW w:w="7309" w:type="dxa"/>
            <w:gridSpan w:val="2"/>
            <w:tcBorders>
              <w:top w:val="single" w:sz="4" w:space="0" w:color="auto"/>
              <w:left w:val="nil"/>
              <w:bottom w:val="single" w:sz="4" w:space="0" w:color="auto"/>
              <w:right w:val="single" w:sz="4" w:space="0" w:color="auto"/>
            </w:tcBorders>
            <w:shd w:val="clear" w:color="000000" w:fill="FFFFFF"/>
            <w:vAlign w:val="center"/>
            <w:hideMark/>
          </w:tcPr>
          <w:p w:rsidR="00747EE9" w:rsidRPr="00BC2CE8" w:rsidRDefault="00747EE9" w:rsidP="00F7085C">
            <w:pPr>
              <w:rPr>
                <w:rFonts w:ascii="Calibri" w:hAnsi="Calibri" w:cs="Calibri"/>
                <w:b/>
                <w:bCs/>
              </w:rPr>
            </w:pPr>
            <w:r w:rsidRPr="00BC2CE8">
              <w:rPr>
                <w:rFonts w:ascii="Calibri" w:hAnsi="Calibri" w:cs="Calibri"/>
                <w:b/>
                <w:bCs/>
              </w:rPr>
              <w:t> </w:t>
            </w:r>
          </w:p>
        </w:tc>
      </w:tr>
      <w:tr w:rsidR="00BC2CE8" w:rsidRPr="00BC2CE8" w:rsidTr="00747EE9">
        <w:trPr>
          <w:trHeight w:val="748"/>
        </w:trPr>
        <w:tc>
          <w:tcPr>
            <w:tcW w:w="487" w:type="dxa"/>
            <w:tcBorders>
              <w:top w:val="nil"/>
              <w:left w:val="single" w:sz="4" w:space="0" w:color="auto"/>
              <w:bottom w:val="single" w:sz="4" w:space="0" w:color="auto"/>
              <w:right w:val="single" w:sz="4" w:space="0" w:color="auto"/>
            </w:tcBorders>
            <w:shd w:val="clear" w:color="000000" w:fill="FFFFFF"/>
            <w:vAlign w:val="center"/>
            <w:hideMark/>
          </w:tcPr>
          <w:p w:rsidR="00747EE9" w:rsidRPr="00BC2CE8" w:rsidRDefault="00747EE9" w:rsidP="00F7085C">
            <w:pPr>
              <w:jc w:val="center"/>
              <w:rPr>
                <w:rFonts w:ascii="Calibri" w:hAnsi="Calibri" w:cs="Calibri"/>
                <w:b/>
                <w:bCs/>
              </w:rPr>
            </w:pPr>
            <w:r w:rsidRPr="00BC2CE8">
              <w:rPr>
                <w:rFonts w:ascii="Calibri" w:hAnsi="Calibri" w:cs="Calibri"/>
                <w:b/>
                <w:bCs/>
              </w:rPr>
              <w:t>Lp.</w:t>
            </w:r>
          </w:p>
        </w:tc>
        <w:tc>
          <w:tcPr>
            <w:tcW w:w="6233" w:type="dxa"/>
            <w:tcBorders>
              <w:top w:val="nil"/>
              <w:left w:val="nil"/>
              <w:bottom w:val="single" w:sz="4" w:space="0" w:color="auto"/>
              <w:right w:val="single" w:sz="4" w:space="0" w:color="auto"/>
            </w:tcBorders>
            <w:shd w:val="clear" w:color="000000" w:fill="FFFFFF"/>
            <w:vAlign w:val="center"/>
            <w:hideMark/>
          </w:tcPr>
          <w:p w:rsidR="00747EE9" w:rsidRPr="00BC2CE8" w:rsidRDefault="00747EE9" w:rsidP="00F7085C">
            <w:pPr>
              <w:jc w:val="center"/>
              <w:rPr>
                <w:rFonts w:ascii="Calibri" w:hAnsi="Calibri" w:cs="Calibri"/>
                <w:b/>
                <w:bCs/>
              </w:rPr>
            </w:pPr>
            <w:r w:rsidRPr="00BC2CE8">
              <w:rPr>
                <w:rFonts w:ascii="Calibri" w:hAnsi="Calibri" w:cs="Calibri"/>
                <w:b/>
                <w:bCs/>
              </w:rPr>
              <w:t>OPIS</w:t>
            </w:r>
          </w:p>
        </w:tc>
        <w:tc>
          <w:tcPr>
            <w:tcW w:w="2839" w:type="dxa"/>
            <w:tcBorders>
              <w:top w:val="nil"/>
              <w:left w:val="nil"/>
              <w:bottom w:val="single" w:sz="4" w:space="0" w:color="auto"/>
              <w:right w:val="single" w:sz="4" w:space="0" w:color="auto"/>
            </w:tcBorders>
            <w:shd w:val="clear" w:color="000000" w:fill="FFFFFF"/>
            <w:vAlign w:val="center"/>
            <w:hideMark/>
          </w:tcPr>
          <w:p w:rsidR="00747EE9" w:rsidRPr="00BC2CE8" w:rsidRDefault="00747EE9" w:rsidP="00747EE9">
            <w:pPr>
              <w:spacing w:after="0" w:line="240" w:lineRule="auto"/>
              <w:jc w:val="center"/>
              <w:rPr>
                <w:rFonts w:ascii="Calibri" w:hAnsi="Calibri" w:cs="Calibri"/>
                <w:b/>
                <w:bCs/>
              </w:rPr>
            </w:pPr>
            <w:r w:rsidRPr="00BC2CE8">
              <w:rPr>
                <w:rFonts w:ascii="Calibri" w:hAnsi="Calibri" w:cs="Calibri"/>
                <w:b/>
                <w:bCs/>
              </w:rPr>
              <w:t>POTWIERDZENIE SPEŁNIANIA</w:t>
            </w:r>
          </w:p>
          <w:p w:rsidR="00747EE9" w:rsidRPr="00BC2CE8" w:rsidRDefault="00747EE9" w:rsidP="00747EE9">
            <w:pPr>
              <w:spacing w:after="0" w:line="240" w:lineRule="auto"/>
              <w:jc w:val="center"/>
              <w:rPr>
                <w:rFonts w:ascii="Calibri" w:hAnsi="Calibri" w:cs="Calibri"/>
                <w:b/>
                <w:bCs/>
              </w:rPr>
            </w:pPr>
            <w:r w:rsidRPr="00BC2CE8">
              <w:rPr>
                <w:rFonts w:ascii="Calibri" w:hAnsi="Calibri" w:cs="Calibri"/>
                <w:b/>
                <w:bCs/>
              </w:rPr>
              <w:t>WYMAGANYCH PARAMETRÓW</w:t>
            </w:r>
          </w:p>
          <w:p w:rsidR="00747EE9" w:rsidRPr="00BC2CE8" w:rsidRDefault="00747EE9" w:rsidP="00747EE9">
            <w:pPr>
              <w:jc w:val="center"/>
              <w:rPr>
                <w:rFonts w:ascii="Calibri" w:hAnsi="Calibri" w:cs="Calibri"/>
                <w:b/>
                <w:bCs/>
              </w:rPr>
            </w:pPr>
            <w:r w:rsidRPr="00BC2CE8">
              <w:rPr>
                <w:rFonts w:ascii="Calibri" w:hAnsi="Calibri" w:cs="Calibri"/>
                <w:b/>
                <w:bCs/>
              </w:rPr>
              <w:t xml:space="preserve">I WARUNKÓW                                  </w:t>
            </w:r>
          </w:p>
        </w:tc>
        <w:tc>
          <w:tcPr>
            <w:tcW w:w="4536" w:type="dxa"/>
            <w:gridSpan w:val="2"/>
            <w:tcBorders>
              <w:top w:val="nil"/>
              <w:left w:val="nil"/>
              <w:bottom w:val="single" w:sz="4" w:space="0" w:color="auto"/>
              <w:right w:val="single" w:sz="4" w:space="0" w:color="auto"/>
            </w:tcBorders>
            <w:shd w:val="clear" w:color="000000" w:fill="FFFFFF"/>
            <w:vAlign w:val="center"/>
            <w:hideMark/>
          </w:tcPr>
          <w:p w:rsidR="00747EE9" w:rsidRPr="00BC2CE8" w:rsidRDefault="00747EE9" w:rsidP="00F7085C">
            <w:pPr>
              <w:jc w:val="center"/>
              <w:rPr>
                <w:rFonts w:ascii="Calibri" w:hAnsi="Calibri" w:cs="Calibri"/>
                <w:b/>
                <w:bCs/>
              </w:rPr>
            </w:pPr>
            <w:r w:rsidRPr="00BC2CE8">
              <w:rPr>
                <w:rFonts w:ascii="Calibri" w:hAnsi="Calibri" w:cs="Calibri"/>
                <w:b/>
                <w:bCs/>
              </w:rPr>
              <w:t>PARAMETRY OFEROWANE</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b/>
                <w:bCs/>
              </w:rPr>
            </w:pPr>
            <w:r w:rsidRPr="00BC2CE8">
              <w:rPr>
                <w:rFonts w:ascii="Calibri" w:hAnsi="Calibri" w:cs="Calibri"/>
                <w:b/>
                <w:bCs/>
              </w:rPr>
              <w:t>Intubacja</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194"/>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2</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Łyżka ze zintegrowanym światłowodem,</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144"/>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3</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Konstrukcja zapewnia oświetlenie pola</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4</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Przystosowana do pracy w połączeniu ze światłem LED,</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5</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Zapewniona dobra widoczność krtani oraz strun głosowych,</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476"/>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6</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Zredukowany nacisk w obszarze gardła, zminimalizowane ryzyko zranienia pacjenta,</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6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lastRenderedPageBreak/>
              <w:t>7</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 xml:space="preserve">Zestaw musi zawierać 3 łyżki w </w:t>
            </w:r>
            <w:r w:rsidR="002729CF" w:rsidRPr="00BC2CE8">
              <w:rPr>
                <w:rFonts w:ascii="Calibri" w:hAnsi="Calibri" w:cs="Calibri"/>
              </w:rPr>
              <w:t xml:space="preserve">do wyboru Zamawiającego z rozmiarów </w:t>
            </w:r>
            <w:r w:rsidRPr="00BC2CE8">
              <w:rPr>
                <w:rFonts w:ascii="Calibri" w:hAnsi="Calibri" w:cs="Calibri"/>
              </w:rPr>
              <w:t xml:space="preserve">co najmniej: 0,1,2,3,4,5 </w:t>
            </w:r>
          </w:p>
        </w:tc>
        <w:tc>
          <w:tcPr>
            <w:tcW w:w="2839" w:type="dxa"/>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567"/>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8</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Łyżki wykonane z stali nierdzewnej, nadają się do sterylizacji parowej i dezynfekcji.</w:t>
            </w:r>
          </w:p>
        </w:tc>
        <w:tc>
          <w:tcPr>
            <w:tcW w:w="2839" w:type="dxa"/>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8428FC">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9</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W zestawie rękojeść:</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8428FC">
        <w:trPr>
          <w:trHeight w:val="3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10</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Ergonomiczna radełkowana powierzchnia chwytu.</w:t>
            </w:r>
          </w:p>
        </w:tc>
        <w:tc>
          <w:tcPr>
            <w:tcW w:w="2839" w:type="dxa"/>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11</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Rękojeści wykonane z chromowanego metalu,</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12</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radełkowana powierzchnia, zapewniająca higienę oraz wygodę w użyciu,</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8428FC">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13</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Zasilanie akumulatorowe wraz z kompletem akumulatorów i ładowarka</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8428FC">
        <w:trPr>
          <w:trHeight w:val="3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14</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Możliwość sterylizacji parowej.</w:t>
            </w:r>
          </w:p>
        </w:tc>
        <w:tc>
          <w:tcPr>
            <w:tcW w:w="2839" w:type="dxa"/>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15</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b/>
                <w:bCs/>
              </w:rPr>
            </w:pPr>
            <w:r w:rsidRPr="00BC2CE8">
              <w:rPr>
                <w:rFonts w:ascii="Calibri" w:hAnsi="Calibri" w:cs="Calibri"/>
                <w:b/>
                <w:bCs/>
              </w:rPr>
              <w:t>Wentylacja</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16</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Resuscytator ręczny rozmiar do wyboru dorośli/dzieci</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17</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Zewnętrzna, cienka powłoka umożliwiająca użytkownikowi wyczucie zmian ciśnienia podczas wentylacji.</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36"/>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18</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Wewnętrzny worek z otworami powietrznymi zapewniający sprężystość w celu ponownego wypełniania się</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19</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Możliwość wentylacji z dużą częstością.</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693"/>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lastRenderedPageBreak/>
              <w:t>20</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Wbudowany mechanizm ograniczający ciśnienie w drogach oddechowych do bezpiecznego poziomu. Resuscytator wyposażony w zawór bezpieczeństwa ograniczający ciśnienie do 40 cm H2O.</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6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21</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Przejrzysta obudowa zaworu pacjenta pozwalająca na obserwację jego działania.</w:t>
            </w:r>
          </w:p>
        </w:tc>
        <w:tc>
          <w:tcPr>
            <w:tcW w:w="2839" w:type="dxa"/>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8428FC">
        <w:trPr>
          <w:trHeight w:val="798"/>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22</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Uchwyt ułatwiający trzymanie aparatu i wspomagający wyrównanie uciśnięć, nawet gdy jest mokry lub gdy jest używany przez osoby o małych dłoniach.</w:t>
            </w:r>
          </w:p>
        </w:tc>
        <w:tc>
          <w:tcPr>
            <w:tcW w:w="2839" w:type="dxa"/>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8428FC">
        <w:trPr>
          <w:trHeight w:val="932"/>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23</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Obrotowe połączenia pomiędzy zaworem pacjenta i maską oraz pomiędzy zaworem pacjenta i workiem umożliwiające swobodne ustawienie aparatu w sytuacji, gdy maska dociśnięta jest do twarzy pacjenta.</w:t>
            </w:r>
          </w:p>
        </w:tc>
        <w:tc>
          <w:tcPr>
            <w:tcW w:w="2839" w:type="dxa"/>
            <w:tcBorders>
              <w:top w:val="single" w:sz="4" w:space="0" w:color="auto"/>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24</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W zestawie 2 maski wielorazowego użytku</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2</w:t>
            </w:r>
            <w:r w:rsidR="008428FC" w:rsidRPr="00BC2CE8">
              <w:rPr>
                <w:rFonts w:ascii="Calibri" w:hAnsi="Calibri" w:cs="Calibri"/>
              </w:rPr>
              <w:t>5</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b/>
                <w:bCs/>
              </w:rPr>
            </w:pPr>
            <w:r w:rsidRPr="00BC2CE8">
              <w:rPr>
                <w:rFonts w:ascii="Calibri" w:hAnsi="Calibri" w:cs="Calibri"/>
                <w:b/>
                <w:bCs/>
              </w:rPr>
              <w:t>Torba/plecak lub walizka na zestaw</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BC2CE8"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2</w:t>
            </w:r>
            <w:r w:rsidR="008428FC" w:rsidRPr="00BC2CE8">
              <w:rPr>
                <w:rFonts w:ascii="Calibri" w:hAnsi="Calibri" w:cs="Calibri"/>
              </w:rPr>
              <w:t>6</w:t>
            </w:r>
          </w:p>
        </w:tc>
        <w:tc>
          <w:tcPr>
            <w:tcW w:w="6233" w:type="dxa"/>
            <w:tcBorders>
              <w:top w:val="nil"/>
              <w:left w:val="nil"/>
              <w:bottom w:val="single" w:sz="4" w:space="0" w:color="auto"/>
              <w:right w:val="single" w:sz="4" w:space="0" w:color="auto"/>
            </w:tcBorders>
            <w:shd w:val="clear" w:color="auto" w:fill="auto"/>
            <w:vAlign w:val="center"/>
            <w:hideMark/>
          </w:tcPr>
          <w:p w:rsidR="00747EE9" w:rsidRPr="00BC2CE8" w:rsidRDefault="00747EE9" w:rsidP="00F7085C">
            <w:pPr>
              <w:rPr>
                <w:rFonts w:ascii="Calibri" w:hAnsi="Calibri" w:cs="Calibri"/>
              </w:rPr>
            </w:pPr>
            <w:r w:rsidRPr="00BC2CE8">
              <w:rPr>
                <w:rFonts w:ascii="Calibri" w:hAnsi="Calibri" w:cs="Calibri"/>
              </w:rPr>
              <w:t xml:space="preserve">Układ przegród przystosowany do sprzętu reanimacyjnego. </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r w:rsidR="00747EE9" w:rsidRPr="00BC2CE8" w:rsidTr="00747EE9">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747EE9" w:rsidRPr="00BC2CE8" w:rsidRDefault="00747EE9" w:rsidP="00F7085C">
            <w:pPr>
              <w:jc w:val="center"/>
              <w:rPr>
                <w:rFonts w:ascii="Calibri" w:hAnsi="Calibri" w:cs="Calibri"/>
              </w:rPr>
            </w:pPr>
            <w:r w:rsidRPr="00BC2CE8">
              <w:rPr>
                <w:rFonts w:ascii="Calibri" w:hAnsi="Calibri" w:cs="Calibri"/>
              </w:rPr>
              <w:t>2</w:t>
            </w:r>
            <w:r w:rsidR="008428FC" w:rsidRPr="00BC2CE8">
              <w:rPr>
                <w:rFonts w:ascii="Calibri" w:hAnsi="Calibri" w:cs="Calibri"/>
              </w:rPr>
              <w:t>7</w:t>
            </w:r>
          </w:p>
        </w:tc>
        <w:tc>
          <w:tcPr>
            <w:tcW w:w="6233" w:type="dxa"/>
            <w:tcBorders>
              <w:top w:val="nil"/>
              <w:left w:val="nil"/>
              <w:bottom w:val="single" w:sz="4" w:space="0" w:color="auto"/>
              <w:right w:val="single" w:sz="4" w:space="0" w:color="auto"/>
            </w:tcBorders>
            <w:shd w:val="clear" w:color="auto" w:fill="auto"/>
            <w:vAlign w:val="bottom"/>
            <w:hideMark/>
          </w:tcPr>
          <w:p w:rsidR="00747EE9" w:rsidRPr="00BC2CE8" w:rsidRDefault="00747EE9" w:rsidP="00F7085C">
            <w:pPr>
              <w:rPr>
                <w:rFonts w:ascii="Calibri" w:hAnsi="Calibri" w:cs="Calibri"/>
              </w:rPr>
            </w:pPr>
            <w:r w:rsidRPr="00BC2CE8">
              <w:rPr>
                <w:rFonts w:ascii="Calibri" w:hAnsi="Calibri" w:cs="Calibri"/>
              </w:rPr>
              <w:t>Wielkość min. 330x470x310 (tolerancja w każdym wymiarze +10%)</w:t>
            </w:r>
          </w:p>
        </w:tc>
        <w:tc>
          <w:tcPr>
            <w:tcW w:w="2839" w:type="dxa"/>
            <w:tcBorders>
              <w:top w:val="nil"/>
              <w:left w:val="nil"/>
              <w:bottom w:val="single" w:sz="4" w:space="0" w:color="auto"/>
              <w:right w:val="single" w:sz="4" w:space="0" w:color="auto"/>
            </w:tcBorders>
            <w:shd w:val="clear" w:color="auto" w:fill="auto"/>
            <w:noWrap/>
            <w:vAlign w:val="center"/>
          </w:tcPr>
          <w:p w:rsidR="00747EE9" w:rsidRPr="00BC2CE8" w:rsidRDefault="00747EE9" w:rsidP="00F7085C">
            <w:pPr>
              <w:jc w:val="center"/>
              <w:rPr>
                <w:rFonts w:ascii="Calibri" w:hAnsi="Calibri" w:cs="Calibri"/>
              </w:rPr>
            </w:pP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747EE9" w:rsidRPr="00BC2CE8" w:rsidRDefault="00747EE9" w:rsidP="00F7085C">
            <w:pPr>
              <w:rPr>
                <w:rFonts w:ascii="Calibri" w:hAnsi="Calibri" w:cs="Calibri"/>
              </w:rPr>
            </w:pPr>
            <w:r w:rsidRPr="00BC2CE8">
              <w:rPr>
                <w:rFonts w:ascii="Calibri" w:hAnsi="Calibri" w:cs="Calibri"/>
              </w:rPr>
              <w:t> </w:t>
            </w:r>
          </w:p>
        </w:tc>
      </w:tr>
    </w:tbl>
    <w:p w:rsidR="00747EE9" w:rsidRPr="00BC2CE8" w:rsidRDefault="00747EE9">
      <w:pPr>
        <w:rPr>
          <w:rFonts w:ascii="Calibri" w:hAnsi="Calibri" w:cs="Calibri"/>
        </w:rPr>
      </w:pPr>
    </w:p>
    <w:p w:rsidR="00747EE9" w:rsidRPr="00BC2CE8" w:rsidRDefault="00747EE9">
      <w:pPr>
        <w:rPr>
          <w:rFonts w:ascii="Calibri" w:hAnsi="Calibri" w:cs="Calibri"/>
        </w:rPr>
      </w:pPr>
      <w:bookmarkStart w:id="13" w:name="_Hlk17971926"/>
    </w:p>
    <w:p w:rsidR="00747EE9" w:rsidRPr="00BC2CE8" w:rsidRDefault="00747EE9" w:rsidP="00747EE9">
      <w:pPr>
        <w:spacing w:after="0" w:line="240" w:lineRule="auto"/>
        <w:rPr>
          <w:rFonts w:ascii="Calibri" w:hAnsi="Calibri" w:cs="Calibri"/>
        </w:rPr>
      </w:pPr>
      <w:r w:rsidRPr="00BC2CE8">
        <w:rPr>
          <w:rFonts w:ascii="Calibri" w:hAnsi="Calibri" w:cs="Calibri"/>
        </w:rPr>
        <w:t>………………………………………………………………………..                                                                                                        ….…………………………………………………………………………..</w:t>
      </w:r>
    </w:p>
    <w:p w:rsidR="00747EE9" w:rsidRPr="00BC2CE8" w:rsidRDefault="00747EE9" w:rsidP="00747EE9">
      <w:pPr>
        <w:spacing w:after="0" w:line="240" w:lineRule="auto"/>
        <w:rPr>
          <w:rFonts w:ascii="Calibri" w:hAnsi="Calibri" w:cs="Calibri"/>
        </w:rPr>
      </w:pPr>
      <w:r w:rsidRPr="00BC2CE8">
        <w:rPr>
          <w:rFonts w:ascii="Calibri" w:hAnsi="Calibri" w:cs="Calibri"/>
        </w:rPr>
        <w:t>Miejscowość, data                                                                                                                                                                                                  podpis Wykonawcy</w:t>
      </w:r>
    </w:p>
    <w:p w:rsidR="00A845DC" w:rsidRPr="00BC2CE8" w:rsidRDefault="00A845DC" w:rsidP="00747EE9">
      <w:pPr>
        <w:spacing w:after="0" w:line="240" w:lineRule="auto"/>
        <w:rPr>
          <w:rFonts w:ascii="Calibri" w:hAnsi="Calibri" w:cs="Calibri"/>
        </w:rPr>
      </w:pPr>
    </w:p>
    <w:bookmarkEnd w:id="13"/>
    <w:p w:rsidR="00A845DC" w:rsidRPr="00BC2CE8" w:rsidRDefault="00A845DC" w:rsidP="00747EE9">
      <w:pPr>
        <w:spacing w:after="0" w:line="240" w:lineRule="auto"/>
        <w:rPr>
          <w:rFonts w:ascii="Calibri" w:hAnsi="Calibri" w:cs="Calibri"/>
        </w:rPr>
      </w:pPr>
    </w:p>
    <w:tbl>
      <w:tblPr>
        <w:tblW w:w="14317" w:type="dxa"/>
        <w:tblCellMar>
          <w:left w:w="70" w:type="dxa"/>
          <w:right w:w="70" w:type="dxa"/>
        </w:tblCellMar>
        <w:tblLook w:val="04A0" w:firstRow="1" w:lastRow="0" w:firstColumn="1" w:lastColumn="0" w:noHBand="0" w:noVBand="1"/>
      </w:tblPr>
      <w:tblGrid>
        <w:gridCol w:w="80"/>
        <w:gridCol w:w="487"/>
        <w:gridCol w:w="4111"/>
        <w:gridCol w:w="851"/>
        <w:gridCol w:w="1271"/>
        <w:gridCol w:w="51"/>
        <w:gridCol w:w="2127"/>
        <w:gridCol w:w="661"/>
        <w:gridCol w:w="614"/>
        <w:gridCol w:w="1210"/>
        <w:gridCol w:w="2854"/>
      </w:tblGrid>
      <w:tr w:rsidR="00BC2CE8" w:rsidRPr="00BC2CE8" w:rsidTr="00A7574B">
        <w:trPr>
          <w:trHeight w:val="315"/>
        </w:trPr>
        <w:tc>
          <w:tcPr>
            <w:tcW w:w="4678" w:type="dxa"/>
            <w:gridSpan w:val="3"/>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b/>
                <w:bCs/>
                <w:sz w:val="24"/>
                <w:szCs w:val="24"/>
                <w:lang w:eastAsia="pl-PL"/>
              </w:rPr>
            </w:pPr>
            <w:bookmarkStart w:id="14" w:name="_Hlk17975486"/>
            <w:r w:rsidRPr="00BC2CE8">
              <w:rPr>
                <w:rFonts w:ascii="Calibri" w:eastAsia="Times New Roman" w:hAnsi="Calibri" w:cs="Calibri"/>
                <w:b/>
                <w:bCs/>
                <w:sz w:val="24"/>
                <w:szCs w:val="24"/>
                <w:lang w:eastAsia="pl-PL"/>
              </w:rPr>
              <w:lastRenderedPageBreak/>
              <w:t>PAKIET NR XI</w:t>
            </w:r>
            <w:r w:rsidR="008428FC" w:rsidRPr="00BC2CE8">
              <w:rPr>
                <w:rFonts w:ascii="Calibri" w:eastAsia="Times New Roman" w:hAnsi="Calibri" w:cs="Calibri"/>
                <w:b/>
                <w:bCs/>
                <w:sz w:val="24"/>
                <w:szCs w:val="24"/>
                <w:lang w:eastAsia="pl-PL"/>
              </w:rPr>
              <w:t>II</w:t>
            </w:r>
          </w:p>
        </w:tc>
        <w:tc>
          <w:tcPr>
            <w:tcW w:w="851" w:type="dxa"/>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sz w:val="20"/>
                <w:szCs w:val="20"/>
                <w:lang w:eastAsia="pl-PL"/>
              </w:rPr>
            </w:pPr>
          </w:p>
        </w:tc>
        <w:tc>
          <w:tcPr>
            <w:tcW w:w="1275" w:type="dxa"/>
            <w:gridSpan w:val="2"/>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sz w:val="20"/>
                <w:szCs w:val="20"/>
                <w:lang w:eastAsia="pl-PL"/>
              </w:rPr>
            </w:pPr>
          </w:p>
        </w:tc>
      </w:tr>
      <w:tr w:rsidR="00BC2CE8" w:rsidRPr="00BC2CE8" w:rsidTr="00A7574B">
        <w:trPr>
          <w:trHeight w:val="330"/>
        </w:trPr>
        <w:tc>
          <w:tcPr>
            <w:tcW w:w="4678" w:type="dxa"/>
            <w:gridSpan w:val="3"/>
            <w:tcBorders>
              <w:top w:val="nil"/>
              <w:left w:val="nil"/>
              <w:bottom w:val="single" w:sz="8" w:space="0" w:color="auto"/>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 OFERTA CENOWA</w:t>
            </w:r>
          </w:p>
        </w:tc>
        <w:tc>
          <w:tcPr>
            <w:tcW w:w="851" w:type="dxa"/>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b/>
                <w:bCs/>
                <w:sz w:val="24"/>
                <w:szCs w:val="24"/>
                <w:lang w:eastAsia="pl-PL"/>
              </w:rPr>
            </w:pPr>
          </w:p>
        </w:tc>
        <w:tc>
          <w:tcPr>
            <w:tcW w:w="1322" w:type="dxa"/>
            <w:gridSpan w:val="2"/>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sz w:val="20"/>
                <w:szCs w:val="20"/>
                <w:lang w:eastAsia="pl-PL"/>
              </w:rPr>
            </w:pPr>
          </w:p>
        </w:tc>
        <w:tc>
          <w:tcPr>
            <w:tcW w:w="1275" w:type="dxa"/>
            <w:gridSpan w:val="2"/>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A845DC" w:rsidRPr="00BC2CE8" w:rsidRDefault="00A845DC" w:rsidP="00F7085C">
            <w:pPr>
              <w:spacing w:after="0" w:line="240" w:lineRule="auto"/>
              <w:rPr>
                <w:rFonts w:ascii="Calibri" w:eastAsia="Times New Roman" w:hAnsi="Calibri" w:cs="Calibri"/>
                <w:sz w:val="20"/>
                <w:szCs w:val="20"/>
                <w:lang w:eastAsia="pl-PL"/>
              </w:rPr>
            </w:pPr>
          </w:p>
        </w:tc>
      </w:tr>
      <w:tr w:rsidR="00BC2CE8" w:rsidRPr="00BC2CE8" w:rsidTr="00A7574B">
        <w:trPr>
          <w:trHeight w:val="915"/>
        </w:trPr>
        <w:tc>
          <w:tcPr>
            <w:tcW w:w="567" w:type="dxa"/>
            <w:gridSpan w:val="2"/>
            <w:tcBorders>
              <w:top w:val="nil"/>
              <w:left w:val="single" w:sz="8" w:space="0" w:color="auto"/>
              <w:bottom w:val="single" w:sz="4" w:space="0" w:color="auto"/>
              <w:right w:val="nil"/>
            </w:tcBorders>
            <w:shd w:val="clear" w:color="000000" w:fill="F2F2F2"/>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4111" w:type="dxa"/>
            <w:tcBorders>
              <w:top w:val="nil"/>
              <w:left w:val="single" w:sz="8" w:space="0" w:color="000000"/>
              <w:bottom w:val="single" w:sz="4" w:space="0" w:color="auto"/>
              <w:right w:val="nil"/>
            </w:tcBorders>
            <w:shd w:val="clear" w:color="000000" w:fill="F2F2F2"/>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1" w:type="dxa"/>
            <w:tcBorders>
              <w:top w:val="single" w:sz="8" w:space="0" w:color="auto"/>
              <w:left w:val="single" w:sz="8" w:space="0" w:color="000000"/>
              <w:bottom w:val="single" w:sz="4" w:space="0" w:color="auto"/>
              <w:right w:val="nil"/>
            </w:tcBorders>
            <w:shd w:val="clear" w:color="000000" w:fill="F2F2F2"/>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322" w:type="dxa"/>
            <w:gridSpan w:val="2"/>
            <w:tcBorders>
              <w:top w:val="single" w:sz="8" w:space="0" w:color="auto"/>
              <w:left w:val="single" w:sz="8" w:space="0" w:color="000000"/>
              <w:bottom w:val="single" w:sz="4" w:space="0" w:color="auto"/>
              <w:right w:val="single" w:sz="8" w:space="0" w:color="000000"/>
            </w:tcBorders>
            <w:shd w:val="clear" w:color="000000" w:fill="F2F2F2"/>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127" w:type="dxa"/>
            <w:tcBorders>
              <w:top w:val="single" w:sz="8" w:space="0" w:color="auto"/>
              <w:left w:val="nil"/>
              <w:bottom w:val="single" w:sz="4" w:space="0" w:color="auto"/>
              <w:right w:val="nil"/>
            </w:tcBorders>
            <w:shd w:val="clear" w:color="000000" w:fill="F2F2F2"/>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275" w:type="dxa"/>
            <w:gridSpan w:val="2"/>
            <w:tcBorders>
              <w:top w:val="single" w:sz="8" w:space="0" w:color="auto"/>
              <w:left w:val="single" w:sz="8" w:space="0" w:color="000000"/>
              <w:bottom w:val="single" w:sz="4" w:space="0" w:color="auto"/>
              <w:right w:val="nil"/>
            </w:tcBorders>
            <w:shd w:val="clear" w:color="000000" w:fill="F2F2F2"/>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4064" w:type="dxa"/>
            <w:gridSpan w:val="2"/>
            <w:tcBorders>
              <w:top w:val="single" w:sz="8" w:space="0" w:color="auto"/>
              <w:left w:val="single" w:sz="8" w:space="0" w:color="000000"/>
              <w:bottom w:val="single" w:sz="4" w:space="0" w:color="auto"/>
              <w:right w:val="single" w:sz="8" w:space="0" w:color="auto"/>
            </w:tcBorders>
            <w:shd w:val="clear" w:color="000000" w:fill="F2F2F2"/>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A7574B">
        <w:trPr>
          <w:trHeight w:val="677"/>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 Aparat do powierzchniowego ogrzewania pacjenta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A7574B">
        <w:trPr>
          <w:trHeight w:val="420"/>
        </w:trPr>
        <w:tc>
          <w:tcPr>
            <w:tcW w:w="6851"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A845DC" w:rsidRPr="00BC2CE8" w:rsidRDefault="00A845DC"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275" w:type="dxa"/>
            <w:gridSpan w:val="2"/>
            <w:tcBorders>
              <w:top w:val="single" w:sz="4" w:space="0" w:color="auto"/>
              <w:left w:val="nil"/>
              <w:bottom w:val="single" w:sz="8" w:space="0" w:color="auto"/>
              <w:right w:val="single" w:sz="8" w:space="0" w:color="auto"/>
            </w:tcBorders>
            <w:shd w:val="clear" w:color="000000" w:fill="FFFFFF"/>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4064" w:type="dxa"/>
            <w:gridSpan w:val="2"/>
            <w:tcBorders>
              <w:top w:val="single" w:sz="4" w:space="0" w:color="auto"/>
              <w:left w:val="nil"/>
              <w:bottom w:val="single" w:sz="8" w:space="0" w:color="auto"/>
              <w:right w:val="single" w:sz="8" w:space="0" w:color="auto"/>
            </w:tcBorders>
            <w:shd w:val="clear" w:color="000000" w:fill="FFFFFF"/>
            <w:vAlign w:val="center"/>
            <w:hideMark/>
          </w:tcPr>
          <w:p w:rsidR="00A845DC" w:rsidRPr="00BC2CE8" w:rsidRDefault="00A845D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r w:rsidR="00BC2CE8" w:rsidRPr="00BC2CE8" w:rsidTr="00A7574B">
        <w:tblPrEx>
          <w:tblCellMar>
            <w:left w:w="57" w:type="dxa"/>
            <w:right w:w="57" w:type="dxa"/>
          </w:tblCellMar>
        </w:tblPrEx>
        <w:trPr>
          <w:trHeight w:val="330"/>
        </w:trPr>
        <w:tc>
          <w:tcPr>
            <w:tcW w:w="11463" w:type="dxa"/>
            <w:gridSpan w:val="10"/>
            <w:tcBorders>
              <w:top w:val="nil"/>
              <w:left w:val="nil"/>
              <w:bottom w:val="nil"/>
              <w:right w:val="nil"/>
            </w:tcBorders>
            <w:shd w:val="clear" w:color="000000" w:fill="FFFFFF"/>
            <w:vAlign w:val="center"/>
            <w:hideMark/>
          </w:tcPr>
          <w:p w:rsidR="00A845DC" w:rsidRPr="00BC2CE8" w:rsidRDefault="00A845DC" w:rsidP="00F7085C">
            <w:pPr>
              <w:spacing w:after="0" w:line="240" w:lineRule="auto"/>
              <w:rPr>
                <w:rFonts w:ascii="Calibri" w:eastAsia="Times New Roman" w:hAnsi="Calibri" w:cs="Calibri"/>
                <w:b/>
                <w:bCs/>
                <w:sz w:val="24"/>
                <w:szCs w:val="24"/>
                <w:lang w:eastAsia="pl-PL"/>
              </w:rPr>
            </w:pPr>
          </w:p>
          <w:p w:rsidR="00A845DC" w:rsidRPr="00BC2CE8" w:rsidRDefault="00A845DC"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2854" w:type="dxa"/>
            <w:tcBorders>
              <w:top w:val="nil"/>
              <w:left w:val="nil"/>
              <w:bottom w:val="nil"/>
              <w:right w:val="nil"/>
            </w:tcBorders>
            <w:shd w:val="clear" w:color="000000" w:fill="FFFFFF"/>
            <w:vAlign w:val="center"/>
            <w:hideMark/>
          </w:tcPr>
          <w:p w:rsidR="00A845DC" w:rsidRPr="00BC2CE8" w:rsidRDefault="00A845DC"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bookmarkEnd w:id="14"/>
      <w:tr w:rsidR="00BC2CE8" w:rsidRPr="00BC2CE8" w:rsidTr="00A7574B">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b/>
                <w:bCs/>
              </w:rPr>
            </w:pPr>
            <w:r w:rsidRPr="00BC2CE8">
              <w:rPr>
                <w:rFonts w:ascii="Calibri" w:hAnsi="Calibri" w:cs="Calibri"/>
                <w:b/>
                <w:bCs/>
              </w:rPr>
              <w:t>Nazwa: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rPr>
            </w:pPr>
            <w:r w:rsidRPr="00BC2CE8">
              <w:rPr>
                <w:rFonts w:ascii="Calibri" w:hAnsi="Calibri" w:cs="Calibri"/>
              </w:rPr>
              <w:t> </w:t>
            </w:r>
          </w:p>
        </w:tc>
      </w:tr>
      <w:tr w:rsidR="00BC2CE8" w:rsidRPr="00BC2CE8" w:rsidTr="00A7574B">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b/>
                <w:bCs/>
              </w:rPr>
            </w:pPr>
            <w:r w:rsidRPr="00BC2CE8">
              <w:rPr>
                <w:rFonts w:ascii="Calibri" w:hAnsi="Calibri" w:cs="Calibri"/>
                <w:b/>
                <w:bCs/>
              </w:rPr>
              <w:t>Typ:</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rPr>
            </w:pPr>
            <w:r w:rsidRPr="00BC2CE8">
              <w:rPr>
                <w:rFonts w:ascii="Calibri" w:hAnsi="Calibri" w:cs="Calibri"/>
              </w:rPr>
              <w:t> </w:t>
            </w:r>
          </w:p>
        </w:tc>
      </w:tr>
      <w:tr w:rsidR="00BC2CE8" w:rsidRPr="00BC2CE8" w:rsidTr="00A7574B">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b/>
                <w:bCs/>
              </w:rPr>
            </w:pPr>
            <w:r w:rsidRPr="00BC2CE8">
              <w:rPr>
                <w:rFonts w:ascii="Calibri" w:hAnsi="Calibri" w:cs="Calibri"/>
                <w:b/>
                <w:bCs/>
              </w:rPr>
              <w:t>Wytwórca: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rPr>
            </w:pPr>
            <w:r w:rsidRPr="00BC2CE8">
              <w:rPr>
                <w:rFonts w:ascii="Calibri" w:hAnsi="Calibri" w:cs="Calibri"/>
              </w:rPr>
              <w:t> </w:t>
            </w:r>
          </w:p>
        </w:tc>
      </w:tr>
      <w:tr w:rsidR="00BC2CE8" w:rsidRPr="00BC2CE8" w:rsidTr="00A7574B">
        <w:trPr>
          <w:gridBefore w:val="1"/>
          <w:wBefore w:w="80" w:type="dxa"/>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b/>
                <w:bCs/>
              </w:rPr>
            </w:pPr>
            <w:r w:rsidRPr="00BC2CE8">
              <w:rPr>
                <w:rFonts w:ascii="Calibri" w:hAnsi="Calibri" w:cs="Calibri"/>
                <w:b/>
                <w:bCs/>
              </w:rPr>
              <w:t>Kraj pochodzenia:</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rPr>
            </w:pPr>
            <w:r w:rsidRPr="00BC2CE8">
              <w:rPr>
                <w:rFonts w:ascii="Calibri" w:hAnsi="Calibri" w:cs="Calibri"/>
              </w:rPr>
              <w:t> </w:t>
            </w:r>
          </w:p>
        </w:tc>
      </w:tr>
      <w:tr w:rsidR="00BC2CE8" w:rsidRPr="00BC2CE8" w:rsidTr="00A7574B">
        <w:trPr>
          <w:gridBefore w:val="1"/>
          <w:wBefore w:w="80" w:type="dxa"/>
          <w:trHeight w:val="525"/>
        </w:trPr>
        <w:tc>
          <w:tcPr>
            <w:tcW w:w="67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b/>
                <w:bCs/>
              </w:rPr>
            </w:pPr>
            <w:r w:rsidRPr="00BC2CE8">
              <w:rPr>
                <w:rFonts w:ascii="Calibri" w:hAnsi="Calibri" w:cs="Calibri"/>
                <w:b/>
                <w:bCs/>
              </w:rPr>
              <w:t xml:space="preserve">Rok produkcji:  (nie wcześniej niż 2019, fabrycznie nowy, </w:t>
            </w:r>
            <w:proofErr w:type="spellStart"/>
            <w:r w:rsidRPr="00BC2CE8">
              <w:rPr>
                <w:rFonts w:ascii="Calibri" w:hAnsi="Calibri" w:cs="Calibri"/>
                <w:b/>
                <w:bCs/>
              </w:rPr>
              <w:t>niepowystawowy</w:t>
            </w:r>
            <w:proofErr w:type="spellEnd"/>
            <w:r w:rsidRPr="00BC2CE8">
              <w:rPr>
                <w:rFonts w:ascii="Calibri" w:hAnsi="Calibri" w:cs="Calibri"/>
                <w:b/>
                <w:bCs/>
              </w:rPr>
              <w:t>)</w:t>
            </w:r>
          </w:p>
        </w:tc>
        <w:tc>
          <w:tcPr>
            <w:tcW w:w="7517" w:type="dxa"/>
            <w:gridSpan w:val="6"/>
            <w:tcBorders>
              <w:top w:val="single" w:sz="4" w:space="0" w:color="auto"/>
              <w:left w:val="nil"/>
              <w:bottom w:val="single" w:sz="4" w:space="0" w:color="auto"/>
              <w:right w:val="single" w:sz="4" w:space="0" w:color="auto"/>
            </w:tcBorders>
            <w:shd w:val="clear" w:color="000000" w:fill="FFFFFF"/>
            <w:vAlign w:val="center"/>
            <w:hideMark/>
          </w:tcPr>
          <w:p w:rsidR="00A845DC" w:rsidRPr="00BC2CE8" w:rsidRDefault="00A845DC" w:rsidP="00F7085C">
            <w:pPr>
              <w:rPr>
                <w:rFonts w:ascii="Calibri" w:hAnsi="Calibri" w:cs="Calibri"/>
                <w:b/>
                <w:bCs/>
              </w:rPr>
            </w:pPr>
            <w:r w:rsidRPr="00BC2CE8">
              <w:rPr>
                <w:rFonts w:ascii="Calibri" w:hAnsi="Calibri" w:cs="Calibri"/>
                <w:b/>
                <w:bCs/>
              </w:rPr>
              <w:t> </w:t>
            </w:r>
          </w:p>
        </w:tc>
      </w:tr>
      <w:tr w:rsidR="00BC2CE8" w:rsidRPr="00BC2CE8" w:rsidTr="00522065">
        <w:trPr>
          <w:gridBefore w:val="1"/>
          <w:wBefore w:w="80" w:type="dxa"/>
          <w:trHeight w:val="520"/>
        </w:trPr>
        <w:tc>
          <w:tcPr>
            <w:tcW w:w="487" w:type="dxa"/>
            <w:tcBorders>
              <w:top w:val="nil"/>
              <w:left w:val="single" w:sz="4" w:space="0" w:color="auto"/>
              <w:bottom w:val="single" w:sz="4" w:space="0" w:color="auto"/>
              <w:right w:val="single" w:sz="4" w:space="0" w:color="auto"/>
            </w:tcBorders>
            <w:shd w:val="clear" w:color="000000" w:fill="FFFFFF"/>
            <w:vAlign w:val="center"/>
            <w:hideMark/>
          </w:tcPr>
          <w:p w:rsidR="00A845DC" w:rsidRPr="00BC2CE8" w:rsidRDefault="00A845DC" w:rsidP="00F7085C">
            <w:pPr>
              <w:jc w:val="center"/>
              <w:rPr>
                <w:rFonts w:ascii="Calibri" w:hAnsi="Calibri" w:cs="Calibri"/>
                <w:b/>
                <w:bCs/>
              </w:rPr>
            </w:pPr>
            <w:r w:rsidRPr="00BC2CE8">
              <w:rPr>
                <w:rFonts w:ascii="Calibri" w:hAnsi="Calibri" w:cs="Calibri"/>
                <w:b/>
                <w:bCs/>
              </w:rPr>
              <w:t>Lp.</w:t>
            </w:r>
          </w:p>
        </w:tc>
        <w:tc>
          <w:tcPr>
            <w:tcW w:w="6233" w:type="dxa"/>
            <w:gridSpan w:val="3"/>
            <w:tcBorders>
              <w:top w:val="nil"/>
              <w:left w:val="nil"/>
              <w:bottom w:val="single" w:sz="4" w:space="0" w:color="auto"/>
              <w:right w:val="single" w:sz="4" w:space="0" w:color="auto"/>
            </w:tcBorders>
            <w:shd w:val="clear" w:color="000000" w:fill="FFFFFF"/>
            <w:vAlign w:val="center"/>
            <w:hideMark/>
          </w:tcPr>
          <w:p w:rsidR="00A845DC" w:rsidRPr="00BC2CE8" w:rsidRDefault="00A845DC" w:rsidP="00F7085C">
            <w:pPr>
              <w:jc w:val="center"/>
              <w:rPr>
                <w:rFonts w:ascii="Calibri" w:hAnsi="Calibri" w:cs="Calibri"/>
                <w:b/>
                <w:bCs/>
              </w:rPr>
            </w:pPr>
            <w:r w:rsidRPr="00BC2CE8">
              <w:rPr>
                <w:rFonts w:ascii="Calibri" w:hAnsi="Calibri" w:cs="Calibri"/>
                <w:b/>
                <w:bCs/>
              </w:rPr>
              <w:t>OPIS</w:t>
            </w:r>
          </w:p>
        </w:tc>
        <w:tc>
          <w:tcPr>
            <w:tcW w:w="2839" w:type="dxa"/>
            <w:gridSpan w:val="3"/>
            <w:tcBorders>
              <w:top w:val="nil"/>
              <w:left w:val="nil"/>
              <w:bottom w:val="single" w:sz="4" w:space="0" w:color="auto"/>
              <w:right w:val="single" w:sz="4" w:space="0" w:color="auto"/>
            </w:tcBorders>
            <w:shd w:val="clear" w:color="000000" w:fill="FFFFFF"/>
            <w:vAlign w:val="center"/>
            <w:hideMark/>
          </w:tcPr>
          <w:p w:rsidR="00A845DC" w:rsidRPr="00BC2CE8" w:rsidRDefault="00A845DC" w:rsidP="00A845DC">
            <w:pPr>
              <w:spacing w:after="0" w:line="240" w:lineRule="auto"/>
              <w:jc w:val="center"/>
              <w:rPr>
                <w:rFonts w:ascii="Calibri" w:hAnsi="Calibri" w:cs="Calibri"/>
                <w:b/>
                <w:bCs/>
              </w:rPr>
            </w:pPr>
            <w:r w:rsidRPr="00BC2CE8">
              <w:rPr>
                <w:rFonts w:ascii="Calibri" w:hAnsi="Calibri" w:cs="Calibri"/>
                <w:b/>
                <w:bCs/>
              </w:rPr>
              <w:t>POTWIERDZENIE SPEŁNIANIA</w:t>
            </w:r>
          </w:p>
          <w:p w:rsidR="00A845DC" w:rsidRPr="00BC2CE8" w:rsidRDefault="00A845DC" w:rsidP="00A845DC">
            <w:pPr>
              <w:spacing w:after="0" w:line="240" w:lineRule="auto"/>
              <w:jc w:val="center"/>
              <w:rPr>
                <w:rFonts w:ascii="Calibri" w:hAnsi="Calibri" w:cs="Calibri"/>
                <w:b/>
                <w:bCs/>
              </w:rPr>
            </w:pPr>
            <w:r w:rsidRPr="00BC2CE8">
              <w:rPr>
                <w:rFonts w:ascii="Calibri" w:hAnsi="Calibri" w:cs="Calibri"/>
                <w:b/>
                <w:bCs/>
              </w:rPr>
              <w:t>WYMAGANYCH PARAMETRÓW</w:t>
            </w:r>
          </w:p>
          <w:p w:rsidR="00A845DC" w:rsidRPr="00BC2CE8" w:rsidRDefault="00A845DC" w:rsidP="00A845DC">
            <w:pPr>
              <w:jc w:val="center"/>
              <w:rPr>
                <w:rFonts w:ascii="Calibri" w:hAnsi="Calibri" w:cs="Calibri"/>
                <w:b/>
                <w:bCs/>
                <w:sz w:val="24"/>
                <w:szCs w:val="24"/>
              </w:rPr>
            </w:pPr>
            <w:r w:rsidRPr="00BC2CE8">
              <w:rPr>
                <w:rFonts w:ascii="Calibri" w:hAnsi="Calibri" w:cs="Calibri"/>
                <w:b/>
                <w:bCs/>
              </w:rPr>
              <w:t xml:space="preserve">I WARUNKÓW                                  </w:t>
            </w:r>
          </w:p>
        </w:tc>
        <w:tc>
          <w:tcPr>
            <w:tcW w:w="4678" w:type="dxa"/>
            <w:gridSpan w:val="3"/>
            <w:tcBorders>
              <w:top w:val="nil"/>
              <w:left w:val="nil"/>
              <w:bottom w:val="single" w:sz="4" w:space="0" w:color="auto"/>
              <w:right w:val="single" w:sz="4" w:space="0" w:color="auto"/>
            </w:tcBorders>
            <w:shd w:val="clear" w:color="000000" w:fill="FFFFFF"/>
            <w:vAlign w:val="center"/>
            <w:hideMark/>
          </w:tcPr>
          <w:p w:rsidR="00A845DC" w:rsidRPr="00BC2CE8" w:rsidRDefault="00A845DC" w:rsidP="00F7085C">
            <w:pPr>
              <w:jc w:val="center"/>
              <w:rPr>
                <w:rFonts w:ascii="Calibri" w:hAnsi="Calibri" w:cs="Calibri"/>
                <w:b/>
                <w:bCs/>
              </w:rPr>
            </w:pPr>
            <w:r w:rsidRPr="00BC2CE8">
              <w:rPr>
                <w:rFonts w:ascii="Calibri" w:hAnsi="Calibri" w:cs="Calibri"/>
                <w:b/>
                <w:bCs/>
              </w:rPr>
              <w:t>PARAMETRY OFEROWANE</w:t>
            </w:r>
          </w:p>
        </w:tc>
      </w:tr>
      <w:tr w:rsidR="00BC2CE8" w:rsidRPr="00BC2CE8" w:rsidTr="00522065">
        <w:trPr>
          <w:gridBefore w:val="1"/>
          <w:wBefore w:w="80" w:type="dxa"/>
          <w:trHeight w:val="501"/>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jc w:val="center"/>
              <w:rPr>
                <w:rFonts w:ascii="Calibri" w:hAnsi="Calibri" w:cs="Calibri"/>
              </w:rPr>
            </w:pPr>
            <w:r w:rsidRPr="00BC2CE8">
              <w:rPr>
                <w:rFonts w:ascii="Calibri" w:hAnsi="Calibri" w:cs="Calibri"/>
              </w:rPr>
              <w:t>1</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A845DC" w:rsidRPr="00BC2CE8" w:rsidRDefault="00A845DC" w:rsidP="00F7085C">
            <w:pPr>
              <w:rPr>
                <w:rFonts w:ascii="Calibri" w:hAnsi="Calibri" w:cs="Calibri"/>
              </w:rPr>
            </w:pPr>
            <w:r w:rsidRPr="00BC2CE8">
              <w:rPr>
                <w:rFonts w:ascii="Calibri" w:hAnsi="Calibri" w:cs="Calibri"/>
              </w:rPr>
              <w:t>System konwekcyjnego ogrzewania pacjenta za pomocą ciepłego powietrza przeznaczony do pracy ciągłej</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A845DC" w:rsidRPr="00BC2CE8" w:rsidRDefault="00A845DC" w:rsidP="00F7085C">
            <w:pPr>
              <w:jc w:val="center"/>
              <w:rPr>
                <w:rFonts w:ascii="Calibri" w:hAnsi="Calibri" w:cs="Calibri"/>
                <w:sz w:val="24"/>
                <w:szCs w:val="24"/>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A845DC" w:rsidRPr="00BC2CE8" w:rsidRDefault="00A845DC"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57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jc w:val="center"/>
              <w:rPr>
                <w:rFonts w:ascii="Calibri" w:hAnsi="Calibri" w:cs="Calibri"/>
              </w:rPr>
            </w:pPr>
            <w:r w:rsidRPr="00BC2CE8">
              <w:rPr>
                <w:rFonts w:ascii="Calibri" w:hAnsi="Calibri" w:cs="Calibri"/>
              </w:rPr>
              <w:lastRenderedPageBreak/>
              <w:t>2</w:t>
            </w:r>
          </w:p>
        </w:tc>
        <w:tc>
          <w:tcPr>
            <w:tcW w:w="6233" w:type="dxa"/>
            <w:gridSpan w:val="3"/>
            <w:tcBorders>
              <w:top w:val="nil"/>
              <w:left w:val="nil"/>
              <w:bottom w:val="single" w:sz="4" w:space="0" w:color="auto"/>
              <w:right w:val="single" w:sz="4" w:space="0" w:color="auto"/>
            </w:tcBorders>
            <w:shd w:val="clear" w:color="auto" w:fill="auto"/>
            <w:vAlign w:val="center"/>
            <w:hideMark/>
          </w:tcPr>
          <w:p w:rsidR="00A845DC" w:rsidRPr="00BC2CE8" w:rsidRDefault="00A845DC" w:rsidP="00F7085C">
            <w:pPr>
              <w:rPr>
                <w:rFonts w:ascii="Calibri" w:hAnsi="Calibri" w:cs="Calibri"/>
              </w:rPr>
            </w:pPr>
            <w:r w:rsidRPr="00BC2CE8">
              <w:rPr>
                <w:rFonts w:ascii="Calibri" w:hAnsi="Calibri" w:cs="Calibri"/>
              </w:rPr>
              <w:t>System złożony z centralnego urządzenia grzewczego, oraz kołderek grzewczych różnego typu dla pacjenta</w:t>
            </w:r>
          </w:p>
        </w:tc>
        <w:tc>
          <w:tcPr>
            <w:tcW w:w="2839" w:type="dxa"/>
            <w:gridSpan w:val="3"/>
            <w:tcBorders>
              <w:top w:val="nil"/>
              <w:left w:val="nil"/>
              <w:bottom w:val="single" w:sz="4" w:space="0" w:color="auto"/>
              <w:right w:val="single" w:sz="4" w:space="0" w:color="auto"/>
            </w:tcBorders>
            <w:shd w:val="clear" w:color="auto" w:fill="auto"/>
            <w:vAlign w:val="center"/>
          </w:tcPr>
          <w:p w:rsidR="00A845DC" w:rsidRPr="00BC2CE8" w:rsidRDefault="00A845DC" w:rsidP="00F7085C">
            <w:pPr>
              <w:jc w:val="center"/>
              <w:rPr>
                <w:rFonts w:ascii="Calibri" w:hAnsi="Calibri" w:cs="Calibri"/>
                <w:sz w:val="24"/>
                <w:szCs w:val="24"/>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A845DC" w:rsidRPr="00BC2CE8" w:rsidRDefault="00A845DC" w:rsidP="00F7085C">
            <w:pPr>
              <w:jc w:val="center"/>
              <w:rPr>
                <w:rFonts w:ascii="Calibri" w:hAnsi="Calibri" w:cs="Calibri"/>
              </w:rPr>
            </w:pPr>
            <w:r w:rsidRPr="00BC2CE8">
              <w:rPr>
                <w:rFonts w:ascii="Calibri" w:hAnsi="Calibri" w:cs="Calibri"/>
              </w:rPr>
              <w:t> </w:t>
            </w:r>
          </w:p>
        </w:tc>
      </w:tr>
      <w:tr w:rsidR="00BC2CE8" w:rsidRPr="00BC2CE8" w:rsidTr="008428FC">
        <w:trPr>
          <w:gridBefore w:val="1"/>
          <w:wBefore w:w="80" w:type="dxa"/>
          <w:trHeight w:val="283"/>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jc w:val="center"/>
              <w:rPr>
                <w:rFonts w:ascii="Calibri" w:hAnsi="Calibri" w:cs="Calibri"/>
              </w:rPr>
            </w:pPr>
            <w:r w:rsidRPr="00BC2CE8">
              <w:rPr>
                <w:rFonts w:ascii="Calibri" w:hAnsi="Calibri" w:cs="Calibri"/>
              </w:rPr>
              <w:t>3</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A845DC" w:rsidRPr="00BC2CE8" w:rsidRDefault="00A845DC" w:rsidP="00F7085C">
            <w:pPr>
              <w:rPr>
                <w:rFonts w:ascii="Calibri" w:hAnsi="Calibri" w:cs="Calibri"/>
              </w:rPr>
            </w:pPr>
            <w:r w:rsidRPr="00BC2CE8">
              <w:rPr>
                <w:rFonts w:ascii="Calibri" w:hAnsi="Calibri" w:cs="Calibri"/>
              </w:rPr>
              <w:t>Możliwość zastosowania u pacjentów neonatologicznych, pediatrycznych i dorosłych</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A845DC" w:rsidRPr="00BC2CE8" w:rsidRDefault="00A845DC" w:rsidP="00F7085C">
            <w:pPr>
              <w:jc w:val="center"/>
              <w:rPr>
                <w:rFonts w:ascii="Calibri" w:hAnsi="Calibri" w:cs="Calibri"/>
                <w:sz w:val="24"/>
                <w:szCs w:val="24"/>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A845DC" w:rsidRPr="00BC2CE8" w:rsidRDefault="00A845DC" w:rsidP="00F7085C">
            <w:pPr>
              <w:jc w:val="center"/>
              <w:rPr>
                <w:rFonts w:ascii="Calibri" w:hAnsi="Calibri" w:cs="Calibri"/>
              </w:rPr>
            </w:pPr>
            <w:r w:rsidRPr="00BC2CE8">
              <w:rPr>
                <w:rFonts w:ascii="Calibri" w:hAnsi="Calibri" w:cs="Calibri"/>
              </w:rPr>
              <w:t> </w:t>
            </w:r>
          </w:p>
        </w:tc>
      </w:tr>
      <w:tr w:rsidR="00BC2CE8" w:rsidRPr="00BC2CE8" w:rsidTr="008428FC">
        <w:trPr>
          <w:gridBefore w:val="1"/>
          <w:wBefore w:w="80" w:type="dxa"/>
          <w:trHeight w:val="378"/>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5DC" w:rsidRPr="00BC2CE8" w:rsidRDefault="00A845DC" w:rsidP="00F7085C">
            <w:pPr>
              <w:jc w:val="center"/>
              <w:rPr>
                <w:rFonts w:ascii="Calibri" w:hAnsi="Calibri" w:cs="Calibri"/>
              </w:rPr>
            </w:pPr>
            <w:r w:rsidRPr="00BC2CE8">
              <w:rPr>
                <w:rFonts w:ascii="Calibri" w:hAnsi="Calibri" w:cs="Calibri"/>
              </w:rPr>
              <w:t>4</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A845DC" w:rsidRPr="00BC2CE8" w:rsidRDefault="00A845DC" w:rsidP="00F7085C">
            <w:pPr>
              <w:rPr>
                <w:rFonts w:ascii="Calibri" w:hAnsi="Calibri" w:cs="Calibri"/>
              </w:rPr>
            </w:pPr>
            <w:r w:rsidRPr="00BC2CE8">
              <w:rPr>
                <w:rFonts w:ascii="Calibri" w:hAnsi="Calibri" w:cs="Calibri"/>
              </w:rPr>
              <w:t>Możliwość zamocowania ogrzewacza na stojaku do kroplówek, łóżku pacjenta, lub wózku za pomocą własnych, zintegrowanych uchwytów.</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A845DC" w:rsidRPr="00BC2CE8" w:rsidRDefault="00A845DC" w:rsidP="00F7085C">
            <w:pPr>
              <w:jc w:val="center"/>
              <w:rPr>
                <w:rFonts w:ascii="Calibri" w:hAnsi="Calibri" w:cs="Calibri"/>
                <w:sz w:val="24"/>
                <w:szCs w:val="24"/>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A845DC" w:rsidRPr="00BC2CE8" w:rsidRDefault="00A845DC"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30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5</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Wymiary urządzenia nie większe niż:</w:t>
            </w:r>
            <w:r w:rsidR="00A7574B" w:rsidRPr="00BC2CE8">
              <w:rPr>
                <w:rFonts w:ascii="Calibri" w:hAnsi="Calibri" w:cs="Calibri"/>
              </w:rPr>
              <w:t xml:space="preserve"> </w:t>
            </w:r>
          </w:p>
        </w:tc>
        <w:tc>
          <w:tcPr>
            <w:tcW w:w="28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510"/>
        </w:trPr>
        <w:tc>
          <w:tcPr>
            <w:tcW w:w="487" w:type="dxa"/>
            <w:vMerge/>
            <w:tcBorders>
              <w:top w:val="nil"/>
              <w:left w:val="single" w:sz="4" w:space="0" w:color="auto"/>
              <w:bottom w:val="single" w:sz="4" w:space="0" w:color="auto"/>
              <w:right w:val="single" w:sz="4" w:space="0" w:color="auto"/>
            </w:tcBorders>
            <w:vAlign w:val="center"/>
            <w:hideMark/>
          </w:tcPr>
          <w:p w:rsidR="005C71A9" w:rsidRPr="00BC2CE8" w:rsidRDefault="005C71A9" w:rsidP="00F7085C">
            <w:pPr>
              <w:rPr>
                <w:rFonts w:ascii="Calibri" w:hAnsi="Calibri" w:cs="Calibri"/>
              </w:rPr>
            </w:pP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35x 25x 25cm (</w:t>
            </w:r>
            <w:proofErr w:type="spellStart"/>
            <w:r w:rsidRPr="00BC2CE8">
              <w:rPr>
                <w:rFonts w:ascii="Calibri" w:hAnsi="Calibri" w:cs="Calibri"/>
              </w:rPr>
              <w:t>Wys.xSzer.xGłęb</w:t>
            </w:r>
            <w:proofErr w:type="spellEnd"/>
            <w:r w:rsidRPr="00BC2CE8">
              <w:rPr>
                <w:rFonts w:ascii="Calibri" w:hAnsi="Calibri" w:cs="Calibri"/>
              </w:rPr>
              <w:t>.) – tolerancja w każdym wymiarze +/- 10%</w:t>
            </w:r>
          </w:p>
        </w:tc>
        <w:tc>
          <w:tcPr>
            <w:tcW w:w="2839" w:type="dxa"/>
            <w:gridSpan w:val="3"/>
            <w:vMerge/>
            <w:tcBorders>
              <w:top w:val="nil"/>
              <w:left w:val="single" w:sz="4" w:space="0" w:color="auto"/>
              <w:bottom w:val="single" w:sz="4" w:space="0" w:color="auto"/>
              <w:right w:val="single" w:sz="4" w:space="0" w:color="auto"/>
            </w:tcBorders>
            <w:vAlign w:val="center"/>
          </w:tcPr>
          <w:p w:rsidR="005C71A9" w:rsidRPr="00BC2CE8" w:rsidRDefault="005C71A9" w:rsidP="00F7085C">
            <w:pPr>
              <w:rPr>
                <w:rFonts w:ascii="Calibri" w:hAnsi="Calibri" w:cs="Calibri"/>
              </w:rPr>
            </w:pPr>
          </w:p>
        </w:tc>
        <w:tc>
          <w:tcPr>
            <w:tcW w:w="4678" w:type="dxa"/>
            <w:gridSpan w:val="3"/>
            <w:vMerge/>
            <w:tcBorders>
              <w:top w:val="nil"/>
              <w:left w:val="single" w:sz="4" w:space="0" w:color="auto"/>
              <w:bottom w:val="single" w:sz="4" w:space="0" w:color="auto"/>
              <w:right w:val="single" w:sz="4" w:space="0" w:color="auto"/>
            </w:tcBorders>
            <w:vAlign w:val="center"/>
            <w:hideMark/>
          </w:tcPr>
          <w:p w:rsidR="005C71A9" w:rsidRPr="00BC2CE8" w:rsidRDefault="005C71A9" w:rsidP="00F7085C">
            <w:pPr>
              <w:rPr>
                <w:rFonts w:ascii="Calibri" w:hAnsi="Calibri" w:cs="Calibri"/>
              </w:rPr>
            </w:pPr>
          </w:p>
        </w:tc>
      </w:tr>
      <w:tr w:rsidR="00BC2CE8" w:rsidRPr="00BC2CE8" w:rsidTr="00A7574B">
        <w:trPr>
          <w:gridBefore w:val="1"/>
          <w:wBefore w:w="80" w:type="dxa"/>
          <w:trHeight w:val="112"/>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6</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xml:space="preserve">Brak </w:t>
            </w:r>
            <w:proofErr w:type="spellStart"/>
            <w:r w:rsidRPr="00BC2CE8">
              <w:rPr>
                <w:rFonts w:ascii="Calibri" w:hAnsi="Calibri" w:cs="Calibri"/>
              </w:rPr>
              <w:t>latexu</w:t>
            </w:r>
            <w:proofErr w:type="spellEnd"/>
            <w:r w:rsidRPr="00BC2CE8">
              <w:rPr>
                <w:rFonts w:ascii="Calibri" w:hAnsi="Calibri" w:cs="Calibri"/>
              </w:rPr>
              <w:t xml:space="preserve"> w jakimkolwiek elemencie konstrukcji urządzenia</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30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7</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xml:space="preserve"> Zasilanie 220-240 V, 50/60 </w:t>
            </w:r>
            <w:proofErr w:type="spellStart"/>
            <w:r w:rsidRPr="00BC2CE8">
              <w:rPr>
                <w:rFonts w:ascii="Calibri" w:hAnsi="Calibri" w:cs="Calibri"/>
              </w:rPr>
              <w:t>Hz</w:t>
            </w:r>
            <w:proofErr w:type="spellEnd"/>
            <w:r w:rsidRPr="00BC2CE8">
              <w:rPr>
                <w:rFonts w:ascii="Calibri" w:hAnsi="Calibri" w:cs="Calibri"/>
              </w:rPr>
              <w:t>,</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522065">
        <w:trPr>
          <w:gridBefore w:val="1"/>
          <w:wBefore w:w="80" w:type="dxa"/>
          <w:trHeight w:val="7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8</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xml:space="preserve"> Moc elementu grzejnego min. 1200W</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522065">
        <w:trPr>
          <w:gridBefore w:val="1"/>
          <w:wBefore w:w="80" w:type="dxa"/>
          <w:trHeight w:val="2414"/>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9</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Kołderki grzewcze dostępne w min. 9 typach/rozmiarach: kołderka na całe ciało dla dorosłych, kołderka pod ciało dla dorosłych, kołderka na dolną część ciała u dorosłych, kołderka na górną część ciała dla dorosłych, kołderka na tors dla dorosłych, kołderka pediatryczna (jako kołderka na całe ciało), kołderka noworodkowa/wcześniacza z kołnierzem grzewczym otaczającym pacjenta, kołderka w formie tuby grzewczej dla dorosłych, sterylna grzewcza kołderka  do stosowania przy zabiegach kardiochirurgicznych.</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94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lastRenderedPageBreak/>
              <w:t>10</w:t>
            </w:r>
          </w:p>
        </w:tc>
        <w:tc>
          <w:tcPr>
            <w:tcW w:w="6233" w:type="dxa"/>
            <w:gridSpan w:val="3"/>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Kołderki grzewcze posiadające zintegrowany system filtrowania powietrza, minimalizujący prądy powietrzne mogące przenosić zakażenia na pacjenta.</w:t>
            </w:r>
          </w:p>
        </w:tc>
        <w:tc>
          <w:tcPr>
            <w:tcW w:w="2839" w:type="dxa"/>
            <w:gridSpan w:val="3"/>
            <w:tcBorders>
              <w:top w:val="nil"/>
              <w:left w:val="single" w:sz="4" w:space="0" w:color="auto"/>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567"/>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11</w:t>
            </w:r>
          </w:p>
        </w:tc>
        <w:tc>
          <w:tcPr>
            <w:tcW w:w="6233" w:type="dxa"/>
            <w:gridSpan w:val="3"/>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Metoda ogrzewania podwójnie filtrowanym powietrzem: 1. filtr w urządzeniu grzewczym, 2. filtr w kołderce grzewczej.</w:t>
            </w:r>
          </w:p>
        </w:tc>
        <w:tc>
          <w:tcPr>
            <w:tcW w:w="2839" w:type="dxa"/>
            <w:gridSpan w:val="3"/>
            <w:tcBorders>
              <w:top w:val="nil"/>
              <w:left w:val="single" w:sz="4" w:space="0" w:color="auto"/>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8428FC">
        <w:trPr>
          <w:gridBefore w:val="1"/>
          <w:wBefore w:w="80" w:type="dxa"/>
          <w:trHeight w:val="708"/>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12</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xml:space="preserve">Wbudowany system zabezpieczeń termicznych. Alarm : dźwiękowy oraz wizualny w przypadku wzrostu lub spadku zadanej wartości temperatury </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8428FC">
        <w:trPr>
          <w:gridBefore w:val="1"/>
          <w:wBefore w:w="80" w:type="dxa"/>
          <w:trHeight w:val="879"/>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13</w:t>
            </w:r>
          </w:p>
        </w:tc>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Kołderki grzewcze wykonane materiału spełniające obowiązujące normy bezpieczeństwa. Materiał transparentny dla promieni rentgenowskich.</w:t>
            </w:r>
          </w:p>
        </w:tc>
        <w:tc>
          <w:tcPr>
            <w:tcW w:w="2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346"/>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14</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Kołderki oznaczone w sposób pozwalający na szybką orientację, która powierzchnia bezpośrednio ma okrywać ciało pacjenta.</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436"/>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15</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Przewód powietrzny łączący urządzenie z kołderką o długości min. 1,8 m</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248"/>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16</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Urządzenie wyposażone w dedykowany uchwyt do zamocowania przewodu powietrznego w czasie gdy nie jest używany</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358"/>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17</w:t>
            </w:r>
          </w:p>
        </w:tc>
        <w:tc>
          <w:tcPr>
            <w:tcW w:w="6233" w:type="dxa"/>
            <w:gridSpan w:val="3"/>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Urządzenie wyposażone w wymienny filtr nadmuchiwanego powietrza max 0,2 mikrona.</w:t>
            </w:r>
          </w:p>
        </w:tc>
        <w:tc>
          <w:tcPr>
            <w:tcW w:w="2839" w:type="dxa"/>
            <w:gridSpan w:val="3"/>
            <w:tcBorders>
              <w:top w:val="nil"/>
              <w:left w:val="single" w:sz="4" w:space="0" w:color="auto"/>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312"/>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18</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Min. 4 zakresy temperatur pracy urządzenia: tylko dmuchawa (temperatura obojętna), 32; 38;  43</w:t>
            </w:r>
            <w:r w:rsidRPr="00BC2CE8">
              <w:rPr>
                <w:rFonts w:ascii="Calibri" w:hAnsi="Calibri" w:cs="Calibri"/>
                <w:vertAlign w:val="superscript"/>
              </w:rPr>
              <w:t>st</w:t>
            </w:r>
            <w:r w:rsidRPr="00BC2CE8">
              <w:rPr>
                <w:rFonts w:ascii="Calibri" w:hAnsi="Calibri" w:cs="Calibri"/>
              </w:rPr>
              <w:t>C. +/- 0,5 st. C</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124"/>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19</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Sygnalizacja dźwiękowa zmiany zakresu pracy urządzenia</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570"/>
        </w:trPr>
        <w:tc>
          <w:tcPr>
            <w:tcW w:w="487" w:type="dxa"/>
            <w:vMerge w:val="restart"/>
            <w:tcBorders>
              <w:top w:val="nil"/>
              <w:left w:val="single" w:sz="4" w:space="0" w:color="auto"/>
              <w:bottom w:val="single" w:sz="4" w:space="0" w:color="000000"/>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lastRenderedPageBreak/>
              <w:t>20</w:t>
            </w:r>
          </w:p>
        </w:tc>
        <w:tc>
          <w:tcPr>
            <w:tcW w:w="6233" w:type="dxa"/>
            <w:gridSpan w:val="3"/>
            <w:vMerge w:val="restart"/>
            <w:tcBorders>
              <w:top w:val="nil"/>
              <w:left w:val="nil"/>
              <w:right w:val="single" w:sz="4" w:space="0" w:color="auto"/>
            </w:tcBorders>
            <w:shd w:val="clear" w:color="auto" w:fill="auto"/>
            <w:vAlign w:val="center"/>
            <w:hideMark/>
          </w:tcPr>
          <w:p w:rsidR="005C71A9" w:rsidRPr="00BC2CE8" w:rsidRDefault="005C71A9" w:rsidP="005C71A9">
            <w:pPr>
              <w:rPr>
                <w:rFonts w:ascii="Calibri" w:hAnsi="Calibri" w:cs="Calibri"/>
              </w:rPr>
            </w:pPr>
            <w:r w:rsidRPr="00BC2CE8">
              <w:rPr>
                <w:rFonts w:ascii="Calibri" w:hAnsi="Calibri" w:cs="Calibri"/>
              </w:rPr>
              <w:t>Niski przepływ powietrza nie powodujący zbędnych prądów powietrznych. Akceptowalny zakres przepływu powietrza: max 1000 l/min.</w:t>
            </w:r>
          </w:p>
        </w:tc>
        <w:tc>
          <w:tcPr>
            <w:tcW w:w="2839"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nil"/>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w:t>
            </w:r>
          </w:p>
        </w:tc>
      </w:tr>
      <w:tr w:rsidR="00BC2CE8" w:rsidRPr="00BC2CE8" w:rsidTr="00A7574B">
        <w:trPr>
          <w:gridBefore w:val="1"/>
          <w:wBefore w:w="80" w:type="dxa"/>
          <w:trHeight w:val="82"/>
        </w:trPr>
        <w:tc>
          <w:tcPr>
            <w:tcW w:w="487" w:type="dxa"/>
            <w:vMerge/>
            <w:tcBorders>
              <w:top w:val="nil"/>
              <w:left w:val="single" w:sz="4" w:space="0" w:color="auto"/>
              <w:bottom w:val="single" w:sz="4" w:space="0" w:color="000000"/>
              <w:right w:val="single" w:sz="4" w:space="0" w:color="auto"/>
            </w:tcBorders>
            <w:vAlign w:val="center"/>
            <w:hideMark/>
          </w:tcPr>
          <w:p w:rsidR="005C71A9" w:rsidRPr="00BC2CE8" w:rsidRDefault="005C71A9" w:rsidP="00F7085C">
            <w:pPr>
              <w:rPr>
                <w:rFonts w:ascii="Calibri" w:hAnsi="Calibri" w:cs="Calibri"/>
              </w:rPr>
            </w:pPr>
          </w:p>
        </w:tc>
        <w:tc>
          <w:tcPr>
            <w:tcW w:w="6233" w:type="dxa"/>
            <w:gridSpan w:val="3"/>
            <w:vMerge/>
            <w:tcBorders>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p>
        </w:tc>
        <w:tc>
          <w:tcPr>
            <w:tcW w:w="2839" w:type="dxa"/>
            <w:gridSpan w:val="3"/>
            <w:vMerge/>
            <w:tcBorders>
              <w:top w:val="nil"/>
              <w:left w:val="single" w:sz="4" w:space="0" w:color="auto"/>
              <w:bottom w:val="single" w:sz="4" w:space="0" w:color="000000"/>
              <w:right w:val="single" w:sz="4" w:space="0" w:color="auto"/>
            </w:tcBorders>
            <w:vAlign w:val="center"/>
          </w:tcPr>
          <w:p w:rsidR="005C71A9" w:rsidRPr="00BC2CE8" w:rsidRDefault="005C71A9" w:rsidP="00F7085C">
            <w:pP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w:t>
            </w:r>
          </w:p>
        </w:tc>
      </w:tr>
      <w:tr w:rsidR="00BC2CE8" w:rsidRPr="00BC2CE8" w:rsidTr="00A7574B">
        <w:trPr>
          <w:gridBefore w:val="1"/>
          <w:wBefore w:w="80" w:type="dxa"/>
          <w:trHeight w:val="57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21</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Zadana temperatura musi odpowiadać średniej temperaturze na końcu przewodu powietrznego</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A7574B">
        <w:trPr>
          <w:gridBefore w:val="1"/>
          <w:wBefore w:w="80" w:type="dxa"/>
          <w:trHeight w:val="850"/>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22</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xml:space="preserve">Podwójny system zabezpieczenia przed przegrzaniem urządzenia. Pierwsze zabezpieczenie przy temp. (na wyjściu powietrza z węża grzewczego) 52 +/- 3 </w:t>
            </w:r>
            <w:r w:rsidRPr="00BC2CE8">
              <w:rPr>
                <w:rFonts w:ascii="Calibri" w:hAnsi="Calibri" w:cs="Calibri"/>
                <w:vertAlign w:val="superscript"/>
              </w:rPr>
              <w:t xml:space="preserve">0 </w:t>
            </w:r>
            <w:r w:rsidRPr="00BC2CE8">
              <w:rPr>
                <w:rFonts w:ascii="Calibri" w:hAnsi="Calibri" w:cs="Calibri"/>
              </w:rPr>
              <w:t xml:space="preserve">C - alarmy oraz wyłączenie ogrzewania i wentylatora. Drugie zabezpieczenie przy temp. Max 66 </w:t>
            </w:r>
            <w:proofErr w:type="spellStart"/>
            <w:r w:rsidRPr="00BC2CE8">
              <w:rPr>
                <w:rFonts w:ascii="Calibri" w:hAnsi="Calibri" w:cs="Calibri"/>
              </w:rPr>
              <w:t>st.C</w:t>
            </w:r>
            <w:proofErr w:type="spellEnd"/>
            <w:r w:rsidRPr="00BC2CE8">
              <w:rPr>
                <w:rFonts w:ascii="Calibri" w:hAnsi="Calibri" w:cs="Calibri"/>
              </w:rPr>
              <w:t xml:space="preserve"> - całkowite wyłączenie urządzenia</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8428FC">
        <w:trPr>
          <w:gridBefore w:val="1"/>
          <w:wBefore w:w="80" w:type="dxa"/>
          <w:trHeight w:val="57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23</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xml:space="preserve">Wskaźnik zadziałania systemu </w:t>
            </w:r>
            <w:proofErr w:type="spellStart"/>
            <w:r w:rsidRPr="00BC2CE8">
              <w:rPr>
                <w:rFonts w:ascii="Calibri" w:hAnsi="Calibri" w:cs="Calibri"/>
              </w:rPr>
              <w:t>zabezpieczajączego</w:t>
            </w:r>
            <w:proofErr w:type="spellEnd"/>
            <w:r w:rsidRPr="00BC2CE8">
              <w:rPr>
                <w:rFonts w:ascii="Calibri" w:hAnsi="Calibri" w:cs="Calibri"/>
              </w:rPr>
              <w:t xml:space="preserve"> przed przegrzaniem</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522065">
        <w:trPr>
          <w:gridBefore w:val="1"/>
          <w:wBefore w:w="80" w:type="dxa"/>
          <w:trHeight w:val="346"/>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24</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Zabezpieczenie przed zbyt niską temperaturą przy temp. 29.4st. C. Alarmy oraz wyłączenie grzałki oraz wentylatora</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BC2CE8" w:rsidRPr="00BC2CE8" w:rsidTr="00522065">
        <w:trPr>
          <w:gridBefore w:val="1"/>
          <w:wBefore w:w="80" w:type="dxa"/>
          <w:trHeight w:val="855"/>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25</w:t>
            </w:r>
          </w:p>
        </w:tc>
        <w:tc>
          <w:tcPr>
            <w:tcW w:w="6233"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xml:space="preserve">System informacji </w:t>
            </w:r>
            <w:proofErr w:type="spellStart"/>
            <w:r w:rsidRPr="00BC2CE8">
              <w:rPr>
                <w:rFonts w:ascii="Calibri" w:hAnsi="Calibri" w:cs="Calibri"/>
              </w:rPr>
              <w:t>wizulanej</w:t>
            </w:r>
            <w:proofErr w:type="spellEnd"/>
            <w:r w:rsidRPr="00BC2CE8">
              <w:rPr>
                <w:rFonts w:ascii="Calibri" w:hAnsi="Calibri" w:cs="Calibri"/>
              </w:rPr>
              <w:t xml:space="preserve"> (</w:t>
            </w:r>
            <w:proofErr w:type="spellStart"/>
            <w:r w:rsidRPr="00BC2CE8">
              <w:rPr>
                <w:rFonts w:ascii="Calibri" w:hAnsi="Calibri" w:cs="Calibri"/>
              </w:rPr>
              <w:t>np.dioda</w:t>
            </w:r>
            <w:proofErr w:type="spellEnd"/>
            <w:r w:rsidRPr="00BC2CE8">
              <w:rPr>
                <w:rFonts w:ascii="Calibri" w:hAnsi="Calibri" w:cs="Calibri"/>
              </w:rPr>
              <w:t>) o czasie przepracowanym przez urządzenie dający informację o konieczności wymiany filtra.</w:t>
            </w:r>
          </w:p>
        </w:tc>
        <w:tc>
          <w:tcPr>
            <w:tcW w:w="2839" w:type="dxa"/>
            <w:gridSpan w:val="3"/>
            <w:tcBorders>
              <w:top w:val="single" w:sz="4" w:space="0" w:color="auto"/>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 </w:t>
            </w:r>
          </w:p>
        </w:tc>
      </w:tr>
      <w:tr w:rsidR="005C71A9" w:rsidRPr="00BC2CE8" w:rsidTr="00A7574B">
        <w:trPr>
          <w:gridBefore w:val="1"/>
          <w:wBefore w:w="80" w:type="dxa"/>
          <w:trHeight w:val="63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C71A9" w:rsidRPr="00BC2CE8" w:rsidRDefault="005C71A9" w:rsidP="00F7085C">
            <w:pPr>
              <w:jc w:val="center"/>
              <w:rPr>
                <w:rFonts w:ascii="Calibri" w:hAnsi="Calibri" w:cs="Calibri"/>
              </w:rPr>
            </w:pPr>
            <w:r w:rsidRPr="00BC2CE8">
              <w:rPr>
                <w:rFonts w:ascii="Calibri" w:hAnsi="Calibri" w:cs="Calibri"/>
              </w:rPr>
              <w:t>26</w:t>
            </w:r>
          </w:p>
        </w:tc>
        <w:tc>
          <w:tcPr>
            <w:tcW w:w="6233"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xml:space="preserve">W zestawie 10 kołderek grzewczych na całe ciało pacjenta </w:t>
            </w:r>
          </w:p>
        </w:tc>
        <w:tc>
          <w:tcPr>
            <w:tcW w:w="2839" w:type="dxa"/>
            <w:gridSpan w:val="3"/>
            <w:tcBorders>
              <w:top w:val="nil"/>
              <w:left w:val="nil"/>
              <w:bottom w:val="single" w:sz="4" w:space="0" w:color="auto"/>
              <w:right w:val="single" w:sz="4" w:space="0" w:color="auto"/>
            </w:tcBorders>
            <w:shd w:val="clear" w:color="auto" w:fill="auto"/>
            <w:vAlign w:val="center"/>
          </w:tcPr>
          <w:p w:rsidR="005C71A9" w:rsidRPr="00BC2CE8" w:rsidRDefault="005C71A9" w:rsidP="00F7085C">
            <w:pPr>
              <w:jc w:val="center"/>
              <w:rPr>
                <w:rFonts w:ascii="Calibri" w:hAnsi="Calibri" w:cs="Calibri"/>
              </w:rPr>
            </w:pPr>
          </w:p>
        </w:tc>
        <w:tc>
          <w:tcPr>
            <w:tcW w:w="4678" w:type="dxa"/>
            <w:gridSpan w:val="3"/>
            <w:tcBorders>
              <w:top w:val="nil"/>
              <w:left w:val="nil"/>
              <w:bottom w:val="single" w:sz="4" w:space="0" w:color="auto"/>
              <w:right w:val="single" w:sz="4" w:space="0" w:color="auto"/>
            </w:tcBorders>
            <w:shd w:val="clear" w:color="auto" w:fill="auto"/>
            <w:vAlign w:val="center"/>
            <w:hideMark/>
          </w:tcPr>
          <w:p w:rsidR="005C71A9" w:rsidRPr="00BC2CE8" w:rsidRDefault="005C71A9" w:rsidP="00F7085C">
            <w:pPr>
              <w:rPr>
                <w:rFonts w:ascii="Calibri" w:hAnsi="Calibri" w:cs="Calibri"/>
              </w:rPr>
            </w:pPr>
            <w:r w:rsidRPr="00BC2CE8">
              <w:rPr>
                <w:rFonts w:ascii="Calibri" w:hAnsi="Calibri" w:cs="Calibri"/>
              </w:rPr>
              <w:t> </w:t>
            </w:r>
          </w:p>
        </w:tc>
      </w:tr>
    </w:tbl>
    <w:p w:rsidR="00747EE9" w:rsidRPr="00BC2CE8" w:rsidRDefault="00747EE9" w:rsidP="00747EE9">
      <w:pPr>
        <w:rPr>
          <w:rFonts w:ascii="Calibri" w:hAnsi="Calibri" w:cs="Calibri"/>
        </w:rPr>
      </w:pPr>
      <w:bookmarkStart w:id="15" w:name="_Hlk17980419"/>
    </w:p>
    <w:p w:rsidR="005C71A9" w:rsidRPr="00BC2CE8" w:rsidRDefault="005C71A9" w:rsidP="005C71A9">
      <w:pPr>
        <w:spacing w:after="0" w:line="240" w:lineRule="auto"/>
        <w:rPr>
          <w:rFonts w:ascii="Calibri" w:hAnsi="Calibri" w:cs="Calibri"/>
        </w:rPr>
      </w:pPr>
      <w:r w:rsidRPr="00BC2CE8">
        <w:rPr>
          <w:rFonts w:ascii="Calibri" w:hAnsi="Calibri" w:cs="Calibri"/>
        </w:rPr>
        <w:t>………………………………………………………………………..                                                                                                        ….…………………………………………………………………………..</w:t>
      </w:r>
    </w:p>
    <w:p w:rsidR="005C71A9" w:rsidRPr="00BC2CE8" w:rsidRDefault="005C71A9" w:rsidP="005C71A9">
      <w:pPr>
        <w:spacing w:after="0" w:line="240" w:lineRule="auto"/>
        <w:rPr>
          <w:rFonts w:ascii="Calibri" w:hAnsi="Calibri" w:cs="Calibri"/>
        </w:rPr>
      </w:pPr>
      <w:r w:rsidRPr="00BC2CE8">
        <w:rPr>
          <w:rFonts w:ascii="Calibri" w:hAnsi="Calibri" w:cs="Calibri"/>
        </w:rPr>
        <w:t>Miejscowość, data                                                                                                                                                                                                  podpis Wykonawcy</w:t>
      </w:r>
    </w:p>
    <w:p w:rsidR="005C71A9" w:rsidRPr="00BC2CE8" w:rsidRDefault="005C71A9" w:rsidP="005C71A9">
      <w:pPr>
        <w:spacing w:after="0" w:line="240" w:lineRule="auto"/>
        <w:rPr>
          <w:rFonts w:ascii="Calibri" w:hAnsi="Calibri" w:cs="Calibri"/>
        </w:rPr>
      </w:pPr>
    </w:p>
    <w:bookmarkEnd w:id="15"/>
    <w:p w:rsidR="005C71A9" w:rsidRPr="00BC2CE8" w:rsidRDefault="005C71A9">
      <w:pPr>
        <w:rPr>
          <w:rFonts w:ascii="Calibri" w:hAnsi="Calibri" w:cs="Calibri"/>
        </w:rPr>
      </w:pPr>
    </w:p>
    <w:p w:rsidR="00D257D9" w:rsidRPr="00BC2CE8" w:rsidRDefault="00D257D9">
      <w:pPr>
        <w:rPr>
          <w:rFonts w:ascii="Calibri" w:hAnsi="Calibri" w:cs="Calibri"/>
        </w:rPr>
      </w:pPr>
    </w:p>
    <w:tbl>
      <w:tblPr>
        <w:tblW w:w="24251" w:type="dxa"/>
        <w:tblCellMar>
          <w:left w:w="70" w:type="dxa"/>
          <w:right w:w="70" w:type="dxa"/>
        </w:tblCellMar>
        <w:tblLook w:val="04A0" w:firstRow="1" w:lastRow="0" w:firstColumn="1" w:lastColumn="0" w:noHBand="0" w:noVBand="1"/>
      </w:tblPr>
      <w:tblGrid>
        <w:gridCol w:w="10"/>
        <w:gridCol w:w="557"/>
        <w:gridCol w:w="6804"/>
        <w:gridCol w:w="1943"/>
        <w:gridCol w:w="5003"/>
        <w:gridCol w:w="295"/>
        <w:gridCol w:w="851"/>
        <w:gridCol w:w="1322"/>
        <w:gridCol w:w="2127"/>
        <w:gridCol w:w="1275"/>
        <w:gridCol w:w="1210"/>
        <w:gridCol w:w="2854"/>
      </w:tblGrid>
      <w:tr w:rsidR="00BC2CE8" w:rsidRPr="00BC2CE8" w:rsidTr="00F7085C">
        <w:trPr>
          <w:trHeight w:val="315"/>
        </w:trPr>
        <w:tc>
          <w:tcPr>
            <w:tcW w:w="14612" w:type="dxa"/>
            <w:gridSpan w:val="6"/>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PAKIET NR X</w:t>
            </w:r>
            <w:r w:rsidR="00522065" w:rsidRPr="00BC2CE8">
              <w:rPr>
                <w:rFonts w:ascii="Calibri" w:eastAsia="Times New Roman" w:hAnsi="Calibri" w:cs="Calibri"/>
                <w:b/>
                <w:bCs/>
                <w:sz w:val="24"/>
                <w:szCs w:val="24"/>
                <w:lang w:eastAsia="pl-PL"/>
              </w:rPr>
              <w:t>I</w:t>
            </w:r>
            <w:r w:rsidRPr="00BC2CE8">
              <w:rPr>
                <w:rFonts w:ascii="Calibri" w:eastAsia="Times New Roman" w:hAnsi="Calibri" w:cs="Calibri"/>
                <w:b/>
                <w:bCs/>
                <w:sz w:val="24"/>
                <w:szCs w:val="24"/>
                <w:lang w:eastAsia="pl-PL"/>
              </w:rPr>
              <w:t>V</w:t>
            </w:r>
          </w:p>
          <w:p w:rsidR="00DC087C" w:rsidRPr="00BC2CE8" w:rsidRDefault="00DC087C" w:rsidP="00DC087C">
            <w:pPr>
              <w:spacing w:after="0" w:line="240" w:lineRule="auto"/>
              <w:rPr>
                <w:b/>
                <w:bCs/>
                <w:iCs/>
              </w:rPr>
            </w:pPr>
            <w:r w:rsidRPr="00BC2CE8">
              <w:rPr>
                <w:rFonts w:ascii="Calibri" w:eastAsia="Times New Roman" w:hAnsi="Calibri" w:cs="Calibri"/>
                <w:b/>
                <w:bCs/>
                <w:sz w:val="24"/>
                <w:szCs w:val="24"/>
                <w:lang w:eastAsia="pl-PL"/>
              </w:rPr>
              <w:t>A. Oferta cenowa</w:t>
            </w:r>
          </w:p>
          <w:tbl>
            <w:tblPr>
              <w:tblW w:w="139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4A0" w:firstRow="1" w:lastRow="0" w:firstColumn="1" w:lastColumn="0" w:noHBand="0" w:noVBand="1"/>
            </w:tblPr>
            <w:tblGrid>
              <w:gridCol w:w="618"/>
              <w:gridCol w:w="5385"/>
              <w:gridCol w:w="844"/>
              <w:gridCol w:w="715"/>
              <w:gridCol w:w="1134"/>
              <w:gridCol w:w="1134"/>
              <w:gridCol w:w="992"/>
              <w:gridCol w:w="1559"/>
              <w:gridCol w:w="1554"/>
            </w:tblGrid>
            <w:tr w:rsidR="00BC2CE8" w:rsidRPr="00BC2CE8" w:rsidTr="00DC087C">
              <w:trPr>
                <w:cantSplit/>
                <w:tblHeader/>
              </w:trPr>
              <w:tc>
                <w:tcPr>
                  <w:tcW w:w="619"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
                      <w:bCs/>
                      <w:snapToGrid w:val="0"/>
                    </w:rPr>
                  </w:pPr>
                  <w:r w:rsidRPr="00BC2CE8">
                    <w:rPr>
                      <w:b/>
                      <w:bCs/>
                      <w:snapToGrid w:val="0"/>
                    </w:rPr>
                    <w:t>L.p.</w:t>
                  </w:r>
                </w:p>
              </w:tc>
              <w:tc>
                <w:tcPr>
                  <w:tcW w:w="5389"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
                      <w:bCs/>
                      <w:snapToGrid w:val="0"/>
                    </w:rPr>
                  </w:pPr>
                  <w:r w:rsidRPr="00BC2CE8">
                    <w:rPr>
                      <w:b/>
                      <w:bCs/>
                      <w:snapToGrid w:val="0"/>
                    </w:rPr>
                    <w:t>Nazwa towaru – asortyment</w:t>
                  </w:r>
                </w:p>
              </w:tc>
              <w:tc>
                <w:tcPr>
                  <w:tcW w:w="844"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
                      <w:bCs/>
                      <w:snapToGrid w:val="0"/>
                    </w:rPr>
                  </w:pPr>
                  <w:r w:rsidRPr="00BC2CE8">
                    <w:rPr>
                      <w:b/>
                      <w:bCs/>
                      <w:snapToGrid w:val="0"/>
                    </w:rPr>
                    <w:t>j.m.</w:t>
                  </w:r>
                </w:p>
              </w:tc>
              <w:tc>
                <w:tcPr>
                  <w:tcW w:w="715"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
                      <w:bCs/>
                      <w:snapToGrid w:val="0"/>
                    </w:rPr>
                  </w:pPr>
                  <w:r w:rsidRPr="00BC2CE8">
                    <w:rPr>
                      <w:b/>
                      <w:bCs/>
                      <w:snapToGrid w:val="0"/>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
                      <w:bCs/>
                      <w:snapToGrid w:val="0"/>
                    </w:rPr>
                  </w:pPr>
                  <w:r w:rsidRPr="00BC2CE8">
                    <w:rPr>
                      <w:b/>
                      <w:bCs/>
                      <w:snapToGrid w:val="0"/>
                    </w:rPr>
                    <w:t>cena jedn.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
                      <w:bCs/>
                      <w:snapToGrid w:val="0"/>
                    </w:rPr>
                  </w:pPr>
                  <w:r w:rsidRPr="00BC2CE8">
                    <w:rPr>
                      <w:b/>
                      <w:bCs/>
                      <w:snapToGrid w:val="0"/>
                    </w:rPr>
                    <w:t>Wartość 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
                      <w:bCs/>
                      <w:snapToGrid w:val="0"/>
                    </w:rPr>
                  </w:pPr>
                  <w:r w:rsidRPr="00BC2CE8">
                    <w:rPr>
                      <w:b/>
                      <w:bCs/>
                      <w:snapToGrid w:val="0"/>
                    </w:rPr>
                    <w:t>Stawka podatku VAT</w:t>
                  </w:r>
                </w:p>
                <w:p w:rsidR="00DC087C" w:rsidRPr="00BC2CE8" w:rsidRDefault="00DC087C" w:rsidP="00DC087C">
                  <w:pPr>
                    <w:widowControl w:val="0"/>
                    <w:jc w:val="center"/>
                    <w:rPr>
                      <w:b/>
                      <w:bCs/>
                      <w:snapToGrid w:val="0"/>
                    </w:rPr>
                  </w:pPr>
                  <w:r w:rsidRPr="00BC2CE8">
                    <w:rPr>
                      <w:b/>
                      <w:bCs/>
                      <w:snapToGrid w:val="0"/>
                    </w:rPr>
                    <w:t>( % )</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
                      <w:bCs/>
                      <w:snapToGrid w:val="0"/>
                    </w:rPr>
                  </w:pPr>
                  <w:r w:rsidRPr="00BC2CE8">
                    <w:rPr>
                      <w:b/>
                      <w:bCs/>
                      <w:snapToGrid w:val="0"/>
                    </w:rPr>
                    <w:t>Wartość brutto</w:t>
                  </w:r>
                </w:p>
              </w:tc>
              <w:tc>
                <w:tcPr>
                  <w:tcW w:w="1554"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
                      <w:bCs/>
                      <w:snapToGrid w:val="0"/>
                    </w:rPr>
                  </w:pPr>
                  <w:r w:rsidRPr="00BC2CE8">
                    <w:rPr>
                      <w:b/>
                      <w:bCs/>
                      <w:snapToGrid w:val="0"/>
                    </w:rPr>
                    <w:t>Nr katalogowy/</w:t>
                  </w:r>
                </w:p>
                <w:p w:rsidR="00DC087C" w:rsidRPr="00BC2CE8" w:rsidRDefault="00DC087C" w:rsidP="00DC087C">
                  <w:pPr>
                    <w:widowControl w:val="0"/>
                    <w:jc w:val="center"/>
                    <w:rPr>
                      <w:b/>
                      <w:bCs/>
                      <w:snapToGrid w:val="0"/>
                    </w:rPr>
                  </w:pPr>
                  <w:r w:rsidRPr="00BC2CE8">
                    <w:rPr>
                      <w:b/>
                      <w:bCs/>
                      <w:snapToGrid w:val="0"/>
                    </w:rPr>
                    <w:t>Producent</w:t>
                  </w:r>
                </w:p>
              </w:tc>
            </w:tr>
            <w:tr w:rsidR="00BC2CE8" w:rsidRPr="00BC2CE8" w:rsidTr="00DC087C">
              <w:trPr>
                <w:cantSplit/>
                <w:tblHeader/>
              </w:trPr>
              <w:tc>
                <w:tcPr>
                  <w:tcW w:w="619"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1</w:t>
                  </w:r>
                </w:p>
              </w:tc>
              <w:tc>
                <w:tcPr>
                  <w:tcW w:w="5389"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2</w:t>
                  </w:r>
                </w:p>
              </w:tc>
              <w:tc>
                <w:tcPr>
                  <w:tcW w:w="844"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4</w:t>
                  </w:r>
                </w:p>
              </w:tc>
              <w:tc>
                <w:tcPr>
                  <w:tcW w:w="1134" w:type="dxa"/>
                  <w:tcBorders>
                    <w:top w:val="single" w:sz="4" w:space="0" w:color="auto"/>
                    <w:left w:val="single" w:sz="4" w:space="0" w:color="auto"/>
                    <w:bottom w:val="single" w:sz="4" w:space="0" w:color="auto"/>
                    <w:right w:val="single" w:sz="4" w:space="0" w:color="auto"/>
                  </w:tcBorders>
                  <w:hideMark/>
                </w:tcPr>
                <w:p w:rsidR="00DC087C" w:rsidRPr="00BC2CE8" w:rsidRDefault="00DC087C" w:rsidP="00DC087C">
                  <w:pPr>
                    <w:widowControl w:val="0"/>
                    <w:jc w:val="center"/>
                    <w:rPr>
                      <w:bCs/>
                      <w:snapToGrid w:val="0"/>
                    </w:rPr>
                  </w:pPr>
                  <w:r w:rsidRPr="00BC2CE8">
                    <w:rPr>
                      <w:bCs/>
                      <w:snapToGrid w:val="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8</w:t>
                  </w:r>
                </w:p>
              </w:tc>
              <w:tc>
                <w:tcPr>
                  <w:tcW w:w="1554"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9</w:t>
                  </w:r>
                </w:p>
              </w:tc>
            </w:tr>
            <w:tr w:rsidR="00BC2CE8" w:rsidRPr="00BC2CE8" w:rsidTr="00DC087C">
              <w:trPr>
                <w:cantSplit/>
                <w:trHeight w:val="392"/>
                <w:tblHeader/>
              </w:trPr>
              <w:tc>
                <w:tcPr>
                  <w:tcW w:w="619"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1</w:t>
                  </w:r>
                </w:p>
              </w:tc>
              <w:tc>
                <w:tcPr>
                  <w:tcW w:w="5389"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rPr>
                      <w:bCs/>
                    </w:rPr>
                  </w:pPr>
                  <w:r w:rsidRPr="00BC2CE8">
                    <w:rPr>
                      <w:bCs/>
                      <w:iCs/>
                    </w:rPr>
                    <w:t>Aparaty do szybkiego przetaczania płynów</w:t>
                  </w:r>
                </w:p>
              </w:tc>
              <w:tc>
                <w:tcPr>
                  <w:tcW w:w="844"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jc w:val="center"/>
                  </w:pPr>
                  <w:r w:rsidRPr="00BC2CE8">
                    <w:rPr>
                      <w:bCs/>
                      <w:snapToGrid w:val="0"/>
                    </w:rPr>
                    <w:t>Szt.</w:t>
                  </w:r>
                </w:p>
              </w:tc>
              <w:tc>
                <w:tcPr>
                  <w:tcW w:w="715" w:type="dxa"/>
                  <w:tcBorders>
                    <w:top w:val="single" w:sz="4" w:space="0" w:color="auto"/>
                    <w:left w:val="single" w:sz="4" w:space="0" w:color="auto"/>
                    <w:bottom w:val="single" w:sz="4" w:space="0" w:color="auto"/>
                    <w:right w:val="single" w:sz="4" w:space="0" w:color="auto"/>
                  </w:tcBorders>
                  <w:vAlign w:val="center"/>
                  <w:hideMark/>
                </w:tcPr>
                <w:p w:rsidR="00DC087C" w:rsidRPr="00BC2CE8" w:rsidRDefault="00DC087C" w:rsidP="00DC087C">
                  <w:pPr>
                    <w:widowControl w:val="0"/>
                    <w:jc w:val="center"/>
                    <w:rPr>
                      <w:bCs/>
                      <w:snapToGrid w:val="0"/>
                    </w:rPr>
                  </w:pPr>
                  <w:r w:rsidRPr="00BC2CE8">
                    <w:rPr>
                      <w:bCs/>
                      <w:snapToGrid w:val="0"/>
                    </w:rPr>
                    <w:t>4</w:t>
                  </w:r>
                </w:p>
              </w:tc>
              <w:tc>
                <w:tcPr>
                  <w:tcW w:w="1134" w:type="dxa"/>
                  <w:tcBorders>
                    <w:top w:val="single" w:sz="4" w:space="0" w:color="auto"/>
                    <w:left w:val="single" w:sz="4" w:space="0" w:color="auto"/>
                    <w:bottom w:val="single" w:sz="4" w:space="0" w:color="auto"/>
                    <w:right w:val="single" w:sz="4" w:space="0" w:color="auto"/>
                  </w:tcBorders>
                </w:tcPr>
                <w:p w:rsidR="00DC087C" w:rsidRPr="00BC2CE8" w:rsidRDefault="00DC087C" w:rsidP="00DC087C">
                  <w:pPr>
                    <w:widowControl w:val="0"/>
                    <w:jc w:val="center"/>
                    <w:rPr>
                      <w:b/>
                      <w:bCs/>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DC087C" w:rsidRPr="00BC2CE8" w:rsidRDefault="00DC087C" w:rsidP="00DC087C">
                  <w:pPr>
                    <w:widowControl w:val="0"/>
                    <w:jc w:val="center"/>
                    <w:rPr>
                      <w:b/>
                      <w:bCs/>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DC087C" w:rsidRPr="00BC2CE8" w:rsidRDefault="00DC087C" w:rsidP="00DC087C">
                  <w:pPr>
                    <w:widowControl w:val="0"/>
                    <w:jc w:val="center"/>
                    <w:rPr>
                      <w:b/>
                      <w:bCs/>
                      <w:snapToGrid w:val="0"/>
                    </w:rPr>
                  </w:pPr>
                </w:p>
              </w:tc>
              <w:tc>
                <w:tcPr>
                  <w:tcW w:w="1560" w:type="dxa"/>
                  <w:tcBorders>
                    <w:top w:val="single" w:sz="4" w:space="0" w:color="auto"/>
                    <w:left w:val="single" w:sz="4" w:space="0" w:color="auto"/>
                    <w:bottom w:val="single" w:sz="4" w:space="0" w:color="auto"/>
                    <w:right w:val="single" w:sz="4" w:space="0" w:color="auto"/>
                  </w:tcBorders>
                  <w:vAlign w:val="center"/>
                </w:tcPr>
                <w:p w:rsidR="00DC087C" w:rsidRPr="00BC2CE8" w:rsidRDefault="00DC087C" w:rsidP="00DC087C">
                  <w:pPr>
                    <w:widowControl w:val="0"/>
                    <w:jc w:val="center"/>
                    <w:rPr>
                      <w:b/>
                      <w:bCs/>
                      <w:snapToGrid w:val="0"/>
                    </w:rPr>
                  </w:pPr>
                </w:p>
              </w:tc>
              <w:tc>
                <w:tcPr>
                  <w:tcW w:w="1554" w:type="dxa"/>
                  <w:tcBorders>
                    <w:top w:val="single" w:sz="4" w:space="0" w:color="auto"/>
                    <w:left w:val="single" w:sz="4" w:space="0" w:color="auto"/>
                    <w:bottom w:val="single" w:sz="4" w:space="0" w:color="auto"/>
                    <w:right w:val="single" w:sz="4" w:space="0" w:color="auto"/>
                  </w:tcBorders>
                  <w:vAlign w:val="center"/>
                </w:tcPr>
                <w:p w:rsidR="00DC087C" w:rsidRPr="00BC2CE8" w:rsidRDefault="00DC087C" w:rsidP="00DC087C">
                  <w:pPr>
                    <w:widowControl w:val="0"/>
                    <w:jc w:val="center"/>
                    <w:rPr>
                      <w:b/>
                      <w:bCs/>
                      <w:snapToGrid w:val="0"/>
                    </w:rPr>
                  </w:pPr>
                </w:p>
              </w:tc>
            </w:tr>
            <w:tr w:rsidR="00BC2CE8" w:rsidRPr="00BC2CE8" w:rsidTr="00DC087C">
              <w:trPr>
                <w:cantSplit/>
              </w:trPr>
              <w:tc>
                <w:tcPr>
                  <w:tcW w:w="10827" w:type="dxa"/>
                  <w:gridSpan w:val="7"/>
                  <w:tcBorders>
                    <w:top w:val="single" w:sz="4" w:space="0" w:color="auto"/>
                    <w:left w:val="single" w:sz="4" w:space="0" w:color="auto"/>
                    <w:bottom w:val="single" w:sz="4" w:space="0" w:color="auto"/>
                    <w:right w:val="single" w:sz="4" w:space="0" w:color="auto"/>
                  </w:tcBorders>
                  <w:hideMark/>
                </w:tcPr>
                <w:p w:rsidR="00DC087C" w:rsidRPr="00BC2CE8" w:rsidRDefault="00DC087C" w:rsidP="00DC087C">
                  <w:pPr>
                    <w:widowControl w:val="0"/>
                    <w:jc w:val="right"/>
                    <w:rPr>
                      <w:snapToGrid w:val="0"/>
                    </w:rPr>
                  </w:pPr>
                  <w:r w:rsidRPr="00BC2CE8">
                    <w:rPr>
                      <w:b/>
                      <w:bCs/>
                      <w:snapToGrid w:val="0"/>
                    </w:rPr>
                    <w:t xml:space="preserve">Razem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087C" w:rsidRPr="00BC2CE8" w:rsidRDefault="00DC087C" w:rsidP="00DC087C">
                  <w:pPr>
                    <w:widowControl w:val="0"/>
                    <w:jc w:val="center"/>
                    <w:rPr>
                      <w:b/>
                      <w:snapToGrid w:val="0"/>
                    </w:rPr>
                  </w:pPr>
                </w:p>
              </w:tc>
              <w:tc>
                <w:tcPr>
                  <w:tcW w:w="15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DC087C" w:rsidRPr="00BC2CE8" w:rsidRDefault="00DC087C" w:rsidP="00DC087C">
                  <w:pPr>
                    <w:widowControl w:val="0"/>
                    <w:rPr>
                      <w:snapToGrid w:val="0"/>
                    </w:rPr>
                  </w:pPr>
                </w:p>
              </w:tc>
            </w:tr>
          </w:tbl>
          <w:p w:rsidR="00DC087C" w:rsidRPr="00BC2CE8" w:rsidRDefault="00DC087C" w:rsidP="00DC087C">
            <w:pPr>
              <w:jc w:val="center"/>
              <w:rPr>
                <w:rFonts w:eastAsia="Times New Roman"/>
                <w:b/>
              </w:rPr>
            </w:pPr>
          </w:p>
          <w:p w:rsidR="00DC087C" w:rsidRPr="00BC2CE8" w:rsidRDefault="00DC087C" w:rsidP="00DC087C">
            <w:pPr>
              <w:rPr>
                <w:b/>
              </w:rPr>
            </w:pPr>
            <w:r w:rsidRPr="00BC2CE8">
              <w:rPr>
                <w:b/>
              </w:rPr>
              <w:t xml:space="preserve">B. </w:t>
            </w:r>
            <w:r w:rsidR="00325446" w:rsidRPr="00BC2CE8">
              <w:rPr>
                <w:b/>
              </w:rPr>
              <w:t xml:space="preserve">Oferta techniczna </w:t>
            </w:r>
          </w:p>
          <w:p w:rsidR="00DC087C" w:rsidRPr="00BC2CE8" w:rsidRDefault="00DC087C" w:rsidP="00DC087C">
            <w:pPr>
              <w:jc w:val="center"/>
              <w:rPr>
                <w:b/>
              </w:rPr>
            </w:pPr>
            <w:r w:rsidRPr="00BC2CE8">
              <w:rPr>
                <w:b/>
              </w:rPr>
              <w:t>Aparaty do szybkiego przetaczania płynów – 4 szt.</w:t>
            </w:r>
          </w:p>
          <w:tbl>
            <w:tblPr>
              <w:tblW w:w="14029" w:type="dxa"/>
              <w:tblInd w:w="75" w:type="dxa"/>
              <w:tblCellMar>
                <w:left w:w="70" w:type="dxa"/>
                <w:right w:w="70" w:type="dxa"/>
              </w:tblCellMar>
              <w:tblLook w:val="04A0" w:firstRow="1" w:lastRow="0" w:firstColumn="1" w:lastColumn="0" w:noHBand="0" w:noVBand="1"/>
            </w:tblPr>
            <w:tblGrid>
              <w:gridCol w:w="960"/>
              <w:gridCol w:w="5760"/>
              <w:gridCol w:w="1700"/>
              <w:gridCol w:w="2920"/>
              <w:gridCol w:w="2689"/>
            </w:tblGrid>
            <w:tr w:rsidR="00BC2CE8" w:rsidRPr="00BC2CE8" w:rsidTr="00DC087C">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87C" w:rsidRPr="00BC2CE8" w:rsidRDefault="00DC087C" w:rsidP="00DC087C">
                  <w:pPr>
                    <w:rPr>
                      <w:b/>
                      <w:bCs/>
                    </w:rPr>
                  </w:pPr>
                  <w:r w:rsidRPr="00BC2CE8">
                    <w:rPr>
                      <w:b/>
                      <w:bCs/>
                    </w:rPr>
                    <w:t>Nazwa:</w:t>
                  </w:r>
                </w:p>
              </w:tc>
              <w:tc>
                <w:tcPr>
                  <w:tcW w:w="7309" w:type="dxa"/>
                  <w:gridSpan w:val="3"/>
                  <w:tcBorders>
                    <w:top w:val="single" w:sz="4" w:space="0" w:color="auto"/>
                    <w:left w:val="nil"/>
                    <w:bottom w:val="single" w:sz="4" w:space="0" w:color="auto"/>
                    <w:right w:val="single" w:sz="4" w:space="0" w:color="auto"/>
                  </w:tcBorders>
                  <w:shd w:val="clear" w:color="auto" w:fill="FFFFFF"/>
                  <w:vAlign w:val="center"/>
                  <w:hideMark/>
                </w:tcPr>
                <w:p w:rsidR="00DC087C" w:rsidRPr="00BC2CE8" w:rsidRDefault="00DC087C" w:rsidP="00DC087C">
                  <w:r w:rsidRPr="00BC2CE8">
                    <w:t> </w:t>
                  </w:r>
                </w:p>
              </w:tc>
            </w:tr>
            <w:tr w:rsidR="00BC2CE8" w:rsidRPr="00BC2CE8" w:rsidTr="00DC087C">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87C" w:rsidRPr="00BC2CE8" w:rsidRDefault="00DC087C" w:rsidP="00DC087C">
                  <w:pPr>
                    <w:rPr>
                      <w:b/>
                      <w:bCs/>
                    </w:rPr>
                  </w:pPr>
                  <w:r w:rsidRPr="00BC2CE8">
                    <w:rPr>
                      <w:b/>
                      <w:bCs/>
                    </w:rPr>
                    <w:t>Typ:</w:t>
                  </w:r>
                </w:p>
              </w:tc>
              <w:tc>
                <w:tcPr>
                  <w:tcW w:w="7309" w:type="dxa"/>
                  <w:gridSpan w:val="3"/>
                  <w:tcBorders>
                    <w:top w:val="single" w:sz="4" w:space="0" w:color="auto"/>
                    <w:left w:val="nil"/>
                    <w:bottom w:val="single" w:sz="4" w:space="0" w:color="auto"/>
                    <w:right w:val="single" w:sz="4" w:space="0" w:color="auto"/>
                  </w:tcBorders>
                  <w:shd w:val="clear" w:color="auto" w:fill="FFFFFF"/>
                  <w:vAlign w:val="center"/>
                  <w:hideMark/>
                </w:tcPr>
                <w:p w:rsidR="00DC087C" w:rsidRPr="00BC2CE8" w:rsidRDefault="00DC087C" w:rsidP="00DC087C">
                  <w:r w:rsidRPr="00BC2CE8">
                    <w:t> </w:t>
                  </w:r>
                </w:p>
              </w:tc>
            </w:tr>
            <w:tr w:rsidR="00BC2CE8" w:rsidRPr="00BC2CE8" w:rsidTr="00DC087C">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87C" w:rsidRPr="00BC2CE8" w:rsidRDefault="00DC087C" w:rsidP="00DC087C">
                  <w:pPr>
                    <w:rPr>
                      <w:b/>
                      <w:bCs/>
                    </w:rPr>
                  </w:pPr>
                  <w:r w:rsidRPr="00BC2CE8">
                    <w:rPr>
                      <w:b/>
                      <w:bCs/>
                    </w:rPr>
                    <w:t>Wytwórca:</w:t>
                  </w:r>
                </w:p>
              </w:tc>
              <w:tc>
                <w:tcPr>
                  <w:tcW w:w="7309" w:type="dxa"/>
                  <w:gridSpan w:val="3"/>
                  <w:tcBorders>
                    <w:top w:val="single" w:sz="4" w:space="0" w:color="auto"/>
                    <w:left w:val="nil"/>
                    <w:bottom w:val="single" w:sz="4" w:space="0" w:color="auto"/>
                    <w:right w:val="single" w:sz="4" w:space="0" w:color="auto"/>
                  </w:tcBorders>
                  <w:shd w:val="clear" w:color="auto" w:fill="FFFFFF"/>
                  <w:vAlign w:val="center"/>
                  <w:hideMark/>
                </w:tcPr>
                <w:p w:rsidR="00DC087C" w:rsidRPr="00BC2CE8" w:rsidRDefault="00DC087C" w:rsidP="00DC087C">
                  <w:r w:rsidRPr="00BC2CE8">
                    <w:t> </w:t>
                  </w:r>
                </w:p>
              </w:tc>
            </w:tr>
            <w:tr w:rsidR="00BC2CE8" w:rsidRPr="00BC2CE8" w:rsidTr="00DC087C">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87C" w:rsidRPr="00BC2CE8" w:rsidRDefault="00DC087C" w:rsidP="00DC087C">
                  <w:pPr>
                    <w:rPr>
                      <w:b/>
                      <w:bCs/>
                    </w:rPr>
                  </w:pPr>
                  <w:r w:rsidRPr="00BC2CE8">
                    <w:rPr>
                      <w:b/>
                      <w:bCs/>
                    </w:rPr>
                    <w:t>Kraj pochodzenia:</w:t>
                  </w:r>
                </w:p>
              </w:tc>
              <w:tc>
                <w:tcPr>
                  <w:tcW w:w="7309" w:type="dxa"/>
                  <w:gridSpan w:val="3"/>
                  <w:tcBorders>
                    <w:top w:val="single" w:sz="4" w:space="0" w:color="auto"/>
                    <w:left w:val="nil"/>
                    <w:bottom w:val="single" w:sz="4" w:space="0" w:color="auto"/>
                    <w:right w:val="single" w:sz="4" w:space="0" w:color="auto"/>
                  </w:tcBorders>
                  <w:shd w:val="clear" w:color="auto" w:fill="FFFFFF"/>
                  <w:vAlign w:val="center"/>
                  <w:hideMark/>
                </w:tcPr>
                <w:p w:rsidR="00DC087C" w:rsidRPr="00BC2CE8" w:rsidRDefault="00DC087C" w:rsidP="00DC087C">
                  <w:r w:rsidRPr="00BC2CE8">
                    <w:t> </w:t>
                  </w:r>
                </w:p>
              </w:tc>
            </w:tr>
            <w:tr w:rsidR="00BC2CE8" w:rsidRPr="00BC2CE8" w:rsidTr="00DC087C">
              <w:trPr>
                <w:trHeight w:val="555"/>
              </w:trPr>
              <w:tc>
                <w:tcPr>
                  <w:tcW w:w="6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87C" w:rsidRPr="00BC2CE8" w:rsidRDefault="00DC087C" w:rsidP="00DC087C">
                  <w:pPr>
                    <w:rPr>
                      <w:b/>
                      <w:bCs/>
                    </w:rPr>
                  </w:pPr>
                  <w:r w:rsidRPr="00BC2CE8">
                    <w:rPr>
                      <w:b/>
                      <w:bCs/>
                    </w:rPr>
                    <w:t xml:space="preserve">Rok produkcji:  (nie wcześniej niż 2019, fabrycznie nowy, </w:t>
                  </w:r>
                  <w:proofErr w:type="spellStart"/>
                  <w:r w:rsidRPr="00BC2CE8">
                    <w:rPr>
                      <w:b/>
                      <w:bCs/>
                    </w:rPr>
                    <w:t>niepowystawowy</w:t>
                  </w:r>
                  <w:proofErr w:type="spellEnd"/>
                  <w:r w:rsidRPr="00BC2CE8">
                    <w:rPr>
                      <w:b/>
                      <w:bCs/>
                    </w:rPr>
                    <w:t>)</w:t>
                  </w:r>
                </w:p>
              </w:tc>
              <w:tc>
                <w:tcPr>
                  <w:tcW w:w="7309" w:type="dxa"/>
                  <w:gridSpan w:val="3"/>
                  <w:tcBorders>
                    <w:top w:val="single" w:sz="4" w:space="0" w:color="auto"/>
                    <w:left w:val="nil"/>
                    <w:bottom w:val="single" w:sz="4" w:space="0" w:color="auto"/>
                    <w:right w:val="single" w:sz="4" w:space="0" w:color="auto"/>
                  </w:tcBorders>
                  <w:shd w:val="clear" w:color="auto" w:fill="FFFFFF"/>
                  <w:vAlign w:val="center"/>
                  <w:hideMark/>
                </w:tcPr>
                <w:p w:rsidR="00DC087C" w:rsidRPr="00BC2CE8" w:rsidRDefault="00DC087C" w:rsidP="00DC087C">
                  <w:pPr>
                    <w:rPr>
                      <w:b/>
                      <w:bCs/>
                    </w:rPr>
                  </w:pPr>
                  <w:r w:rsidRPr="00BC2CE8">
                    <w:rPr>
                      <w:b/>
                      <w:bCs/>
                    </w:rPr>
                    <w:t> </w:t>
                  </w:r>
                </w:p>
              </w:tc>
            </w:tr>
            <w:tr w:rsidR="00BC2CE8" w:rsidRPr="00BC2CE8" w:rsidTr="00DC087C">
              <w:trPr>
                <w:trHeight w:val="900"/>
              </w:trPr>
              <w:tc>
                <w:tcPr>
                  <w:tcW w:w="960" w:type="dxa"/>
                  <w:tcBorders>
                    <w:top w:val="nil"/>
                    <w:left w:val="single" w:sz="4" w:space="0" w:color="auto"/>
                    <w:bottom w:val="single" w:sz="4" w:space="0" w:color="auto"/>
                    <w:right w:val="single" w:sz="4" w:space="0" w:color="auto"/>
                  </w:tcBorders>
                  <w:shd w:val="clear" w:color="auto" w:fill="FFFFFF"/>
                  <w:vAlign w:val="center"/>
                  <w:hideMark/>
                </w:tcPr>
                <w:p w:rsidR="00DC087C" w:rsidRPr="00BC2CE8" w:rsidRDefault="00DC087C" w:rsidP="00DC087C">
                  <w:pPr>
                    <w:jc w:val="center"/>
                    <w:rPr>
                      <w:b/>
                      <w:bCs/>
                    </w:rPr>
                  </w:pPr>
                  <w:r w:rsidRPr="00BC2CE8">
                    <w:rPr>
                      <w:b/>
                      <w:bCs/>
                    </w:rPr>
                    <w:lastRenderedPageBreak/>
                    <w:t>Lp.</w:t>
                  </w:r>
                </w:p>
              </w:tc>
              <w:tc>
                <w:tcPr>
                  <w:tcW w:w="5760" w:type="dxa"/>
                  <w:tcBorders>
                    <w:top w:val="nil"/>
                    <w:left w:val="nil"/>
                    <w:bottom w:val="single" w:sz="4" w:space="0" w:color="auto"/>
                    <w:right w:val="single" w:sz="4" w:space="0" w:color="auto"/>
                  </w:tcBorders>
                  <w:shd w:val="clear" w:color="auto" w:fill="FFFFFF"/>
                  <w:vAlign w:val="center"/>
                  <w:hideMark/>
                </w:tcPr>
                <w:p w:rsidR="00DC087C" w:rsidRPr="00BC2CE8" w:rsidRDefault="00DC087C" w:rsidP="00DC087C">
                  <w:pPr>
                    <w:jc w:val="center"/>
                    <w:rPr>
                      <w:b/>
                      <w:bCs/>
                    </w:rPr>
                  </w:pPr>
                  <w:r w:rsidRPr="00BC2CE8">
                    <w:rPr>
                      <w:b/>
                      <w:bCs/>
                    </w:rPr>
                    <w:t>OPIS</w:t>
                  </w:r>
                </w:p>
              </w:tc>
              <w:tc>
                <w:tcPr>
                  <w:tcW w:w="1700" w:type="dxa"/>
                  <w:tcBorders>
                    <w:top w:val="nil"/>
                    <w:left w:val="nil"/>
                    <w:bottom w:val="single" w:sz="4" w:space="0" w:color="auto"/>
                    <w:right w:val="single" w:sz="4" w:space="0" w:color="auto"/>
                  </w:tcBorders>
                  <w:shd w:val="clear" w:color="auto" w:fill="FFFFFF"/>
                  <w:vAlign w:val="center"/>
                  <w:hideMark/>
                </w:tcPr>
                <w:p w:rsidR="00DC087C" w:rsidRPr="00BC2CE8" w:rsidRDefault="00DC087C" w:rsidP="00DC087C">
                  <w:pPr>
                    <w:jc w:val="center"/>
                    <w:rPr>
                      <w:b/>
                      <w:bCs/>
                    </w:rPr>
                  </w:pPr>
                  <w:r w:rsidRPr="00BC2CE8">
                    <w:rPr>
                      <w:b/>
                      <w:bCs/>
                    </w:rPr>
                    <w:t>WYMAGANE PARAMETRY                                I WARUNKI</w:t>
                  </w:r>
                </w:p>
              </w:tc>
              <w:tc>
                <w:tcPr>
                  <w:tcW w:w="2920" w:type="dxa"/>
                  <w:tcBorders>
                    <w:top w:val="nil"/>
                    <w:left w:val="nil"/>
                    <w:bottom w:val="single" w:sz="4" w:space="0" w:color="auto"/>
                    <w:right w:val="single" w:sz="4" w:space="0" w:color="auto"/>
                  </w:tcBorders>
                  <w:shd w:val="clear" w:color="auto" w:fill="FFFFFF"/>
                  <w:vAlign w:val="center"/>
                  <w:hideMark/>
                </w:tcPr>
                <w:p w:rsidR="00DC087C" w:rsidRPr="00BC2CE8" w:rsidRDefault="00DC087C" w:rsidP="00DC087C">
                  <w:pPr>
                    <w:jc w:val="center"/>
                    <w:rPr>
                      <w:b/>
                      <w:bCs/>
                    </w:rPr>
                  </w:pPr>
                  <w:r w:rsidRPr="00BC2CE8">
                    <w:rPr>
                      <w:b/>
                      <w:bCs/>
                    </w:rPr>
                    <w:t>PARAMETRY OCENIANE</w:t>
                  </w:r>
                </w:p>
              </w:tc>
              <w:tc>
                <w:tcPr>
                  <w:tcW w:w="2689" w:type="dxa"/>
                  <w:tcBorders>
                    <w:top w:val="nil"/>
                    <w:left w:val="nil"/>
                    <w:bottom w:val="single" w:sz="4" w:space="0" w:color="auto"/>
                    <w:right w:val="single" w:sz="4" w:space="0" w:color="auto"/>
                  </w:tcBorders>
                  <w:shd w:val="clear" w:color="auto" w:fill="FFFFFF"/>
                  <w:vAlign w:val="center"/>
                  <w:hideMark/>
                </w:tcPr>
                <w:p w:rsidR="00DC087C" w:rsidRPr="00BC2CE8" w:rsidRDefault="00DC087C" w:rsidP="00DC087C">
                  <w:pPr>
                    <w:jc w:val="center"/>
                    <w:rPr>
                      <w:b/>
                      <w:bCs/>
                    </w:rPr>
                  </w:pPr>
                  <w:r w:rsidRPr="00BC2CE8">
                    <w:rPr>
                      <w:b/>
                      <w:bCs/>
                    </w:rPr>
                    <w:t>PARAMETRY OFEROWANE</w:t>
                  </w:r>
                </w:p>
              </w:tc>
            </w:tr>
            <w:tr w:rsidR="00BC2CE8" w:rsidRPr="00BC2CE8" w:rsidTr="00DC087C">
              <w:trPr>
                <w:trHeight w:val="600"/>
              </w:trPr>
              <w:tc>
                <w:tcPr>
                  <w:tcW w:w="960" w:type="dxa"/>
                  <w:tcBorders>
                    <w:top w:val="nil"/>
                    <w:left w:val="single" w:sz="4" w:space="0" w:color="auto"/>
                    <w:bottom w:val="single" w:sz="4" w:space="0" w:color="auto"/>
                    <w:right w:val="single" w:sz="4" w:space="0" w:color="auto"/>
                  </w:tcBorders>
                  <w:noWrap/>
                  <w:vAlign w:val="center"/>
                  <w:hideMark/>
                </w:tcPr>
                <w:p w:rsidR="00DC087C" w:rsidRPr="00BC2CE8" w:rsidRDefault="00DC087C" w:rsidP="00DC087C">
                  <w:pPr>
                    <w:jc w:val="center"/>
                  </w:pPr>
                  <w:r w:rsidRPr="00BC2CE8">
                    <w:t>1</w:t>
                  </w:r>
                </w:p>
              </w:tc>
              <w:tc>
                <w:tcPr>
                  <w:tcW w:w="5760" w:type="dxa"/>
                  <w:tcBorders>
                    <w:top w:val="nil"/>
                    <w:left w:val="nil"/>
                    <w:bottom w:val="single" w:sz="4" w:space="0" w:color="auto"/>
                    <w:right w:val="single" w:sz="4" w:space="0" w:color="auto"/>
                  </w:tcBorders>
                  <w:vAlign w:val="center"/>
                  <w:hideMark/>
                </w:tcPr>
                <w:p w:rsidR="00DC087C" w:rsidRPr="00BC2CE8" w:rsidRDefault="00DC087C" w:rsidP="00DC087C">
                  <w:r w:rsidRPr="00BC2CE8">
                    <w:t>Mankiet w rozmiarach dostosowanych do wkładów o pojemnościach: 500 ml, 1000 ml,</w:t>
                  </w:r>
                </w:p>
              </w:tc>
              <w:tc>
                <w:tcPr>
                  <w:tcW w:w="1700" w:type="dxa"/>
                  <w:tcBorders>
                    <w:top w:val="nil"/>
                    <w:left w:val="nil"/>
                    <w:bottom w:val="single" w:sz="4" w:space="0" w:color="auto"/>
                    <w:right w:val="single" w:sz="4" w:space="0" w:color="auto"/>
                  </w:tcBorders>
                  <w:noWrap/>
                  <w:vAlign w:val="center"/>
                  <w:hideMark/>
                </w:tcPr>
                <w:p w:rsidR="00DC087C" w:rsidRPr="00BC2CE8" w:rsidRDefault="00DC087C" w:rsidP="00DC087C">
                  <w:pPr>
                    <w:jc w:val="center"/>
                  </w:pPr>
                  <w:r w:rsidRPr="00BC2CE8">
                    <w:t>Tak</w:t>
                  </w:r>
                </w:p>
              </w:tc>
              <w:tc>
                <w:tcPr>
                  <w:tcW w:w="2920"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c>
                <w:tcPr>
                  <w:tcW w:w="2689"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r>
            <w:tr w:rsidR="00BC2CE8" w:rsidRPr="00BC2CE8" w:rsidTr="00DC087C">
              <w:trPr>
                <w:trHeight w:val="600"/>
              </w:trPr>
              <w:tc>
                <w:tcPr>
                  <w:tcW w:w="960" w:type="dxa"/>
                  <w:tcBorders>
                    <w:top w:val="nil"/>
                    <w:left w:val="single" w:sz="4" w:space="0" w:color="auto"/>
                    <w:bottom w:val="single" w:sz="4" w:space="0" w:color="auto"/>
                    <w:right w:val="single" w:sz="4" w:space="0" w:color="auto"/>
                  </w:tcBorders>
                  <w:noWrap/>
                  <w:vAlign w:val="center"/>
                  <w:hideMark/>
                </w:tcPr>
                <w:p w:rsidR="00DC087C" w:rsidRPr="00BC2CE8" w:rsidRDefault="00DC087C" w:rsidP="00DC087C">
                  <w:pPr>
                    <w:jc w:val="center"/>
                  </w:pPr>
                  <w:r w:rsidRPr="00BC2CE8">
                    <w:t>2</w:t>
                  </w:r>
                </w:p>
              </w:tc>
              <w:tc>
                <w:tcPr>
                  <w:tcW w:w="5760" w:type="dxa"/>
                  <w:tcBorders>
                    <w:top w:val="nil"/>
                    <w:left w:val="nil"/>
                    <w:bottom w:val="single" w:sz="4" w:space="0" w:color="auto"/>
                    <w:right w:val="single" w:sz="4" w:space="0" w:color="auto"/>
                  </w:tcBorders>
                  <w:vAlign w:val="center"/>
                  <w:hideMark/>
                </w:tcPr>
                <w:p w:rsidR="00DC087C" w:rsidRPr="00BC2CE8" w:rsidRDefault="00DC087C" w:rsidP="00DC087C">
                  <w:r w:rsidRPr="00BC2CE8">
                    <w:t xml:space="preserve">Trwały mankiet z uchwytem do wieszania na stojaku, łatwy do prania </w:t>
                  </w:r>
                </w:p>
              </w:tc>
              <w:tc>
                <w:tcPr>
                  <w:tcW w:w="1700" w:type="dxa"/>
                  <w:tcBorders>
                    <w:top w:val="nil"/>
                    <w:left w:val="nil"/>
                    <w:bottom w:val="single" w:sz="4" w:space="0" w:color="auto"/>
                    <w:right w:val="single" w:sz="4" w:space="0" w:color="auto"/>
                  </w:tcBorders>
                  <w:noWrap/>
                  <w:vAlign w:val="center"/>
                  <w:hideMark/>
                </w:tcPr>
                <w:p w:rsidR="00DC087C" w:rsidRPr="00BC2CE8" w:rsidRDefault="00DC087C" w:rsidP="00DC087C">
                  <w:pPr>
                    <w:jc w:val="center"/>
                    <w:rPr>
                      <w:highlight w:val="yellow"/>
                    </w:rPr>
                  </w:pPr>
                  <w:r w:rsidRPr="00BC2CE8">
                    <w:t>Tak/Nie</w:t>
                  </w:r>
                </w:p>
              </w:tc>
              <w:tc>
                <w:tcPr>
                  <w:tcW w:w="2920"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xml:space="preserve">w temp prania do max 60 °C  – 5 pkt, </w:t>
                  </w:r>
                </w:p>
                <w:p w:rsidR="00DC087C" w:rsidRPr="00BC2CE8" w:rsidRDefault="00DC087C" w:rsidP="00DC087C">
                  <w:pPr>
                    <w:rPr>
                      <w:highlight w:val="yellow"/>
                    </w:rPr>
                  </w:pPr>
                  <w:r w:rsidRPr="00BC2CE8">
                    <w:t>w temp prania pow. 60 °C  – 0 pkt</w:t>
                  </w:r>
                </w:p>
              </w:tc>
              <w:tc>
                <w:tcPr>
                  <w:tcW w:w="2689"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r>
            <w:tr w:rsidR="00BC2CE8" w:rsidRPr="00BC2CE8" w:rsidTr="00DC087C">
              <w:trPr>
                <w:trHeight w:val="600"/>
              </w:trPr>
              <w:tc>
                <w:tcPr>
                  <w:tcW w:w="960" w:type="dxa"/>
                  <w:tcBorders>
                    <w:top w:val="nil"/>
                    <w:left w:val="single" w:sz="4" w:space="0" w:color="auto"/>
                    <w:bottom w:val="single" w:sz="4" w:space="0" w:color="auto"/>
                    <w:right w:val="single" w:sz="4" w:space="0" w:color="auto"/>
                  </w:tcBorders>
                  <w:noWrap/>
                  <w:vAlign w:val="center"/>
                  <w:hideMark/>
                </w:tcPr>
                <w:p w:rsidR="00DC087C" w:rsidRPr="00BC2CE8" w:rsidRDefault="00DC087C" w:rsidP="00DC087C">
                  <w:pPr>
                    <w:jc w:val="center"/>
                  </w:pPr>
                  <w:r w:rsidRPr="00BC2CE8">
                    <w:t>3</w:t>
                  </w:r>
                </w:p>
              </w:tc>
              <w:tc>
                <w:tcPr>
                  <w:tcW w:w="5760" w:type="dxa"/>
                  <w:tcBorders>
                    <w:top w:val="nil"/>
                    <w:left w:val="nil"/>
                    <w:bottom w:val="single" w:sz="4" w:space="0" w:color="auto"/>
                    <w:right w:val="single" w:sz="4" w:space="0" w:color="auto"/>
                  </w:tcBorders>
                  <w:vAlign w:val="center"/>
                  <w:hideMark/>
                </w:tcPr>
                <w:p w:rsidR="00DC087C" w:rsidRPr="00BC2CE8" w:rsidRDefault="00DC087C" w:rsidP="00DC087C">
                  <w:r w:rsidRPr="00BC2CE8">
                    <w:t>Precyzyjny odczyt poziomu płynu dzięki transparentnej siatce z przodu mankietu,</w:t>
                  </w:r>
                </w:p>
              </w:tc>
              <w:tc>
                <w:tcPr>
                  <w:tcW w:w="1700" w:type="dxa"/>
                  <w:tcBorders>
                    <w:top w:val="nil"/>
                    <w:left w:val="nil"/>
                    <w:bottom w:val="single" w:sz="4" w:space="0" w:color="auto"/>
                    <w:right w:val="single" w:sz="4" w:space="0" w:color="auto"/>
                  </w:tcBorders>
                  <w:noWrap/>
                  <w:vAlign w:val="center"/>
                  <w:hideMark/>
                </w:tcPr>
                <w:p w:rsidR="00DC087C" w:rsidRPr="00BC2CE8" w:rsidRDefault="00DC087C" w:rsidP="00DC087C">
                  <w:pPr>
                    <w:jc w:val="center"/>
                  </w:pPr>
                  <w:r w:rsidRPr="00BC2CE8">
                    <w:t>Tak</w:t>
                  </w:r>
                </w:p>
              </w:tc>
              <w:tc>
                <w:tcPr>
                  <w:tcW w:w="2920"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c>
                <w:tcPr>
                  <w:tcW w:w="2689"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r>
            <w:tr w:rsidR="00BC2CE8" w:rsidRPr="00BC2CE8" w:rsidTr="00DC087C">
              <w:trPr>
                <w:trHeight w:val="600"/>
              </w:trPr>
              <w:tc>
                <w:tcPr>
                  <w:tcW w:w="960" w:type="dxa"/>
                  <w:tcBorders>
                    <w:top w:val="nil"/>
                    <w:left w:val="single" w:sz="4" w:space="0" w:color="auto"/>
                    <w:bottom w:val="single" w:sz="4" w:space="0" w:color="auto"/>
                    <w:right w:val="single" w:sz="4" w:space="0" w:color="auto"/>
                  </w:tcBorders>
                  <w:noWrap/>
                  <w:vAlign w:val="center"/>
                  <w:hideMark/>
                </w:tcPr>
                <w:p w:rsidR="00DC087C" w:rsidRPr="00BC2CE8" w:rsidRDefault="00DC087C" w:rsidP="00DC087C">
                  <w:pPr>
                    <w:jc w:val="center"/>
                  </w:pPr>
                  <w:r w:rsidRPr="00BC2CE8">
                    <w:t>4</w:t>
                  </w:r>
                </w:p>
              </w:tc>
              <w:tc>
                <w:tcPr>
                  <w:tcW w:w="5760" w:type="dxa"/>
                  <w:tcBorders>
                    <w:top w:val="nil"/>
                    <w:left w:val="nil"/>
                    <w:bottom w:val="single" w:sz="4" w:space="0" w:color="auto"/>
                    <w:right w:val="single" w:sz="4" w:space="0" w:color="auto"/>
                  </w:tcBorders>
                  <w:vAlign w:val="center"/>
                  <w:hideMark/>
                </w:tcPr>
                <w:p w:rsidR="00DC087C" w:rsidRPr="00BC2CE8" w:rsidRDefault="00DC087C" w:rsidP="00DC087C">
                  <w:r w:rsidRPr="00BC2CE8">
                    <w:t>Manometr o średnicy min. 45 mm, z łatwą do odczytu skalą do 300 mm Hg,</w:t>
                  </w:r>
                </w:p>
              </w:tc>
              <w:tc>
                <w:tcPr>
                  <w:tcW w:w="1700" w:type="dxa"/>
                  <w:tcBorders>
                    <w:top w:val="nil"/>
                    <w:left w:val="nil"/>
                    <w:bottom w:val="single" w:sz="4" w:space="0" w:color="auto"/>
                    <w:right w:val="single" w:sz="4" w:space="0" w:color="auto"/>
                  </w:tcBorders>
                  <w:noWrap/>
                  <w:vAlign w:val="center"/>
                  <w:hideMark/>
                </w:tcPr>
                <w:p w:rsidR="00DC087C" w:rsidRPr="00BC2CE8" w:rsidRDefault="00DC087C" w:rsidP="00DC087C">
                  <w:pPr>
                    <w:jc w:val="center"/>
                  </w:pPr>
                  <w:r w:rsidRPr="00BC2CE8">
                    <w:t>Tak</w:t>
                  </w:r>
                </w:p>
              </w:tc>
              <w:tc>
                <w:tcPr>
                  <w:tcW w:w="2920"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c>
                <w:tcPr>
                  <w:tcW w:w="2689"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r>
            <w:tr w:rsidR="00BC2CE8" w:rsidRPr="00BC2CE8" w:rsidTr="00DC087C">
              <w:trPr>
                <w:trHeight w:val="6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DC087C" w:rsidRPr="00BC2CE8" w:rsidRDefault="00DC087C" w:rsidP="00DC087C">
                  <w:pPr>
                    <w:jc w:val="center"/>
                  </w:pPr>
                  <w:r w:rsidRPr="00BC2CE8">
                    <w:t>5</w:t>
                  </w:r>
                </w:p>
              </w:tc>
              <w:tc>
                <w:tcPr>
                  <w:tcW w:w="5760" w:type="dxa"/>
                  <w:tcBorders>
                    <w:top w:val="single" w:sz="4" w:space="0" w:color="auto"/>
                    <w:left w:val="nil"/>
                    <w:bottom w:val="single" w:sz="4" w:space="0" w:color="auto"/>
                    <w:right w:val="single" w:sz="4" w:space="0" w:color="auto"/>
                  </w:tcBorders>
                  <w:vAlign w:val="center"/>
                  <w:hideMark/>
                </w:tcPr>
                <w:p w:rsidR="00DC087C" w:rsidRPr="00BC2CE8" w:rsidRDefault="00DC087C" w:rsidP="00DC087C">
                  <w:r w:rsidRPr="00BC2CE8">
                    <w:t>Specjalnie utwardzana membrana manometru,</w:t>
                  </w:r>
                </w:p>
              </w:tc>
              <w:tc>
                <w:tcPr>
                  <w:tcW w:w="1700" w:type="dxa"/>
                  <w:tcBorders>
                    <w:top w:val="single" w:sz="4" w:space="0" w:color="auto"/>
                    <w:left w:val="nil"/>
                    <w:bottom w:val="single" w:sz="4" w:space="0" w:color="auto"/>
                    <w:right w:val="single" w:sz="4" w:space="0" w:color="auto"/>
                  </w:tcBorders>
                  <w:noWrap/>
                  <w:vAlign w:val="center"/>
                  <w:hideMark/>
                </w:tcPr>
                <w:p w:rsidR="00DC087C" w:rsidRPr="00BC2CE8" w:rsidRDefault="00DC087C" w:rsidP="00DC087C">
                  <w:pPr>
                    <w:jc w:val="center"/>
                  </w:pPr>
                  <w:r w:rsidRPr="00BC2CE8">
                    <w:t>Tak/Nie</w:t>
                  </w:r>
                </w:p>
              </w:tc>
              <w:tc>
                <w:tcPr>
                  <w:tcW w:w="2920" w:type="dxa"/>
                  <w:tcBorders>
                    <w:top w:val="single" w:sz="4" w:space="0" w:color="auto"/>
                    <w:left w:val="nil"/>
                    <w:bottom w:val="single" w:sz="4" w:space="0" w:color="auto"/>
                    <w:right w:val="single" w:sz="4" w:space="0" w:color="auto"/>
                  </w:tcBorders>
                  <w:noWrap/>
                  <w:vAlign w:val="bottom"/>
                  <w:hideMark/>
                </w:tcPr>
                <w:p w:rsidR="00DC087C" w:rsidRPr="00BC2CE8" w:rsidRDefault="00DC087C" w:rsidP="00DC087C">
                  <w:r w:rsidRPr="00BC2CE8">
                    <w:t xml:space="preserve">Tak - 5 pkt, </w:t>
                  </w:r>
                </w:p>
                <w:p w:rsidR="00DC087C" w:rsidRPr="00BC2CE8" w:rsidRDefault="00DC087C" w:rsidP="00DC087C">
                  <w:r w:rsidRPr="00BC2CE8">
                    <w:t>Nie 0 pkt</w:t>
                  </w:r>
                </w:p>
              </w:tc>
              <w:tc>
                <w:tcPr>
                  <w:tcW w:w="2689" w:type="dxa"/>
                  <w:tcBorders>
                    <w:top w:val="single" w:sz="4" w:space="0" w:color="auto"/>
                    <w:left w:val="nil"/>
                    <w:bottom w:val="single" w:sz="4" w:space="0" w:color="auto"/>
                    <w:right w:val="single" w:sz="4" w:space="0" w:color="auto"/>
                  </w:tcBorders>
                  <w:noWrap/>
                  <w:vAlign w:val="bottom"/>
                  <w:hideMark/>
                </w:tcPr>
                <w:p w:rsidR="00DC087C" w:rsidRPr="00BC2CE8" w:rsidRDefault="00DC087C" w:rsidP="00DC087C">
                  <w:r w:rsidRPr="00BC2CE8">
                    <w:t> </w:t>
                  </w:r>
                </w:p>
              </w:tc>
            </w:tr>
            <w:tr w:rsidR="00BC2CE8" w:rsidRPr="00BC2CE8" w:rsidTr="00DC087C">
              <w:trPr>
                <w:trHeight w:val="300"/>
              </w:trPr>
              <w:tc>
                <w:tcPr>
                  <w:tcW w:w="960" w:type="dxa"/>
                  <w:tcBorders>
                    <w:top w:val="nil"/>
                    <w:left w:val="single" w:sz="4" w:space="0" w:color="auto"/>
                    <w:bottom w:val="single" w:sz="4" w:space="0" w:color="auto"/>
                    <w:right w:val="single" w:sz="4" w:space="0" w:color="auto"/>
                  </w:tcBorders>
                  <w:noWrap/>
                  <w:vAlign w:val="center"/>
                  <w:hideMark/>
                </w:tcPr>
                <w:p w:rsidR="00DC087C" w:rsidRPr="00BC2CE8" w:rsidRDefault="00DC087C" w:rsidP="00DC087C">
                  <w:pPr>
                    <w:jc w:val="center"/>
                  </w:pPr>
                  <w:r w:rsidRPr="00BC2CE8">
                    <w:t>6</w:t>
                  </w:r>
                </w:p>
              </w:tc>
              <w:tc>
                <w:tcPr>
                  <w:tcW w:w="5760" w:type="dxa"/>
                  <w:tcBorders>
                    <w:top w:val="nil"/>
                    <w:left w:val="nil"/>
                    <w:bottom w:val="single" w:sz="4" w:space="0" w:color="auto"/>
                    <w:right w:val="single" w:sz="4" w:space="0" w:color="auto"/>
                  </w:tcBorders>
                  <w:vAlign w:val="center"/>
                  <w:hideMark/>
                </w:tcPr>
                <w:p w:rsidR="00DC087C" w:rsidRPr="00BC2CE8" w:rsidRDefault="00DC087C" w:rsidP="00DC087C">
                  <w:r w:rsidRPr="00BC2CE8">
                    <w:t>Brak konieczności zerowania wskazówki</w:t>
                  </w:r>
                </w:p>
              </w:tc>
              <w:tc>
                <w:tcPr>
                  <w:tcW w:w="1700" w:type="dxa"/>
                  <w:tcBorders>
                    <w:top w:val="nil"/>
                    <w:left w:val="nil"/>
                    <w:bottom w:val="single" w:sz="4" w:space="0" w:color="auto"/>
                    <w:right w:val="single" w:sz="4" w:space="0" w:color="auto"/>
                  </w:tcBorders>
                  <w:noWrap/>
                  <w:vAlign w:val="center"/>
                  <w:hideMark/>
                </w:tcPr>
                <w:p w:rsidR="00DC087C" w:rsidRPr="00BC2CE8" w:rsidRDefault="00DC087C" w:rsidP="00DC087C">
                  <w:pPr>
                    <w:jc w:val="center"/>
                  </w:pPr>
                  <w:r w:rsidRPr="00BC2CE8">
                    <w:t>Tak</w:t>
                  </w:r>
                </w:p>
              </w:tc>
              <w:tc>
                <w:tcPr>
                  <w:tcW w:w="2920"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c>
                <w:tcPr>
                  <w:tcW w:w="2689"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r>
            <w:tr w:rsidR="00BC2CE8" w:rsidRPr="00BC2CE8" w:rsidTr="00DC087C">
              <w:trPr>
                <w:trHeight w:val="300"/>
              </w:trPr>
              <w:tc>
                <w:tcPr>
                  <w:tcW w:w="960" w:type="dxa"/>
                  <w:tcBorders>
                    <w:top w:val="nil"/>
                    <w:left w:val="single" w:sz="4" w:space="0" w:color="auto"/>
                    <w:bottom w:val="single" w:sz="4" w:space="0" w:color="auto"/>
                    <w:right w:val="single" w:sz="4" w:space="0" w:color="auto"/>
                  </w:tcBorders>
                  <w:noWrap/>
                  <w:vAlign w:val="center"/>
                  <w:hideMark/>
                </w:tcPr>
                <w:p w:rsidR="00DC087C" w:rsidRPr="00BC2CE8" w:rsidRDefault="00DC087C" w:rsidP="00DC087C">
                  <w:pPr>
                    <w:jc w:val="center"/>
                  </w:pPr>
                  <w:r w:rsidRPr="00BC2CE8">
                    <w:t>7</w:t>
                  </w:r>
                </w:p>
              </w:tc>
              <w:tc>
                <w:tcPr>
                  <w:tcW w:w="5760" w:type="dxa"/>
                  <w:tcBorders>
                    <w:top w:val="nil"/>
                    <w:left w:val="nil"/>
                    <w:bottom w:val="single" w:sz="4" w:space="0" w:color="auto"/>
                    <w:right w:val="single" w:sz="4" w:space="0" w:color="auto"/>
                  </w:tcBorders>
                  <w:vAlign w:val="center"/>
                  <w:hideMark/>
                </w:tcPr>
                <w:p w:rsidR="00DC087C" w:rsidRPr="00BC2CE8" w:rsidRDefault="00DC087C" w:rsidP="00DC087C">
                  <w:r w:rsidRPr="00BC2CE8">
                    <w:t>Bez-lateksowa gruszka ciśnieniowa</w:t>
                  </w:r>
                </w:p>
              </w:tc>
              <w:tc>
                <w:tcPr>
                  <w:tcW w:w="1700" w:type="dxa"/>
                  <w:tcBorders>
                    <w:top w:val="nil"/>
                    <w:left w:val="nil"/>
                    <w:bottom w:val="single" w:sz="4" w:space="0" w:color="auto"/>
                    <w:right w:val="single" w:sz="4" w:space="0" w:color="auto"/>
                  </w:tcBorders>
                  <w:noWrap/>
                  <w:vAlign w:val="center"/>
                  <w:hideMark/>
                </w:tcPr>
                <w:p w:rsidR="00DC087C" w:rsidRPr="00BC2CE8" w:rsidRDefault="00DC087C" w:rsidP="00DC087C">
                  <w:pPr>
                    <w:jc w:val="center"/>
                  </w:pPr>
                  <w:r w:rsidRPr="00BC2CE8">
                    <w:t>Tak</w:t>
                  </w:r>
                </w:p>
              </w:tc>
              <w:tc>
                <w:tcPr>
                  <w:tcW w:w="2920"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c>
                <w:tcPr>
                  <w:tcW w:w="2689" w:type="dxa"/>
                  <w:tcBorders>
                    <w:top w:val="nil"/>
                    <w:left w:val="nil"/>
                    <w:bottom w:val="single" w:sz="4" w:space="0" w:color="auto"/>
                    <w:right w:val="single" w:sz="4" w:space="0" w:color="auto"/>
                  </w:tcBorders>
                  <w:noWrap/>
                  <w:vAlign w:val="bottom"/>
                  <w:hideMark/>
                </w:tcPr>
                <w:p w:rsidR="00DC087C" w:rsidRPr="00BC2CE8" w:rsidRDefault="00DC087C" w:rsidP="00DC087C">
                  <w:r w:rsidRPr="00BC2CE8">
                    <w:t> </w:t>
                  </w:r>
                </w:p>
              </w:tc>
            </w:tr>
          </w:tbl>
          <w:p w:rsidR="00DC087C" w:rsidRPr="00BC2CE8" w:rsidRDefault="00DC087C" w:rsidP="00F7085C">
            <w:pPr>
              <w:spacing w:after="0" w:line="240" w:lineRule="auto"/>
              <w:rPr>
                <w:rFonts w:ascii="Calibri" w:eastAsia="Times New Roman" w:hAnsi="Calibri" w:cs="Calibri"/>
                <w:b/>
                <w:bCs/>
                <w:sz w:val="24"/>
                <w:szCs w:val="24"/>
                <w:lang w:eastAsia="pl-PL"/>
              </w:rPr>
            </w:pPr>
          </w:p>
          <w:p w:rsidR="00DC087C" w:rsidRPr="00BC2CE8" w:rsidRDefault="00DC087C" w:rsidP="00F7085C">
            <w:pPr>
              <w:spacing w:after="0" w:line="240" w:lineRule="auto"/>
              <w:rPr>
                <w:rFonts w:ascii="Calibri" w:eastAsia="Times New Roman" w:hAnsi="Calibri" w:cs="Calibri"/>
                <w:b/>
                <w:bCs/>
                <w:sz w:val="24"/>
                <w:szCs w:val="24"/>
                <w:lang w:eastAsia="pl-PL"/>
              </w:rPr>
            </w:pPr>
          </w:p>
          <w:p w:rsidR="00325446" w:rsidRPr="00BC2CE8" w:rsidRDefault="00325446" w:rsidP="00325446">
            <w:pPr>
              <w:rPr>
                <w:rFonts w:ascii="Calibri" w:hAnsi="Calibri" w:cs="Calibri"/>
              </w:rPr>
            </w:pPr>
          </w:p>
          <w:p w:rsidR="00325446" w:rsidRPr="00BC2CE8" w:rsidRDefault="00325446" w:rsidP="00325446">
            <w:pPr>
              <w:spacing w:after="0" w:line="240" w:lineRule="auto"/>
              <w:rPr>
                <w:rFonts w:ascii="Calibri" w:hAnsi="Calibri" w:cs="Calibri"/>
              </w:rPr>
            </w:pPr>
            <w:r w:rsidRPr="00BC2CE8">
              <w:rPr>
                <w:rFonts w:ascii="Calibri" w:hAnsi="Calibri" w:cs="Calibri"/>
              </w:rPr>
              <w:t>………………………………………………………………………..                                                                                                        ….…………………………………………………………………………..</w:t>
            </w:r>
          </w:p>
          <w:p w:rsidR="00325446" w:rsidRPr="00BC2CE8" w:rsidRDefault="00325446" w:rsidP="00325446">
            <w:pPr>
              <w:spacing w:after="0" w:line="240" w:lineRule="auto"/>
              <w:rPr>
                <w:rFonts w:ascii="Calibri" w:hAnsi="Calibri" w:cs="Calibri"/>
              </w:rPr>
            </w:pPr>
            <w:r w:rsidRPr="00BC2CE8">
              <w:rPr>
                <w:rFonts w:ascii="Calibri" w:hAnsi="Calibri" w:cs="Calibri"/>
              </w:rPr>
              <w:t>Miejscowość, data                                                                                                                                                                                                  podpis Wykonawcy</w:t>
            </w:r>
          </w:p>
          <w:p w:rsidR="00DC087C" w:rsidRPr="00BC2CE8" w:rsidRDefault="00DC087C"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lastRenderedPageBreak/>
              <w:t>Pakiet XVI</w:t>
            </w:r>
          </w:p>
          <w:p w:rsidR="00DC087C" w:rsidRPr="00BC2CE8" w:rsidRDefault="00DC087C" w:rsidP="00F7085C">
            <w:pPr>
              <w:spacing w:after="0" w:line="240" w:lineRule="auto"/>
              <w:rPr>
                <w:rFonts w:ascii="Calibri" w:eastAsia="Times New Roman" w:hAnsi="Calibri" w:cs="Calibri"/>
                <w:b/>
                <w:bCs/>
                <w:sz w:val="24"/>
                <w:szCs w:val="24"/>
                <w:lang w:eastAsia="pl-PL"/>
              </w:rPr>
            </w:pPr>
          </w:p>
        </w:tc>
        <w:tc>
          <w:tcPr>
            <w:tcW w:w="851" w:type="dxa"/>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p>
        </w:tc>
      </w:tr>
      <w:tr w:rsidR="00BC2CE8" w:rsidRPr="00BC2CE8" w:rsidTr="00F7085C">
        <w:trPr>
          <w:trHeight w:val="330"/>
        </w:trPr>
        <w:tc>
          <w:tcPr>
            <w:tcW w:w="14612" w:type="dxa"/>
            <w:gridSpan w:val="6"/>
            <w:tcBorders>
              <w:top w:val="nil"/>
              <w:left w:val="nil"/>
              <w:bottom w:val="single" w:sz="8" w:space="0" w:color="auto"/>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lastRenderedPageBreak/>
              <w:t>A. OFERTA CENOWA</w:t>
            </w:r>
          </w:p>
          <w:tbl>
            <w:tblPr>
              <w:tblW w:w="14232" w:type="dxa"/>
              <w:tblCellMar>
                <w:left w:w="70" w:type="dxa"/>
                <w:right w:w="70" w:type="dxa"/>
              </w:tblCellMar>
              <w:tblLook w:val="04A0" w:firstRow="1" w:lastRow="0" w:firstColumn="1" w:lastColumn="0" w:noHBand="0" w:noVBand="1"/>
            </w:tblPr>
            <w:tblGrid>
              <w:gridCol w:w="482"/>
              <w:gridCol w:w="3828"/>
              <w:gridCol w:w="850"/>
              <w:gridCol w:w="2126"/>
              <w:gridCol w:w="2977"/>
              <w:gridCol w:w="1559"/>
              <w:gridCol w:w="2410"/>
            </w:tblGrid>
            <w:tr w:rsidR="00BC2CE8" w:rsidRPr="00BC2CE8" w:rsidTr="00F7085C">
              <w:trPr>
                <w:trHeight w:val="900"/>
              </w:trPr>
              <w:tc>
                <w:tcPr>
                  <w:tcW w:w="482" w:type="dxa"/>
                  <w:tcBorders>
                    <w:top w:val="single" w:sz="8" w:space="0" w:color="auto"/>
                    <w:left w:val="single" w:sz="8" w:space="0" w:color="auto"/>
                    <w:bottom w:val="nil"/>
                    <w:right w:val="nil"/>
                  </w:tcBorders>
                  <w:shd w:val="clear" w:color="000000" w:fill="F2F2F2"/>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3828" w:type="dxa"/>
                  <w:tcBorders>
                    <w:top w:val="single" w:sz="8" w:space="0" w:color="auto"/>
                    <w:left w:val="single" w:sz="8" w:space="0" w:color="000000"/>
                    <w:bottom w:val="nil"/>
                    <w:right w:val="nil"/>
                  </w:tcBorders>
                  <w:shd w:val="clear" w:color="000000" w:fill="F2F2F2"/>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850" w:type="dxa"/>
                  <w:tcBorders>
                    <w:top w:val="single" w:sz="8" w:space="0" w:color="auto"/>
                    <w:left w:val="single" w:sz="8" w:space="0" w:color="000000"/>
                    <w:bottom w:val="nil"/>
                    <w:right w:val="nil"/>
                  </w:tcBorders>
                  <w:shd w:val="clear" w:color="000000" w:fill="F2F2F2"/>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2126" w:type="dxa"/>
                  <w:tcBorders>
                    <w:top w:val="single" w:sz="8" w:space="0" w:color="auto"/>
                    <w:left w:val="single" w:sz="8" w:space="0" w:color="000000"/>
                    <w:bottom w:val="nil"/>
                    <w:right w:val="single" w:sz="8" w:space="0" w:color="000000"/>
                  </w:tcBorders>
                  <w:shd w:val="clear" w:color="000000" w:fill="F2F2F2"/>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977" w:type="dxa"/>
                  <w:tcBorders>
                    <w:top w:val="single" w:sz="8" w:space="0" w:color="auto"/>
                    <w:left w:val="nil"/>
                    <w:bottom w:val="nil"/>
                    <w:right w:val="nil"/>
                  </w:tcBorders>
                  <w:shd w:val="clear" w:color="000000" w:fill="F2F2F2"/>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1559" w:type="dxa"/>
                  <w:tcBorders>
                    <w:top w:val="single" w:sz="8" w:space="0" w:color="auto"/>
                    <w:left w:val="single" w:sz="8" w:space="0" w:color="000000"/>
                    <w:bottom w:val="nil"/>
                    <w:right w:val="nil"/>
                  </w:tcBorders>
                  <w:shd w:val="clear" w:color="000000" w:fill="F2F2F2"/>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2410" w:type="dxa"/>
                  <w:tcBorders>
                    <w:top w:val="single" w:sz="8" w:space="0" w:color="auto"/>
                    <w:left w:val="single" w:sz="8" w:space="0" w:color="000000"/>
                    <w:bottom w:val="nil"/>
                    <w:right w:val="single" w:sz="8" w:space="0" w:color="auto"/>
                  </w:tcBorders>
                  <w:shd w:val="clear" w:color="000000" w:fill="F2F2F2"/>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r>
            <w:tr w:rsidR="00BC2CE8" w:rsidRPr="00BC2CE8" w:rsidTr="00F7085C">
              <w:trPr>
                <w:trHeight w:val="60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rPr>
                      <w:rFonts w:ascii="Calibri" w:eastAsia="Times New Roman" w:hAnsi="Calibri" w:cs="Calibri"/>
                      <w:lang w:eastAsia="pl-PL"/>
                    </w:rPr>
                  </w:pPr>
                  <w:r w:rsidRPr="00BC2CE8">
                    <w:rPr>
                      <w:rFonts w:ascii="Calibri" w:eastAsia="Times New Roman" w:hAnsi="Calibri" w:cs="Calibri"/>
                      <w:lang w:eastAsia="pl-PL"/>
                    </w:rPr>
                    <w:t>Aparat USG z załącznikami do diagnozy stawów biodrowych i diagnostyki ginekologicznej</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F7085C">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3828"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rPr>
                      <w:rFonts w:ascii="Calibri" w:eastAsia="Times New Roman" w:hAnsi="Calibri" w:cs="Calibri"/>
                      <w:lang w:eastAsia="pl-PL"/>
                    </w:rPr>
                  </w:pPr>
                  <w:proofErr w:type="spellStart"/>
                  <w:r w:rsidRPr="00BC2CE8">
                    <w:rPr>
                      <w:rFonts w:ascii="Calibri" w:eastAsia="Times New Roman" w:hAnsi="Calibri" w:cs="Calibri"/>
                      <w:lang w:eastAsia="pl-PL"/>
                    </w:rPr>
                    <w:t>Kolposkop</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2126"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77"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559"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F7085C">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3828"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rPr>
                      <w:rFonts w:ascii="Calibri" w:eastAsia="Times New Roman" w:hAnsi="Calibri" w:cs="Calibri"/>
                      <w:lang w:eastAsia="pl-PL"/>
                    </w:rPr>
                  </w:pPr>
                  <w:r w:rsidRPr="00BC2CE8">
                    <w:rPr>
                      <w:rFonts w:ascii="Calibri" w:eastAsia="Times New Roman" w:hAnsi="Calibri" w:cs="Calibri"/>
                      <w:lang w:eastAsia="pl-PL"/>
                    </w:rPr>
                    <w:t>Oprogramowanie i serwer dla potrzeb wspólnej bazy danych wad wrodzonych</w:t>
                  </w:r>
                </w:p>
              </w:tc>
              <w:tc>
                <w:tcPr>
                  <w:tcW w:w="850"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2126"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77"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559"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F7085C">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3828"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rPr>
                      <w:rFonts w:ascii="Calibri" w:eastAsia="Times New Roman" w:hAnsi="Calibri" w:cs="Calibri"/>
                      <w:lang w:eastAsia="pl-PL"/>
                    </w:rPr>
                  </w:pPr>
                  <w:r w:rsidRPr="00BC2CE8">
                    <w:rPr>
                      <w:rFonts w:ascii="Calibri" w:eastAsia="Times New Roman" w:hAnsi="Calibri" w:cs="Calibri"/>
                      <w:lang w:eastAsia="pl-PL"/>
                    </w:rPr>
                    <w:t>Oprogramowania do badań prenatalnych</w:t>
                  </w:r>
                </w:p>
              </w:tc>
              <w:tc>
                <w:tcPr>
                  <w:tcW w:w="850"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2126"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77"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1559"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r>
            <w:tr w:rsidR="00BC2CE8" w:rsidRPr="00BC2CE8" w:rsidTr="00F7085C">
              <w:trPr>
                <w:trHeight w:val="315"/>
              </w:trPr>
              <w:tc>
                <w:tcPr>
                  <w:tcW w:w="7286" w:type="dxa"/>
                  <w:gridSpan w:val="4"/>
                  <w:tcBorders>
                    <w:top w:val="nil"/>
                    <w:left w:val="single" w:sz="8" w:space="0" w:color="auto"/>
                    <w:bottom w:val="single" w:sz="8" w:space="0" w:color="auto"/>
                    <w:right w:val="single" w:sz="8" w:space="0" w:color="000000"/>
                  </w:tcBorders>
                  <w:shd w:val="clear" w:color="000000" w:fill="FFFFFF"/>
                  <w:vAlign w:val="center"/>
                  <w:hideMark/>
                </w:tcPr>
                <w:p w:rsidR="00F7085C" w:rsidRPr="00BC2CE8" w:rsidRDefault="00F7085C"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977" w:type="dxa"/>
                  <w:tcBorders>
                    <w:top w:val="nil"/>
                    <w:left w:val="nil"/>
                    <w:bottom w:val="single" w:sz="8" w:space="0" w:color="auto"/>
                    <w:right w:val="single" w:sz="8" w:space="0" w:color="auto"/>
                  </w:tcBorders>
                  <w:shd w:val="clear" w:color="000000" w:fill="FFFFFF"/>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1559" w:type="dxa"/>
                  <w:tcBorders>
                    <w:top w:val="nil"/>
                    <w:left w:val="nil"/>
                    <w:bottom w:val="single" w:sz="8" w:space="0" w:color="auto"/>
                    <w:right w:val="single" w:sz="8" w:space="0" w:color="auto"/>
                  </w:tcBorders>
                  <w:shd w:val="clear" w:color="000000" w:fill="FFFFFF"/>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2410" w:type="dxa"/>
                  <w:tcBorders>
                    <w:top w:val="nil"/>
                    <w:left w:val="nil"/>
                    <w:bottom w:val="single" w:sz="8" w:space="0" w:color="auto"/>
                    <w:right w:val="single" w:sz="8" w:space="0" w:color="auto"/>
                  </w:tcBorders>
                  <w:shd w:val="clear" w:color="000000" w:fill="FFFFFF"/>
                  <w:vAlign w:val="center"/>
                  <w:hideMark/>
                </w:tcPr>
                <w:p w:rsidR="00F7085C" w:rsidRPr="00BC2CE8" w:rsidRDefault="00F7085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r>
          </w:tbl>
          <w:p w:rsidR="00F7085C" w:rsidRPr="00BC2CE8" w:rsidRDefault="00F7085C" w:rsidP="00F7085C">
            <w:pPr>
              <w:spacing w:after="0" w:line="240" w:lineRule="auto"/>
              <w:rPr>
                <w:rFonts w:ascii="Calibri" w:eastAsia="Times New Roman" w:hAnsi="Calibri" w:cs="Calibri"/>
                <w:b/>
                <w:bCs/>
                <w:sz w:val="24"/>
                <w:szCs w:val="24"/>
                <w:lang w:eastAsia="pl-PL"/>
              </w:rPr>
            </w:pPr>
          </w:p>
          <w:p w:rsidR="00F7085C" w:rsidRPr="00BC2CE8" w:rsidRDefault="00F7085C" w:rsidP="00F7085C">
            <w:pPr>
              <w:spacing w:after="0" w:line="240" w:lineRule="auto"/>
              <w:rPr>
                <w:rFonts w:ascii="Calibri" w:eastAsia="Times New Roman" w:hAnsi="Calibri" w:cs="Calibri"/>
                <w:b/>
                <w:bCs/>
                <w:sz w:val="24"/>
                <w:szCs w:val="24"/>
                <w:lang w:eastAsia="pl-PL"/>
              </w:rPr>
            </w:pPr>
          </w:p>
        </w:tc>
        <w:tc>
          <w:tcPr>
            <w:tcW w:w="851" w:type="dxa"/>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p>
        </w:tc>
      </w:tr>
      <w:tr w:rsidR="00BC2CE8" w:rsidRPr="00BC2CE8" w:rsidTr="00F7085C">
        <w:tblPrEx>
          <w:tblCellMar>
            <w:left w:w="57" w:type="dxa"/>
            <w:right w:w="57" w:type="dxa"/>
          </w:tblCellMar>
        </w:tblPrEx>
        <w:trPr>
          <w:trHeight w:val="330"/>
        </w:trPr>
        <w:tc>
          <w:tcPr>
            <w:tcW w:w="21397" w:type="dxa"/>
            <w:gridSpan w:val="11"/>
            <w:tcBorders>
              <w:top w:val="nil"/>
              <w:left w:val="nil"/>
              <w:bottom w:val="nil"/>
              <w:right w:val="nil"/>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4"/>
                <w:szCs w:val="24"/>
                <w:lang w:eastAsia="pl-PL"/>
              </w:rPr>
            </w:pPr>
          </w:p>
          <w:p w:rsidR="002313B5" w:rsidRPr="00BC2CE8" w:rsidRDefault="002313B5" w:rsidP="00F7085C">
            <w:pPr>
              <w:spacing w:after="0" w:line="240" w:lineRule="auto"/>
              <w:rPr>
                <w:rFonts w:ascii="Calibri" w:eastAsia="Times New Roman" w:hAnsi="Calibri" w:cs="Calibri"/>
                <w:b/>
                <w:bCs/>
                <w:sz w:val="24"/>
                <w:szCs w:val="24"/>
                <w:lang w:eastAsia="pl-PL"/>
              </w:rPr>
            </w:pPr>
          </w:p>
          <w:p w:rsidR="00F7085C" w:rsidRPr="00BC2CE8" w:rsidRDefault="00F7085C" w:rsidP="00F7085C">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2854" w:type="dxa"/>
            <w:tcBorders>
              <w:top w:val="nil"/>
              <w:left w:val="nil"/>
              <w:bottom w:val="nil"/>
              <w:right w:val="nil"/>
            </w:tcBorders>
            <w:shd w:val="clear" w:color="000000" w:fill="FFFFFF"/>
            <w:vAlign w:val="center"/>
            <w:hideMark/>
          </w:tcPr>
          <w:p w:rsidR="00F7085C" w:rsidRPr="00BC2CE8" w:rsidRDefault="00F7085C" w:rsidP="00F7085C">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8428FC">
        <w:trPr>
          <w:gridBefore w:val="1"/>
          <w:gridAfter w:val="7"/>
          <w:wBefore w:w="10" w:type="dxa"/>
          <w:wAfter w:w="9934" w:type="dxa"/>
          <w:trHeight w:val="330"/>
        </w:trPr>
        <w:tc>
          <w:tcPr>
            <w:tcW w:w="14307"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F7085C" w:rsidRPr="00BC2CE8" w:rsidRDefault="00F7085C" w:rsidP="00F7085C">
            <w:pPr>
              <w:spacing w:after="0" w:line="240" w:lineRule="auto"/>
              <w:jc w:val="center"/>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Aparat USG z załącznikami do diagnozy stawów biodrowych i diagnostyki ginekologicznej - 1 szt.</w:t>
            </w:r>
          </w:p>
        </w:tc>
      </w:tr>
      <w:tr w:rsidR="00BC2CE8" w:rsidRPr="00BC2CE8" w:rsidTr="008428FC">
        <w:trPr>
          <w:gridBefore w:val="1"/>
          <w:gridAfter w:val="7"/>
          <w:wBefore w:w="10" w:type="dxa"/>
          <w:wAfter w:w="9934" w:type="dxa"/>
          <w:trHeight w:val="300"/>
        </w:trPr>
        <w:tc>
          <w:tcPr>
            <w:tcW w:w="7361" w:type="dxa"/>
            <w:gridSpan w:val="2"/>
            <w:tcBorders>
              <w:top w:val="nil"/>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6946" w:type="dxa"/>
            <w:gridSpan w:val="2"/>
            <w:tcBorders>
              <w:top w:val="nil"/>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6946" w:type="dxa"/>
            <w:gridSpan w:val="2"/>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6946" w:type="dxa"/>
            <w:gridSpan w:val="2"/>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6946" w:type="dxa"/>
            <w:gridSpan w:val="2"/>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gridBefore w:val="1"/>
          <w:gridAfter w:val="7"/>
          <w:wBefore w:w="10" w:type="dxa"/>
          <w:wAfter w:w="9934" w:type="dxa"/>
          <w:trHeight w:val="525"/>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6946" w:type="dxa"/>
            <w:gridSpan w:val="2"/>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2313B5">
        <w:trPr>
          <w:gridBefore w:val="1"/>
          <w:gridAfter w:val="7"/>
          <w:wBefore w:w="10" w:type="dxa"/>
          <w:wAfter w:w="9934" w:type="dxa"/>
          <w:trHeight w:val="51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85C" w:rsidRPr="00BC2CE8" w:rsidRDefault="00F7085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804" w:type="dxa"/>
            <w:tcBorders>
              <w:top w:val="single" w:sz="4" w:space="0" w:color="auto"/>
              <w:left w:val="nil"/>
              <w:bottom w:val="single" w:sz="4" w:space="0" w:color="auto"/>
              <w:right w:val="single" w:sz="4" w:space="0" w:color="auto"/>
            </w:tcBorders>
            <w:shd w:val="clear" w:color="auto" w:fill="FFFFFF" w:themeFill="background1"/>
            <w:vAlign w:val="center"/>
            <w:hideMark/>
          </w:tcPr>
          <w:p w:rsidR="00F7085C" w:rsidRPr="00BC2CE8" w:rsidRDefault="00F7085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1943" w:type="dxa"/>
            <w:tcBorders>
              <w:top w:val="single" w:sz="4" w:space="0" w:color="auto"/>
              <w:left w:val="nil"/>
              <w:bottom w:val="single" w:sz="4" w:space="0" w:color="auto"/>
              <w:right w:val="single" w:sz="4" w:space="0" w:color="auto"/>
            </w:tcBorders>
            <w:shd w:val="clear" w:color="auto" w:fill="FFFFFF" w:themeFill="background1"/>
            <w:vAlign w:val="center"/>
            <w:hideMark/>
          </w:tcPr>
          <w:p w:rsidR="00F7085C" w:rsidRPr="00BC2CE8" w:rsidRDefault="00F7085C" w:rsidP="00F7085C">
            <w:pPr>
              <w:spacing w:after="0" w:line="240" w:lineRule="auto"/>
              <w:jc w:val="center"/>
              <w:rPr>
                <w:rFonts w:ascii="Calibri" w:hAnsi="Calibri" w:cs="Calibri"/>
                <w:b/>
                <w:bCs/>
              </w:rPr>
            </w:pPr>
            <w:r w:rsidRPr="00BC2CE8">
              <w:rPr>
                <w:rFonts w:ascii="Calibri" w:hAnsi="Calibri" w:cs="Calibri"/>
                <w:b/>
                <w:bCs/>
              </w:rPr>
              <w:t>POTWIERDZENIE SPEŁNIANIA</w:t>
            </w:r>
          </w:p>
          <w:p w:rsidR="00F7085C" w:rsidRPr="00BC2CE8" w:rsidRDefault="00F7085C" w:rsidP="00F7085C">
            <w:pPr>
              <w:spacing w:after="0" w:line="240" w:lineRule="auto"/>
              <w:jc w:val="center"/>
              <w:rPr>
                <w:rFonts w:ascii="Calibri" w:hAnsi="Calibri" w:cs="Calibri"/>
                <w:b/>
                <w:bCs/>
              </w:rPr>
            </w:pPr>
            <w:r w:rsidRPr="00BC2CE8">
              <w:rPr>
                <w:rFonts w:ascii="Calibri" w:hAnsi="Calibri" w:cs="Calibri"/>
                <w:b/>
                <w:bCs/>
              </w:rPr>
              <w:lastRenderedPageBreak/>
              <w:t>WYMAGANYCH PARAMETRÓW</w:t>
            </w:r>
          </w:p>
          <w:p w:rsidR="00F7085C" w:rsidRPr="00BC2CE8" w:rsidRDefault="00F7085C" w:rsidP="00F7085C">
            <w:pPr>
              <w:spacing w:after="0" w:line="240" w:lineRule="auto"/>
              <w:jc w:val="center"/>
              <w:rPr>
                <w:rFonts w:ascii="Calibri" w:eastAsia="Times New Roman" w:hAnsi="Calibri" w:cs="Calibri"/>
                <w:b/>
                <w:bCs/>
                <w:sz w:val="20"/>
                <w:szCs w:val="20"/>
                <w:lang w:eastAsia="pl-PL"/>
              </w:rPr>
            </w:pPr>
            <w:r w:rsidRPr="00BC2CE8">
              <w:rPr>
                <w:rFonts w:ascii="Calibri" w:hAnsi="Calibri" w:cs="Calibri"/>
                <w:b/>
                <w:bCs/>
              </w:rPr>
              <w:t xml:space="preserve">I WARUNKÓW                                  </w:t>
            </w:r>
          </w:p>
        </w:tc>
        <w:tc>
          <w:tcPr>
            <w:tcW w:w="5003" w:type="dxa"/>
            <w:tcBorders>
              <w:top w:val="single" w:sz="4" w:space="0" w:color="auto"/>
              <w:left w:val="nil"/>
              <w:bottom w:val="single" w:sz="4" w:space="0" w:color="auto"/>
              <w:right w:val="single" w:sz="4" w:space="0" w:color="auto"/>
            </w:tcBorders>
            <w:shd w:val="clear" w:color="auto" w:fill="FFFFFF" w:themeFill="background1"/>
            <w:vAlign w:val="center"/>
            <w:hideMark/>
          </w:tcPr>
          <w:p w:rsidR="00F7085C" w:rsidRPr="00BC2CE8" w:rsidRDefault="00F7085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lastRenderedPageBreak/>
              <w:t>PARAMETRY OFEROWANE</w:t>
            </w:r>
          </w:p>
        </w:tc>
      </w:tr>
      <w:tr w:rsidR="00BC2CE8" w:rsidRPr="00BC2CE8" w:rsidTr="002313B5">
        <w:trPr>
          <w:gridBefore w:val="1"/>
          <w:gridAfter w:val="7"/>
          <w:wBefore w:w="10" w:type="dxa"/>
          <w:wAfter w:w="9934" w:type="dxa"/>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127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Najwyższej klasy kliniczny aparat ultrasonograficzny o nowoczesnej konstrukcji i ergonomii, wygodnej obsłudze, ze zintegrowaną stacją roboczą i systemem archiwizacji  sterowanymi z klawiatury. Aparat w najnowszej wersji oprogramowania   wprowadzonej nie wcześniej niż 2018. Aparat fabrycznie nowy rok produkcji 2019</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Ciężar aparatu max. 150 kg</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422"/>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Monitor wysokiej rozdzielczości min 1920x1080 </w:t>
            </w:r>
            <w:proofErr w:type="spellStart"/>
            <w:r w:rsidRPr="00BC2CE8">
              <w:rPr>
                <w:rFonts w:ascii="Calibri" w:eastAsia="Times New Roman" w:hAnsi="Calibri" w:cs="Calibri"/>
                <w:sz w:val="20"/>
                <w:szCs w:val="20"/>
                <w:lang w:eastAsia="pl-PL"/>
              </w:rPr>
              <w:t>pixeli</w:t>
            </w:r>
            <w:proofErr w:type="spellEnd"/>
            <w:r w:rsidRPr="00BC2CE8">
              <w:rPr>
                <w:rFonts w:ascii="Calibri" w:eastAsia="Times New Roman" w:hAnsi="Calibri" w:cs="Calibri"/>
                <w:sz w:val="20"/>
                <w:szCs w:val="20"/>
                <w:lang w:eastAsia="pl-PL"/>
              </w:rPr>
              <w:t>, kolorowy, cyfrowy typu  LED lub OLED  o przekątnej ekranu min. 22"</w:t>
            </w:r>
          </w:p>
        </w:tc>
        <w:tc>
          <w:tcPr>
            <w:tcW w:w="1943" w:type="dxa"/>
            <w:tcBorders>
              <w:top w:val="nil"/>
              <w:left w:val="nil"/>
              <w:bottom w:val="single" w:sz="4" w:space="0" w:color="auto"/>
              <w:right w:val="single" w:sz="4" w:space="0" w:color="auto"/>
            </w:tcBorders>
            <w:shd w:val="clear" w:color="auto" w:fill="auto"/>
            <w:vAlign w:val="center"/>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3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obrotu, pochylenia i zmiany wysokości monitora względem pulpitu</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8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zmiany wysokości i obrotu pulpitu operatora wraz z monitorem</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40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Elektryczne sterowanie zmianą wysokości pulpitu min.15 cm</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Klawiatura alfanumeryczna do wprowadzania danych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9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Ekran dotykowy (</w:t>
            </w:r>
            <w:proofErr w:type="spellStart"/>
            <w:r w:rsidRPr="00BC2CE8">
              <w:rPr>
                <w:rFonts w:ascii="Calibri" w:eastAsia="Times New Roman" w:hAnsi="Calibri" w:cs="Calibri"/>
                <w:sz w:val="20"/>
                <w:szCs w:val="20"/>
                <w:lang w:eastAsia="pl-PL"/>
              </w:rPr>
              <w:t>Touch</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Screen</w:t>
            </w:r>
            <w:proofErr w:type="spellEnd"/>
            <w:r w:rsidRPr="00BC2CE8">
              <w:rPr>
                <w:rFonts w:ascii="Calibri" w:eastAsia="Times New Roman" w:hAnsi="Calibri" w:cs="Calibri"/>
                <w:sz w:val="20"/>
                <w:szCs w:val="20"/>
                <w:lang w:eastAsia="pl-PL"/>
              </w:rPr>
              <w:t>) o przekątnej min. 12 cali do sterowania aparatu</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Cyfrowy system formowania wiązki ultradźwiękowej o minimum 8.000.000 kanałach przetwarzania</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11</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Ilość fizycznych kanałów  </w:t>
            </w:r>
            <w:proofErr w:type="spellStart"/>
            <w:r w:rsidRPr="00BC2CE8">
              <w:rPr>
                <w:rFonts w:ascii="Calibri" w:eastAsia="Times New Roman" w:hAnsi="Calibri" w:cs="Calibri"/>
                <w:sz w:val="20"/>
                <w:szCs w:val="20"/>
                <w:lang w:eastAsia="pl-PL"/>
              </w:rPr>
              <w:t>Tx</w:t>
            </w:r>
            <w:proofErr w:type="spellEnd"/>
            <w:r w:rsidRPr="00BC2CE8">
              <w:rPr>
                <w:rFonts w:ascii="Calibri" w:eastAsia="Times New Roman" w:hAnsi="Calibri" w:cs="Calibri"/>
                <w:sz w:val="20"/>
                <w:szCs w:val="20"/>
                <w:lang w:eastAsia="pl-PL"/>
              </w:rPr>
              <w:t xml:space="preserve"> min. 256</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12</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Zasilanie sieciowe 220-230V </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27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Dynamika systemu, min. 270 </w:t>
            </w:r>
            <w:proofErr w:type="spellStart"/>
            <w:r w:rsidRPr="00BC2CE8">
              <w:rPr>
                <w:rFonts w:ascii="Calibri" w:eastAsia="Times New Roman" w:hAnsi="Calibri" w:cs="Calibri"/>
                <w:sz w:val="20"/>
                <w:szCs w:val="20"/>
                <w:lang w:eastAsia="pl-PL"/>
              </w:rPr>
              <w:t>dB</w:t>
            </w:r>
            <w:proofErr w:type="spellEnd"/>
          </w:p>
        </w:tc>
        <w:tc>
          <w:tcPr>
            <w:tcW w:w="1943" w:type="dxa"/>
            <w:tcBorders>
              <w:top w:val="nil"/>
              <w:left w:val="nil"/>
              <w:bottom w:val="single" w:sz="4" w:space="0" w:color="auto"/>
              <w:right w:val="single" w:sz="4" w:space="0" w:color="auto"/>
            </w:tcBorders>
            <w:shd w:val="clear" w:color="auto" w:fill="auto"/>
            <w:vAlign w:val="center"/>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Zakres częstotliwości pracy głowic, min. 1,0-18,0 MHz</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2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Ilość aktywnych, równoważnych gniazd do przyłączenia głowic obrazowych min. 4</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293"/>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16</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Liczba obrazów w trybie B w pamięci dynamicznej CINE: minimum 4000</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17</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Maksymalna długość filmu w pamięci CINE </w:t>
            </w:r>
            <w:r w:rsidRPr="00BC2CE8">
              <w:rPr>
                <w:rFonts w:ascii="Calibri" w:eastAsia="Times New Roman" w:hAnsi="Calibri" w:cs="Calibri"/>
                <w:sz w:val="20"/>
                <w:szCs w:val="20"/>
                <w:u w:val="single"/>
                <w:lang w:eastAsia="pl-PL"/>
              </w:rPr>
              <w:t>&gt;</w:t>
            </w:r>
            <w:r w:rsidRPr="00BC2CE8">
              <w:rPr>
                <w:rFonts w:ascii="Calibri" w:eastAsia="Times New Roman" w:hAnsi="Calibri" w:cs="Calibri"/>
                <w:sz w:val="20"/>
                <w:szCs w:val="20"/>
                <w:lang w:eastAsia="pl-PL"/>
              </w:rPr>
              <w:t xml:space="preserve"> 5 min</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18</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Tryby pracy</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19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B-</w:t>
            </w:r>
            <w:proofErr w:type="spellStart"/>
            <w:r w:rsidRPr="00BC2CE8">
              <w:rPr>
                <w:rFonts w:ascii="Calibri" w:eastAsia="Times New Roman" w:hAnsi="Calibri" w:cs="Calibri"/>
                <w:sz w:val="20"/>
                <w:szCs w:val="20"/>
                <w:lang w:eastAsia="pl-PL"/>
              </w:rPr>
              <w:t>mode</w:t>
            </w:r>
            <w:proofErr w:type="spellEnd"/>
            <w:r w:rsidRPr="00BC2CE8">
              <w:rPr>
                <w:rFonts w:ascii="Calibri" w:eastAsia="Times New Roman" w:hAnsi="Calibri" w:cs="Calibri"/>
                <w:sz w:val="20"/>
                <w:szCs w:val="20"/>
                <w:lang w:eastAsia="pl-PL"/>
              </w:rPr>
              <w:t>. Odświeżanie obrazu w trybie B-</w:t>
            </w:r>
            <w:proofErr w:type="spellStart"/>
            <w:r w:rsidRPr="00BC2CE8">
              <w:rPr>
                <w:rFonts w:ascii="Calibri" w:eastAsia="Times New Roman" w:hAnsi="Calibri" w:cs="Calibri"/>
                <w:sz w:val="20"/>
                <w:szCs w:val="20"/>
                <w:lang w:eastAsia="pl-PL"/>
              </w:rPr>
              <w:t>mode</w:t>
            </w:r>
            <w:proofErr w:type="spellEnd"/>
            <w:r w:rsidRPr="00BC2CE8">
              <w:rPr>
                <w:rFonts w:ascii="Calibri" w:eastAsia="Times New Roman" w:hAnsi="Calibri" w:cs="Calibri"/>
                <w:sz w:val="20"/>
                <w:szCs w:val="20"/>
                <w:lang w:eastAsia="pl-PL"/>
              </w:rPr>
              <w:t xml:space="preserve"> tzw. ”</w:t>
            </w:r>
            <w:proofErr w:type="spellStart"/>
            <w:r w:rsidRPr="00BC2CE8">
              <w:rPr>
                <w:rFonts w:ascii="Calibri" w:eastAsia="Times New Roman" w:hAnsi="Calibri" w:cs="Calibri"/>
                <w:sz w:val="20"/>
                <w:szCs w:val="20"/>
                <w:lang w:eastAsia="pl-PL"/>
              </w:rPr>
              <w:t>frame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rate</w:t>
            </w:r>
            <w:proofErr w:type="spellEnd"/>
            <w:r w:rsidRPr="00BC2CE8">
              <w:rPr>
                <w:rFonts w:ascii="Calibri" w:eastAsia="Times New Roman" w:hAnsi="Calibri" w:cs="Calibri"/>
                <w:sz w:val="20"/>
                <w:szCs w:val="20"/>
                <w:lang w:eastAsia="pl-PL"/>
              </w:rPr>
              <w:t>” &gt; 2500 obrazów /</w:t>
            </w:r>
            <w:proofErr w:type="spellStart"/>
            <w:r w:rsidRPr="00BC2CE8">
              <w:rPr>
                <w:rFonts w:ascii="Calibri" w:eastAsia="Times New Roman" w:hAnsi="Calibri" w:cs="Calibri"/>
                <w:sz w:val="20"/>
                <w:szCs w:val="20"/>
                <w:lang w:eastAsia="pl-PL"/>
              </w:rPr>
              <w:t>sek</w:t>
            </w:r>
            <w:proofErr w:type="spellEnd"/>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27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Maksymalna głębokość penetracji aparatu  min. 1,0 – 45,0 cm</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5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21</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Obrazowanie w układzie skrzyżowanych ultradźwięków (nadawanie i odbiór) – minimum 10  stopni ustawienia (np. Sono CT)</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22</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Cyfrowa filtracja szumów „</w:t>
            </w:r>
            <w:proofErr w:type="spellStart"/>
            <w:r w:rsidRPr="00BC2CE8">
              <w:rPr>
                <w:rFonts w:ascii="Calibri" w:eastAsia="Times New Roman" w:hAnsi="Calibri" w:cs="Calibri"/>
                <w:sz w:val="20"/>
                <w:szCs w:val="20"/>
                <w:lang w:eastAsia="pl-PL"/>
              </w:rPr>
              <w:t>specklowych</w:t>
            </w:r>
            <w:proofErr w:type="spellEnd"/>
            <w:r w:rsidRPr="00BC2CE8">
              <w:rPr>
                <w:rFonts w:ascii="Calibri" w:eastAsia="Times New Roman" w:hAnsi="Calibri" w:cs="Calibri"/>
                <w:sz w:val="20"/>
                <w:szCs w:val="20"/>
                <w:lang w:eastAsia="pl-PL"/>
              </w:rPr>
              <w:t>” – wygładzanie ziarnistości obrazu B bez utraty rozdzielczości</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Podział ekranu na min. 4 obrazy</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Zoom dla obrazów zatrzymanych. Całkowita wielkość powiększenia ≥ 20x</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42"/>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25</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Obrazowanie harmoniczne na wszystkich oferowanych głowicach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2"/>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26</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Obrazowanie w trybie B z dwoma lub więcej częstotliwościami nadawczymi jednocześnie – bliższe pole obrazu tworzone na podstawie wyższych częstotliwości, a dalsze - na podstawie niższych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27</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w:t>
            </w:r>
            <w:proofErr w:type="spellStart"/>
            <w:r w:rsidRPr="00BC2CE8">
              <w:rPr>
                <w:rFonts w:ascii="Calibri" w:eastAsia="Times New Roman" w:hAnsi="Calibri" w:cs="Calibri"/>
                <w:sz w:val="20"/>
                <w:szCs w:val="20"/>
                <w:lang w:eastAsia="pl-PL"/>
              </w:rPr>
              <w:t>mode</w:t>
            </w:r>
            <w:proofErr w:type="spellEnd"/>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28</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Doppler Kolorowy (CD)</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Rozszerzony tryb </w:t>
            </w:r>
            <w:proofErr w:type="spellStart"/>
            <w:r w:rsidRPr="00BC2CE8">
              <w:rPr>
                <w:rFonts w:ascii="Calibri" w:eastAsia="Times New Roman" w:hAnsi="Calibri" w:cs="Calibri"/>
                <w:sz w:val="20"/>
                <w:szCs w:val="20"/>
                <w:lang w:eastAsia="pl-PL"/>
              </w:rPr>
              <w:t>dopplera</w:t>
            </w:r>
            <w:proofErr w:type="spellEnd"/>
            <w:r w:rsidRPr="00BC2CE8">
              <w:rPr>
                <w:rFonts w:ascii="Calibri" w:eastAsia="Times New Roman" w:hAnsi="Calibri" w:cs="Calibri"/>
                <w:sz w:val="20"/>
                <w:szCs w:val="20"/>
                <w:lang w:eastAsia="pl-PL"/>
              </w:rPr>
              <w:t xml:space="preserve"> kolorowego bardzo dużej czułości </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217"/>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30</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Maksymalna obrazowana prędkość przepływu w kolorowym Dopplerze ≥ 4 m/s</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31</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Power Doppler (PD)</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32</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Wzmocniony Power Doppler z mapowaniem koloru oraz możliwością regulacji prędkości przepływy</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Kolorowy Doppler tkankowy </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Tryb </w:t>
            </w:r>
            <w:proofErr w:type="spellStart"/>
            <w:r w:rsidRPr="00BC2CE8">
              <w:rPr>
                <w:rFonts w:ascii="Calibri" w:eastAsia="Times New Roman" w:hAnsi="Calibri" w:cs="Calibri"/>
                <w:sz w:val="20"/>
                <w:szCs w:val="20"/>
                <w:lang w:eastAsia="pl-PL"/>
              </w:rPr>
              <w:t>dopplera</w:t>
            </w:r>
            <w:proofErr w:type="spellEnd"/>
            <w:r w:rsidRPr="00BC2CE8">
              <w:rPr>
                <w:rFonts w:ascii="Calibri" w:eastAsia="Times New Roman" w:hAnsi="Calibri" w:cs="Calibri"/>
                <w:sz w:val="20"/>
                <w:szCs w:val="20"/>
                <w:lang w:eastAsia="pl-PL"/>
              </w:rPr>
              <w:t xml:space="preserve"> tkankowego spektralnego dostępny na głowicach </w:t>
            </w:r>
            <w:proofErr w:type="spellStart"/>
            <w:r w:rsidRPr="00BC2CE8">
              <w:rPr>
                <w:rFonts w:ascii="Calibri" w:eastAsia="Times New Roman" w:hAnsi="Calibri" w:cs="Calibri"/>
                <w:sz w:val="20"/>
                <w:szCs w:val="20"/>
                <w:lang w:eastAsia="pl-PL"/>
              </w:rPr>
              <w:t>conwexowych</w:t>
            </w:r>
            <w:proofErr w:type="spellEnd"/>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35</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Doppler pulsacyjny (PWD)</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36</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Maksymalna mierzona prędkość przy zerowym kącie korekcji w Dopplerze pulsacyjnym  ≥ 7,5 m/s</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37</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Regulacja wielkości bramki PW-Dopplera  min. 1-15 mm</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53"/>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regulacji położenia linii bazowej i korekcji kąta na obrazach w trybie Dopplera spektralnego zapisanych na dysku</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39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Doppler ciągły (CW)  na zaoferowanych głowicach </w:t>
            </w:r>
            <w:proofErr w:type="spellStart"/>
            <w:r w:rsidRPr="00BC2CE8">
              <w:rPr>
                <w:rFonts w:ascii="Calibri" w:eastAsia="Times New Roman" w:hAnsi="Calibri" w:cs="Calibri"/>
                <w:sz w:val="20"/>
                <w:szCs w:val="20"/>
                <w:lang w:eastAsia="pl-PL"/>
              </w:rPr>
              <w:t>convex</w:t>
            </w:r>
            <w:proofErr w:type="spellEnd"/>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40</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Triplex-mode</w:t>
            </w:r>
            <w:proofErr w:type="spellEnd"/>
            <w:r w:rsidRPr="00BC2CE8">
              <w:rPr>
                <w:rFonts w:ascii="Calibri" w:eastAsia="Times New Roman" w:hAnsi="Calibri" w:cs="Calibri"/>
                <w:sz w:val="20"/>
                <w:szCs w:val="20"/>
                <w:lang w:eastAsia="pl-PL"/>
              </w:rPr>
              <w:t xml:space="preserve"> (B+CD/PD+PWD) w czasie rzeczywistym</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41</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Obrazowanie 3D/4D </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42</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Prędkość obrazowania 4D &gt; 40 obrazów 3D/s</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Funkcja 4D z automatyczną detekcją płynu i korektą  kształtu bramki skanującej  na żywo  jak i na obrazach objętościowych zatrzymanych ,zarchiwizowanych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127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Metoda obrazowania 3D/4D stwarzająca anatomiczny realizm oraz pomagająca zwiększyć głębię widzianego obrazu, umożliwiająca wizualizację struktur do złudzenia przypominającą obraz </w:t>
            </w:r>
            <w:proofErr w:type="spellStart"/>
            <w:r w:rsidRPr="00BC2CE8">
              <w:rPr>
                <w:rFonts w:ascii="Calibri" w:eastAsia="Times New Roman" w:hAnsi="Calibri" w:cs="Calibri"/>
                <w:sz w:val="20"/>
                <w:szCs w:val="20"/>
                <w:lang w:eastAsia="pl-PL"/>
              </w:rPr>
              <w:t>fetoskopowy</w:t>
            </w:r>
            <w:proofErr w:type="spellEnd"/>
            <w:r w:rsidRPr="00BC2CE8">
              <w:rPr>
                <w:rFonts w:ascii="Calibri" w:eastAsia="Times New Roman" w:hAnsi="Calibri" w:cs="Calibri"/>
                <w:sz w:val="20"/>
                <w:szCs w:val="20"/>
                <w:lang w:eastAsia="pl-PL"/>
              </w:rPr>
              <w:t>. Oprogramowanie do  realistycznej obróbki danych trójwymiarowych. Umożliwiające swobodną manipulację min. 3 niezależnych źródeł światła. Dotyczy to ich charakteru, położenia, jasności i koloru</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Obrazowanie 3D z wykorzystaniem funkcji akwizycji w układzie skrzyżowanych ultradźwięków</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1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46</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Obrazowanie 3D z Kolor Doppler i Power Doppler w 3 płaszczyznach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777"/>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47</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Obrazowanie tomograficzne – jednoczesne obrazowanie minimum 7 równoległych warstw z możliwością ustawienia ich położenia i odległości między nimi – w czasie rzeczywistym i na zapamiętanych obrazach 3D</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48</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Zaawansowana redukcja szumów i artefaktów podczas obrazowania wolumetrycznego</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Funkcja umożliwiająca skanowanie panoramiczne wykonywane w trybie „z wolnej ręki”</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16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50</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Funkcja niedopplerowskiego obrazowania przepływu w naczyniach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61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zmiany kąta </w:t>
            </w:r>
            <w:proofErr w:type="spellStart"/>
            <w:r w:rsidRPr="00BC2CE8">
              <w:rPr>
                <w:rFonts w:ascii="Calibri" w:eastAsia="Times New Roman" w:hAnsi="Calibri" w:cs="Calibri"/>
                <w:sz w:val="20"/>
                <w:szCs w:val="20"/>
                <w:lang w:eastAsia="pl-PL"/>
              </w:rPr>
              <w:t>insonacji</w:t>
            </w:r>
            <w:proofErr w:type="spellEnd"/>
            <w:r w:rsidRPr="00BC2CE8">
              <w:rPr>
                <w:rFonts w:ascii="Calibri" w:eastAsia="Times New Roman" w:hAnsi="Calibri" w:cs="Calibri"/>
                <w:sz w:val="20"/>
                <w:szCs w:val="20"/>
                <w:lang w:eastAsia="pl-PL"/>
              </w:rPr>
              <w:t xml:space="preserve"> w płaszczyźnie poprzecznej (poprzez mechaniczne odchylenie matrycy piezoelektrycznej) bez konieczności zmiany położenia sondy wolumetrycznej podczas badania pacjenta</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42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52</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Oprogramowanie w obrazowaniu 3 / 4 D umożliwiające poprowadzenie dowolnej linii skanującej umożliwiające wyświetlenie organów w trybie renderingu </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Pomiary i kalkulacje. Oprogramowanie do badań</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 do badań  jamy brzusznej</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gridBefore w:val="1"/>
          <w:gridAfter w:val="7"/>
          <w:wBefore w:w="10" w:type="dxa"/>
          <w:wAfter w:w="9934" w:type="dxa"/>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55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 do badań  małych narządów</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gridBefore w:val="1"/>
          <w:gridAfter w:val="7"/>
          <w:wBefore w:w="10" w:type="dxa"/>
          <w:wAfter w:w="9934" w:type="dxa"/>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 do badań  naczyniowych</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26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57</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 do badań  pediatrycznych, neonatologicznych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58</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 do badań  kardiologicznych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 do badań  mięśniowo szkieletowych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60</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 do badań  urologicznych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61</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Pomiar odległości, obwodu, pola powierzchni, objętości.</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62</w:t>
            </w:r>
          </w:p>
        </w:tc>
        <w:tc>
          <w:tcPr>
            <w:tcW w:w="6804" w:type="dxa"/>
            <w:vMerge w:val="restart"/>
            <w:tcBorders>
              <w:top w:val="nil"/>
              <w:left w:val="nil"/>
              <w:right w:val="single" w:sz="4" w:space="0" w:color="auto"/>
            </w:tcBorders>
            <w:shd w:val="clear" w:color="auto" w:fill="auto"/>
            <w:vAlign w:val="center"/>
            <w:hideMark/>
          </w:tcPr>
          <w:p w:rsidR="007D156C" w:rsidRPr="00BC2CE8" w:rsidRDefault="007D156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Pomiary ginekologiczne:</w:t>
            </w:r>
          </w:p>
          <w:p w:rsidR="007D156C" w:rsidRPr="00BC2CE8" w:rsidRDefault="007D156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macica (długość, szerokość, wysokość)</w:t>
            </w:r>
          </w:p>
          <w:p w:rsidR="007D156C" w:rsidRPr="00BC2CE8" w:rsidRDefault="007D156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objętość jajników (z trzech wymiarów liniowych)</w:t>
            </w:r>
          </w:p>
          <w:p w:rsidR="007D156C" w:rsidRPr="00BC2CE8" w:rsidRDefault="007D156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endometrium</w:t>
            </w:r>
          </w:p>
          <w:p w:rsidR="007D156C" w:rsidRPr="00BC2CE8" w:rsidRDefault="007D156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długość szyjki macicy</w:t>
            </w:r>
          </w:p>
          <w:p w:rsidR="007D156C" w:rsidRPr="00BC2CE8" w:rsidRDefault="007D156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pomiary pęcherzyków</w:t>
            </w:r>
          </w:p>
          <w:p w:rsidR="007D156C" w:rsidRPr="00BC2CE8" w:rsidRDefault="007D156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tętnice jajników: PS, ED, RI</w:t>
            </w:r>
          </w:p>
          <w:p w:rsidR="007D156C" w:rsidRPr="00BC2CE8" w:rsidRDefault="007D156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Wbudowany algorytm do pomiaru i wyliczania ryzyka zmian nowotworowych  guzów jajnika zgodnie z wytycznymi IOTA</w:t>
            </w:r>
          </w:p>
        </w:tc>
        <w:tc>
          <w:tcPr>
            <w:tcW w:w="1943" w:type="dxa"/>
            <w:tcBorders>
              <w:top w:val="nil"/>
              <w:left w:val="nil"/>
              <w:bottom w:val="single" w:sz="4" w:space="0" w:color="auto"/>
              <w:right w:val="single" w:sz="4" w:space="0" w:color="auto"/>
            </w:tcBorders>
            <w:shd w:val="clear" w:color="auto" w:fill="auto"/>
            <w:noWrap/>
            <w:vAlign w:val="bottom"/>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vMerge/>
            <w:tcBorders>
              <w:left w:val="nil"/>
              <w:right w:val="single" w:sz="4" w:space="0" w:color="auto"/>
            </w:tcBorders>
            <w:shd w:val="clear" w:color="auto" w:fill="auto"/>
            <w:vAlign w:val="center"/>
            <w:hideMark/>
          </w:tcPr>
          <w:p w:rsidR="007D156C" w:rsidRPr="00BC2CE8" w:rsidRDefault="007D156C" w:rsidP="00F7085C">
            <w:pPr>
              <w:spacing w:after="0" w:line="240" w:lineRule="auto"/>
              <w:jc w:val="both"/>
              <w:rPr>
                <w:rFonts w:ascii="Calibri" w:eastAsia="Times New Roman" w:hAnsi="Calibri" w:cs="Calibri"/>
                <w:sz w:val="20"/>
                <w:szCs w:val="20"/>
                <w:lang w:eastAsia="pl-PL"/>
              </w:rPr>
            </w:pPr>
          </w:p>
        </w:tc>
        <w:tc>
          <w:tcPr>
            <w:tcW w:w="1943" w:type="dxa"/>
            <w:tcBorders>
              <w:top w:val="nil"/>
              <w:left w:val="nil"/>
              <w:bottom w:val="single" w:sz="4" w:space="0" w:color="auto"/>
              <w:right w:val="single" w:sz="4" w:space="0" w:color="auto"/>
            </w:tcBorders>
            <w:shd w:val="clear" w:color="auto" w:fill="auto"/>
            <w:noWrap/>
            <w:vAlign w:val="bottom"/>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vMerge/>
            <w:tcBorders>
              <w:left w:val="nil"/>
              <w:right w:val="single" w:sz="4" w:space="0" w:color="auto"/>
            </w:tcBorders>
            <w:shd w:val="clear" w:color="auto" w:fill="auto"/>
            <w:vAlign w:val="center"/>
            <w:hideMark/>
          </w:tcPr>
          <w:p w:rsidR="007D156C" w:rsidRPr="00BC2CE8" w:rsidRDefault="007D156C" w:rsidP="00F7085C">
            <w:pPr>
              <w:spacing w:after="0" w:line="240" w:lineRule="auto"/>
              <w:jc w:val="both"/>
              <w:rPr>
                <w:rFonts w:ascii="Calibri" w:eastAsia="Times New Roman" w:hAnsi="Calibri" w:cs="Calibri"/>
                <w:sz w:val="20"/>
                <w:szCs w:val="20"/>
                <w:lang w:eastAsia="pl-PL"/>
              </w:rPr>
            </w:pPr>
          </w:p>
        </w:tc>
        <w:tc>
          <w:tcPr>
            <w:tcW w:w="1943" w:type="dxa"/>
            <w:tcBorders>
              <w:top w:val="nil"/>
              <w:left w:val="nil"/>
              <w:bottom w:val="single" w:sz="4" w:space="0" w:color="auto"/>
              <w:right w:val="single" w:sz="4" w:space="0" w:color="auto"/>
            </w:tcBorders>
            <w:shd w:val="clear" w:color="auto" w:fill="auto"/>
            <w:noWrap/>
            <w:vAlign w:val="bottom"/>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vMerge/>
            <w:tcBorders>
              <w:left w:val="nil"/>
              <w:right w:val="single" w:sz="4" w:space="0" w:color="auto"/>
            </w:tcBorders>
            <w:shd w:val="clear" w:color="auto" w:fill="auto"/>
            <w:vAlign w:val="center"/>
            <w:hideMark/>
          </w:tcPr>
          <w:p w:rsidR="007D156C" w:rsidRPr="00BC2CE8" w:rsidRDefault="007D156C" w:rsidP="00F7085C">
            <w:pPr>
              <w:spacing w:after="0" w:line="240" w:lineRule="auto"/>
              <w:jc w:val="both"/>
              <w:rPr>
                <w:rFonts w:ascii="Calibri" w:eastAsia="Times New Roman" w:hAnsi="Calibri" w:cs="Calibri"/>
                <w:sz w:val="20"/>
                <w:szCs w:val="20"/>
                <w:lang w:eastAsia="pl-PL"/>
              </w:rPr>
            </w:pPr>
          </w:p>
        </w:tc>
        <w:tc>
          <w:tcPr>
            <w:tcW w:w="1943" w:type="dxa"/>
            <w:tcBorders>
              <w:top w:val="nil"/>
              <w:left w:val="nil"/>
              <w:bottom w:val="single" w:sz="4" w:space="0" w:color="auto"/>
              <w:right w:val="single" w:sz="4" w:space="0" w:color="auto"/>
            </w:tcBorders>
            <w:shd w:val="clear" w:color="auto" w:fill="auto"/>
            <w:noWrap/>
            <w:vAlign w:val="bottom"/>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vMerge/>
            <w:tcBorders>
              <w:left w:val="nil"/>
              <w:right w:val="single" w:sz="4" w:space="0" w:color="auto"/>
            </w:tcBorders>
            <w:shd w:val="clear" w:color="auto" w:fill="auto"/>
            <w:vAlign w:val="center"/>
            <w:hideMark/>
          </w:tcPr>
          <w:p w:rsidR="007D156C" w:rsidRPr="00BC2CE8" w:rsidRDefault="007D156C" w:rsidP="00F7085C">
            <w:pPr>
              <w:spacing w:after="0" w:line="240" w:lineRule="auto"/>
              <w:jc w:val="both"/>
              <w:rPr>
                <w:rFonts w:ascii="Calibri" w:eastAsia="Times New Roman" w:hAnsi="Calibri" w:cs="Calibri"/>
                <w:sz w:val="20"/>
                <w:szCs w:val="20"/>
                <w:lang w:eastAsia="pl-PL"/>
              </w:rPr>
            </w:pPr>
          </w:p>
        </w:tc>
        <w:tc>
          <w:tcPr>
            <w:tcW w:w="1943" w:type="dxa"/>
            <w:tcBorders>
              <w:top w:val="nil"/>
              <w:left w:val="nil"/>
              <w:bottom w:val="single" w:sz="4" w:space="0" w:color="auto"/>
              <w:right w:val="single" w:sz="4" w:space="0" w:color="auto"/>
            </w:tcBorders>
            <w:shd w:val="clear" w:color="auto" w:fill="auto"/>
            <w:noWrap/>
            <w:vAlign w:val="bottom"/>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vMerge/>
            <w:tcBorders>
              <w:left w:val="nil"/>
              <w:right w:val="single" w:sz="4" w:space="0" w:color="auto"/>
            </w:tcBorders>
            <w:shd w:val="clear" w:color="auto" w:fill="auto"/>
            <w:vAlign w:val="center"/>
            <w:hideMark/>
          </w:tcPr>
          <w:p w:rsidR="007D156C" w:rsidRPr="00BC2CE8" w:rsidRDefault="007D156C" w:rsidP="00F7085C">
            <w:pPr>
              <w:spacing w:after="0" w:line="240" w:lineRule="auto"/>
              <w:jc w:val="both"/>
              <w:rPr>
                <w:rFonts w:ascii="Calibri" w:eastAsia="Times New Roman" w:hAnsi="Calibri" w:cs="Calibri"/>
                <w:sz w:val="20"/>
                <w:szCs w:val="20"/>
                <w:lang w:eastAsia="pl-PL"/>
              </w:rPr>
            </w:pPr>
          </w:p>
        </w:tc>
        <w:tc>
          <w:tcPr>
            <w:tcW w:w="1943" w:type="dxa"/>
            <w:tcBorders>
              <w:top w:val="nil"/>
              <w:left w:val="nil"/>
              <w:bottom w:val="single" w:sz="4" w:space="0" w:color="auto"/>
              <w:right w:val="single" w:sz="4" w:space="0" w:color="auto"/>
            </w:tcBorders>
            <w:shd w:val="clear" w:color="auto" w:fill="auto"/>
            <w:noWrap/>
            <w:vAlign w:val="bottom"/>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vMerge/>
            <w:tcBorders>
              <w:left w:val="nil"/>
              <w:right w:val="single" w:sz="4" w:space="0" w:color="auto"/>
            </w:tcBorders>
            <w:shd w:val="clear" w:color="auto" w:fill="auto"/>
            <w:vAlign w:val="center"/>
            <w:hideMark/>
          </w:tcPr>
          <w:p w:rsidR="007D156C" w:rsidRPr="00BC2CE8" w:rsidRDefault="007D156C" w:rsidP="00F7085C">
            <w:pPr>
              <w:spacing w:after="0" w:line="240" w:lineRule="auto"/>
              <w:jc w:val="both"/>
              <w:rPr>
                <w:rFonts w:ascii="Calibri" w:eastAsia="Times New Roman" w:hAnsi="Calibri" w:cs="Calibri"/>
                <w:sz w:val="20"/>
                <w:szCs w:val="20"/>
                <w:lang w:eastAsia="pl-PL"/>
              </w:rPr>
            </w:pPr>
          </w:p>
        </w:tc>
        <w:tc>
          <w:tcPr>
            <w:tcW w:w="1943" w:type="dxa"/>
            <w:tcBorders>
              <w:top w:val="nil"/>
              <w:left w:val="nil"/>
              <w:bottom w:val="single" w:sz="4" w:space="0" w:color="auto"/>
              <w:right w:val="single" w:sz="4" w:space="0" w:color="auto"/>
            </w:tcBorders>
            <w:shd w:val="clear" w:color="auto" w:fill="auto"/>
            <w:noWrap/>
            <w:vAlign w:val="bottom"/>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254"/>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vMerge/>
            <w:tcBorders>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both"/>
              <w:rPr>
                <w:rFonts w:ascii="Calibri" w:eastAsia="Times New Roman" w:hAnsi="Calibri" w:cs="Calibri"/>
                <w:sz w:val="20"/>
                <w:szCs w:val="20"/>
                <w:lang w:eastAsia="pl-PL"/>
              </w:rPr>
            </w:pPr>
          </w:p>
        </w:tc>
        <w:tc>
          <w:tcPr>
            <w:tcW w:w="1943" w:type="dxa"/>
            <w:tcBorders>
              <w:top w:val="nil"/>
              <w:left w:val="nil"/>
              <w:bottom w:val="single" w:sz="4" w:space="0" w:color="auto"/>
              <w:right w:val="single" w:sz="4" w:space="0" w:color="auto"/>
            </w:tcBorders>
            <w:shd w:val="clear" w:color="auto" w:fill="auto"/>
            <w:noWrap/>
            <w:vAlign w:val="bottom"/>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76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Automatyczny obrys spektrum dopplerowskiego i automatyczne wyznaczenie parametrów przepływu (min. </w:t>
            </w:r>
            <w:proofErr w:type="spellStart"/>
            <w:r w:rsidRPr="00BC2CE8">
              <w:rPr>
                <w:rFonts w:ascii="Calibri" w:eastAsia="Times New Roman" w:hAnsi="Calibri" w:cs="Calibri"/>
                <w:sz w:val="20"/>
                <w:szCs w:val="20"/>
                <w:lang w:eastAsia="pl-PL"/>
              </w:rPr>
              <w:t>Vmax</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Vmin</w:t>
            </w:r>
            <w:proofErr w:type="spellEnd"/>
            <w:r w:rsidRPr="00BC2CE8">
              <w:rPr>
                <w:rFonts w:ascii="Calibri" w:eastAsia="Times New Roman" w:hAnsi="Calibri" w:cs="Calibri"/>
                <w:sz w:val="20"/>
                <w:szCs w:val="20"/>
                <w:lang w:eastAsia="pl-PL"/>
              </w:rPr>
              <w:t>, PI, RI, HR)</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Pomiary i kalkulacje położnicze, w tym AFI, waga płodu</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477"/>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Automatyczny pomiar przezierności fałdu karkowego u płodu. – automatyczny obrys badanego obszaru i wyznaczenie wartości NT</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66</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7D156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Półautomatyczna ocena przezierności wewnątrzczaszkowej dla pierwszego trymestru IT</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67</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Automatyczny pomiar BPD i HC na obrazie główki płodu (automatyczny obrys i wyznaczenie wartości)</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68</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Automatyczny pomiar AC na obrazie brzuszka płodu (automatyczny obrys i wyznaczenie wartości)</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69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Automatyczny pomiar FL na obrazie kości udowej płodu (automatyczne wyznaczenie długości)</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70</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Automatyczny pomiar HL na obrazie kości ramiennej płodu (automatyczne wyznaczenie długości)</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71</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Raport z badania ginekologicznego</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72</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Raport z badania położniczego</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Raport z badania położniczego w ciąży mnogiej, min. dla 3 płodów</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Graficzna prezentacja pomiarów biometrii na siatce centylowej oraz pomiarami Dopplera</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75</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Głowice</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291"/>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76</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Głowica typu </w:t>
            </w:r>
            <w:proofErr w:type="spellStart"/>
            <w:r w:rsidRPr="00BC2CE8">
              <w:rPr>
                <w:rFonts w:ascii="Calibri" w:eastAsia="Times New Roman" w:hAnsi="Calibri" w:cs="Calibri"/>
                <w:b/>
                <w:bCs/>
                <w:sz w:val="20"/>
                <w:szCs w:val="20"/>
                <w:lang w:eastAsia="pl-PL"/>
              </w:rPr>
              <w:t>conwex</w:t>
            </w:r>
            <w:proofErr w:type="spellEnd"/>
            <w:r w:rsidRPr="00BC2CE8">
              <w:rPr>
                <w:rFonts w:ascii="Calibri" w:eastAsia="Times New Roman" w:hAnsi="Calibri" w:cs="Calibri"/>
                <w:b/>
                <w:bCs/>
                <w:sz w:val="20"/>
                <w:szCs w:val="20"/>
                <w:lang w:eastAsia="pl-PL"/>
              </w:rPr>
              <w:t xml:space="preserve"> do badań , jamy brzusznej, położniczych, urologicznych</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77</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Zakres częstotliwości  min. 3,0 –8,0 MHz.(+/- 1 MHz)</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78</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Ilość fizycznych kryształów: minimum 190</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Kąt obrazowania w trybie B&gt; 90º</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80</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Tryb </w:t>
            </w:r>
            <w:proofErr w:type="spellStart"/>
            <w:r w:rsidRPr="00BC2CE8">
              <w:rPr>
                <w:rFonts w:ascii="Calibri" w:eastAsia="Times New Roman" w:hAnsi="Calibri" w:cs="Calibri"/>
                <w:sz w:val="20"/>
                <w:szCs w:val="20"/>
                <w:lang w:eastAsia="pl-PL"/>
              </w:rPr>
              <w:t>doppler</w:t>
            </w:r>
            <w:proofErr w:type="spellEnd"/>
            <w:r w:rsidRPr="00BC2CE8">
              <w:rPr>
                <w:rFonts w:ascii="Calibri" w:eastAsia="Times New Roman" w:hAnsi="Calibri" w:cs="Calibri"/>
                <w:sz w:val="20"/>
                <w:szCs w:val="20"/>
                <w:lang w:eastAsia="pl-PL"/>
              </w:rPr>
              <w:t xml:space="preserve"> ciągły CWD</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29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81</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Głowica objętościowa  (3D/4D)  typu </w:t>
            </w:r>
            <w:proofErr w:type="spellStart"/>
            <w:r w:rsidRPr="00BC2CE8">
              <w:rPr>
                <w:rFonts w:ascii="Calibri" w:eastAsia="Times New Roman" w:hAnsi="Calibri" w:cs="Calibri"/>
                <w:b/>
                <w:bCs/>
                <w:sz w:val="20"/>
                <w:szCs w:val="20"/>
                <w:lang w:eastAsia="pl-PL"/>
              </w:rPr>
              <w:t>conwex</w:t>
            </w:r>
            <w:proofErr w:type="spellEnd"/>
            <w:r w:rsidRPr="00BC2CE8">
              <w:rPr>
                <w:rFonts w:ascii="Calibri" w:eastAsia="Times New Roman" w:hAnsi="Calibri" w:cs="Calibri"/>
                <w:b/>
                <w:bCs/>
                <w:sz w:val="20"/>
                <w:szCs w:val="20"/>
                <w:lang w:eastAsia="pl-PL"/>
              </w:rPr>
              <w:t xml:space="preserve"> do badań </w:t>
            </w:r>
            <w:proofErr w:type="spellStart"/>
            <w:r w:rsidRPr="00BC2CE8">
              <w:rPr>
                <w:rFonts w:ascii="Calibri" w:eastAsia="Times New Roman" w:hAnsi="Calibri" w:cs="Calibri"/>
                <w:b/>
                <w:bCs/>
                <w:sz w:val="20"/>
                <w:szCs w:val="20"/>
                <w:lang w:eastAsia="pl-PL"/>
              </w:rPr>
              <w:t>brzusznych,położniczych</w:t>
            </w:r>
            <w:proofErr w:type="spellEnd"/>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82</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Zakres częstotliwości  min. 2,0 – 8,0 MHz.(+/- 1 MHz)</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Ilość fizycznych kryształów: minimum 190</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Kąt obrazowania w trybie B minimum 85º</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85</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Obszar skanowania 3D/4D minimum 85ºx90º</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Tryb </w:t>
            </w:r>
            <w:proofErr w:type="spellStart"/>
            <w:r w:rsidRPr="00BC2CE8">
              <w:rPr>
                <w:rFonts w:ascii="Calibri" w:eastAsia="Times New Roman" w:hAnsi="Calibri" w:cs="Calibri"/>
                <w:sz w:val="20"/>
                <w:szCs w:val="20"/>
                <w:lang w:eastAsia="pl-PL"/>
              </w:rPr>
              <w:t>doppler</w:t>
            </w:r>
            <w:proofErr w:type="spellEnd"/>
            <w:r w:rsidRPr="00BC2CE8">
              <w:rPr>
                <w:rFonts w:ascii="Calibri" w:eastAsia="Times New Roman" w:hAnsi="Calibri" w:cs="Calibri"/>
                <w:sz w:val="20"/>
                <w:szCs w:val="20"/>
                <w:lang w:eastAsia="pl-PL"/>
              </w:rPr>
              <w:t xml:space="preserve"> ciągły CWD</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Głowica </w:t>
            </w:r>
            <w:proofErr w:type="spellStart"/>
            <w:r w:rsidRPr="00BC2CE8">
              <w:rPr>
                <w:rFonts w:ascii="Calibri" w:eastAsia="Times New Roman" w:hAnsi="Calibri" w:cs="Calibri"/>
                <w:b/>
                <w:bCs/>
                <w:sz w:val="20"/>
                <w:szCs w:val="20"/>
                <w:lang w:eastAsia="pl-PL"/>
              </w:rPr>
              <w:t>endocavitarna</w:t>
            </w:r>
            <w:proofErr w:type="spellEnd"/>
            <w:r w:rsidRPr="00BC2CE8">
              <w:rPr>
                <w:rFonts w:ascii="Calibri" w:eastAsia="Times New Roman" w:hAnsi="Calibri" w:cs="Calibri"/>
                <w:b/>
                <w:bCs/>
                <w:sz w:val="20"/>
                <w:szCs w:val="20"/>
                <w:lang w:eastAsia="pl-PL"/>
              </w:rPr>
              <w:t xml:space="preserve">  objętościowa (3/4D) do badań położniczych i ginekologicznych</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88</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Zakres częstotliwości  min. 4,0 - 9,0 MHz.(+/- 1 MHz)</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Kąt obrazowania w trybie B minimum 175º</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90</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Ilość fizycznych kryształów min 190.</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91</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Max. głębokość penetracji min. 15 cm</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92</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Moduł archiwizacji</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189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zapisu obrazów i pętli w formacie danych surowych, umożliwiającym m.in. późniejsze ponowne przetworzenie danych bez obecności pacjenta, wykonywanie pomiarów biometrycznych w takim samym zakresie jak podczas badania, regulacje obrazu 2D (wzmocnienie, powiększenie, mapy szarości, koloryzacja, wygładzanie obrazu, kontrast) i Dopplera kolorowego, </w:t>
            </w:r>
            <w:proofErr w:type="spellStart"/>
            <w:r w:rsidRPr="00BC2CE8">
              <w:rPr>
                <w:rFonts w:ascii="Calibri" w:eastAsia="Times New Roman" w:hAnsi="Calibri" w:cs="Calibri"/>
                <w:sz w:val="20"/>
                <w:szCs w:val="20"/>
                <w:lang w:eastAsia="pl-PL"/>
              </w:rPr>
              <w:t>postprocessing</w:t>
            </w:r>
            <w:proofErr w:type="spellEnd"/>
            <w:r w:rsidRPr="00BC2CE8">
              <w:rPr>
                <w:rFonts w:ascii="Calibri" w:eastAsia="Times New Roman" w:hAnsi="Calibri" w:cs="Calibri"/>
                <w:sz w:val="20"/>
                <w:szCs w:val="20"/>
                <w:lang w:eastAsia="pl-PL"/>
              </w:rPr>
              <w:t xml:space="preserve"> danych wolumetrycznych (przełączanie płaszczyzn X/Y/Z, zmiana bramki referencyjnej 3D, zmiana rodzaju renderingu, zmiana kierunku oświetlenia bryły </w:t>
            </w:r>
            <w:proofErr w:type="spellStart"/>
            <w:r w:rsidRPr="00BC2CE8">
              <w:rPr>
                <w:rFonts w:ascii="Calibri" w:eastAsia="Times New Roman" w:hAnsi="Calibri" w:cs="Calibri"/>
                <w:sz w:val="20"/>
                <w:szCs w:val="20"/>
                <w:lang w:eastAsia="pl-PL"/>
              </w:rPr>
              <w:t>renderowanej</w:t>
            </w:r>
            <w:proofErr w:type="spellEnd"/>
            <w:r w:rsidRPr="00BC2CE8">
              <w:rPr>
                <w:rFonts w:ascii="Calibri" w:eastAsia="Times New Roman" w:hAnsi="Calibri" w:cs="Calibri"/>
                <w:sz w:val="20"/>
                <w:szCs w:val="20"/>
                <w:lang w:eastAsia="pl-PL"/>
              </w:rPr>
              <w:t>)</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Videoprinter</w:t>
            </w:r>
            <w:proofErr w:type="spellEnd"/>
            <w:r w:rsidRPr="00BC2CE8">
              <w:rPr>
                <w:rFonts w:ascii="Calibri" w:eastAsia="Times New Roman" w:hAnsi="Calibri" w:cs="Calibri"/>
                <w:sz w:val="20"/>
                <w:szCs w:val="20"/>
                <w:lang w:eastAsia="pl-PL"/>
              </w:rPr>
              <w:t xml:space="preserve"> monochromatyczny formatu A6</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95</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podłączenia bezpośrednio do aparatu drukarki kolorowej laserowej do wydruku raportów i obrazów</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7"/>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96</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Archiwizacja danych pacjentów, raportów i obrazów na lokalnym dysku  o pojemności minimum 800 GB i wbudowanym napędzie DVD-R/RW</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67"/>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97</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Zapis obrazów na płytach DVD-PENDRIVE w formatach: </w:t>
            </w:r>
            <w:proofErr w:type="spellStart"/>
            <w:r w:rsidRPr="00BC2CE8">
              <w:rPr>
                <w:rFonts w:ascii="Calibri" w:eastAsia="Times New Roman" w:hAnsi="Calibri" w:cs="Calibri"/>
                <w:sz w:val="20"/>
                <w:szCs w:val="20"/>
                <w:lang w:eastAsia="pl-PL"/>
              </w:rPr>
              <w:t>jpeg</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avi</w:t>
            </w:r>
            <w:proofErr w:type="spellEnd"/>
            <w:r w:rsidRPr="00BC2CE8">
              <w:rPr>
                <w:rFonts w:ascii="Calibri" w:eastAsia="Times New Roman" w:hAnsi="Calibri" w:cs="Calibri"/>
                <w:sz w:val="20"/>
                <w:szCs w:val="20"/>
                <w:lang w:eastAsia="pl-PL"/>
              </w:rPr>
              <w:t xml:space="preserve"> (MPEG-4), DICOM .Sterowana z konsoli aparatu nagrywająca ONLINE </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40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98</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zapisu obrazów na pamięci USB Pen Drive w formatach </w:t>
            </w:r>
            <w:proofErr w:type="spellStart"/>
            <w:r w:rsidRPr="00BC2CE8">
              <w:rPr>
                <w:rFonts w:ascii="Calibri" w:eastAsia="Times New Roman" w:hAnsi="Calibri" w:cs="Calibri"/>
                <w:sz w:val="20"/>
                <w:szCs w:val="20"/>
                <w:lang w:eastAsia="pl-PL"/>
              </w:rPr>
              <w:t>avi</w:t>
            </w:r>
            <w:proofErr w:type="spellEnd"/>
            <w:r w:rsidRPr="00BC2CE8">
              <w:rPr>
                <w:rFonts w:ascii="Calibri" w:eastAsia="Times New Roman" w:hAnsi="Calibri" w:cs="Calibri"/>
                <w:sz w:val="20"/>
                <w:szCs w:val="20"/>
                <w:lang w:eastAsia="pl-PL"/>
              </w:rPr>
              <w:t xml:space="preserve"> i </w:t>
            </w:r>
            <w:proofErr w:type="spellStart"/>
            <w:r w:rsidRPr="00BC2CE8">
              <w:rPr>
                <w:rFonts w:ascii="Calibri" w:eastAsia="Times New Roman" w:hAnsi="Calibri" w:cs="Calibri"/>
                <w:sz w:val="20"/>
                <w:szCs w:val="20"/>
                <w:lang w:eastAsia="pl-PL"/>
              </w:rPr>
              <w:t>jpeg</w:t>
            </w:r>
            <w:proofErr w:type="spellEnd"/>
            <w:r w:rsidRPr="00BC2CE8">
              <w:rPr>
                <w:rFonts w:ascii="Calibri" w:eastAsia="Times New Roman" w:hAnsi="Calibri" w:cs="Calibri"/>
                <w:sz w:val="20"/>
                <w:szCs w:val="20"/>
                <w:lang w:eastAsia="pl-PL"/>
              </w:rPr>
              <w:t>. Gniazdo USB z przodu lub z boku aparatu</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99</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Gniazda wyjściowe obrazu z aparatu:  VGA, HDMI </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100</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Aktywny Interfejs sieciowy DICOM </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538"/>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101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Stacja robocza z oprogramowaniem umożliwiającym archiwizację i dokumentowanie obrazów, tworzenia raportów diagnostycznych. Oprogramowanie posiadające wbudowane szablony specjalistyczne z zakresu badań </w:t>
            </w:r>
            <w:proofErr w:type="spellStart"/>
            <w:r w:rsidRPr="00BC2CE8">
              <w:rPr>
                <w:rFonts w:ascii="Calibri" w:eastAsia="Times New Roman" w:hAnsi="Calibri" w:cs="Calibri"/>
                <w:sz w:val="20"/>
                <w:szCs w:val="20"/>
                <w:lang w:eastAsia="pl-PL"/>
              </w:rPr>
              <w:t>ginekologiczno</w:t>
            </w:r>
            <w:proofErr w:type="spellEnd"/>
            <w:r w:rsidRPr="00BC2CE8">
              <w:rPr>
                <w:rFonts w:ascii="Calibri" w:eastAsia="Times New Roman" w:hAnsi="Calibri" w:cs="Calibri"/>
                <w:sz w:val="20"/>
                <w:szCs w:val="20"/>
                <w:lang w:eastAsia="pl-PL"/>
              </w:rPr>
              <w:t xml:space="preserve"> -położniczych,  jak i  tworzenie własnych. Oprogramowanie posiadające możliwość wprowadzania elementów danych opisowych, wyników pomiarów, wyników badań, obrazów oraz wykresów. Stacja robocza pracująca w systemie DICOM wyposażona w oprogramowanie do komunikacji z aparatem </w:t>
            </w:r>
            <w:proofErr w:type="spellStart"/>
            <w:r w:rsidRPr="00BC2CE8">
              <w:rPr>
                <w:rFonts w:ascii="Calibri" w:eastAsia="Times New Roman" w:hAnsi="Calibri" w:cs="Calibri"/>
                <w:sz w:val="20"/>
                <w:szCs w:val="20"/>
                <w:lang w:eastAsia="pl-PL"/>
              </w:rPr>
              <w:t>usg</w:t>
            </w:r>
            <w:proofErr w:type="spellEnd"/>
            <w:r w:rsidRPr="00BC2CE8">
              <w:rPr>
                <w:rFonts w:ascii="Calibri" w:eastAsia="Times New Roman" w:hAnsi="Calibri" w:cs="Calibri"/>
                <w:sz w:val="20"/>
                <w:szCs w:val="20"/>
                <w:lang w:eastAsia="pl-PL"/>
              </w:rPr>
              <w:t xml:space="preserve">. System pozwalający na wymianę danych pomiędzy aparatem  a stacją roboczą min. wykonane pomiary biometryczne w położnictwie, pomiary ginekologii , wykonane pomiary dopplerowskie, przesyłanie obrazów statycznych, pętli obrazowych. Zaawansowana stacja robocza umożliwiająca archiwizację i dokumentację badań i obrazów ,tworzenie raportów ,opisów, tworzenie raportów diagnostycznych z użyciem standardowej terminologii. Oprogramowanie umożliwiające ocenę ryzyka </w:t>
            </w:r>
            <w:proofErr w:type="spellStart"/>
            <w:r w:rsidRPr="00BC2CE8">
              <w:rPr>
                <w:rFonts w:ascii="Calibri" w:eastAsia="Times New Roman" w:hAnsi="Calibri" w:cs="Calibri"/>
                <w:sz w:val="20"/>
                <w:szCs w:val="20"/>
                <w:lang w:eastAsia="pl-PL"/>
              </w:rPr>
              <w:t>trysomii</w:t>
            </w:r>
            <w:proofErr w:type="spellEnd"/>
            <w:r w:rsidRPr="00BC2CE8">
              <w:rPr>
                <w:rFonts w:ascii="Calibri" w:eastAsia="Times New Roman" w:hAnsi="Calibri" w:cs="Calibri"/>
                <w:sz w:val="20"/>
                <w:szCs w:val="20"/>
                <w:lang w:eastAsia="pl-PL"/>
              </w:rPr>
              <w:t xml:space="preserve"> 13/18/21. Oprogramowanie nie wymagające dodatkowych opłat za użytkowanie licencji.</w:t>
            </w:r>
          </w:p>
        </w:tc>
        <w:tc>
          <w:tcPr>
            <w:tcW w:w="1943" w:type="dxa"/>
            <w:tcBorders>
              <w:top w:val="single" w:sz="4" w:space="0" w:color="auto"/>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102</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Możliwości rozbudowy</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103</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Anatomiczny M-</w:t>
            </w:r>
            <w:proofErr w:type="spellStart"/>
            <w:r w:rsidRPr="00BC2CE8">
              <w:rPr>
                <w:rFonts w:ascii="Calibri" w:eastAsia="Times New Roman" w:hAnsi="Calibri" w:cs="Calibri"/>
                <w:sz w:val="20"/>
                <w:szCs w:val="20"/>
                <w:lang w:eastAsia="pl-PL"/>
              </w:rPr>
              <w:t>mode</w:t>
            </w:r>
            <w:proofErr w:type="spellEnd"/>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104</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Elastografia</w:t>
            </w:r>
            <w:proofErr w:type="spellEnd"/>
            <w:r w:rsidRPr="00BC2CE8">
              <w:rPr>
                <w:rFonts w:ascii="Calibri" w:eastAsia="Times New Roman" w:hAnsi="Calibri" w:cs="Calibri"/>
                <w:sz w:val="20"/>
                <w:szCs w:val="20"/>
                <w:lang w:eastAsia="pl-PL"/>
              </w:rPr>
              <w:t xml:space="preserve"> z oferowanej głowicy </w:t>
            </w:r>
            <w:proofErr w:type="spellStart"/>
            <w:r w:rsidRPr="00BC2CE8">
              <w:rPr>
                <w:rFonts w:ascii="Calibri" w:eastAsia="Times New Roman" w:hAnsi="Calibri" w:cs="Calibri"/>
                <w:sz w:val="20"/>
                <w:szCs w:val="20"/>
                <w:lang w:eastAsia="pl-PL"/>
              </w:rPr>
              <w:t>endovaginalnej</w:t>
            </w:r>
            <w:proofErr w:type="spellEnd"/>
            <w:r w:rsidRPr="00BC2CE8">
              <w:rPr>
                <w:rFonts w:ascii="Calibri" w:eastAsia="Times New Roman" w:hAnsi="Calibri" w:cs="Calibri"/>
                <w:sz w:val="20"/>
                <w:szCs w:val="20"/>
                <w:lang w:eastAsia="pl-PL"/>
              </w:rPr>
              <w:t xml:space="preserve"> z analizą ilościową i obliczeniami funkcji Ratio i </w:t>
            </w:r>
            <w:proofErr w:type="spellStart"/>
            <w:r w:rsidRPr="00BC2CE8">
              <w:rPr>
                <w:rFonts w:ascii="Calibri" w:eastAsia="Times New Roman" w:hAnsi="Calibri" w:cs="Calibri"/>
                <w:sz w:val="20"/>
                <w:szCs w:val="20"/>
                <w:lang w:eastAsia="pl-PL"/>
              </w:rPr>
              <w:t>Strain</w:t>
            </w:r>
            <w:proofErr w:type="spellEnd"/>
            <w:r w:rsidRPr="00BC2CE8">
              <w:rPr>
                <w:rFonts w:ascii="Calibri" w:eastAsia="Times New Roman" w:hAnsi="Calibri" w:cs="Calibri"/>
                <w:sz w:val="20"/>
                <w:szCs w:val="20"/>
                <w:lang w:eastAsia="pl-PL"/>
              </w:rPr>
              <w:t>.</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gridBefore w:val="1"/>
          <w:gridAfter w:val="7"/>
          <w:wBefore w:w="10" w:type="dxa"/>
          <w:wAfter w:w="9934" w:type="dxa"/>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105</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SERWIS</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F7085C" w:rsidRPr="00BC2CE8" w:rsidTr="008428FC">
        <w:trPr>
          <w:gridBefore w:val="1"/>
          <w:gridAfter w:val="7"/>
          <w:wBefore w:w="10" w:type="dxa"/>
          <w:wAfter w:w="9934" w:type="dxa"/>
          <w:trHeight w:val="832"/>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106</w:t>
            </w:r>
          </w:p>
        </w:tc>
        <w:tc>
          <w:tcPr>
            <w:tcW w:w="6804" w:type="dxa"/>
            <w:tcBorders>
              <w:top w:val="nil"/>
              <w:left w:val="nil"/>
              <w:bottom w:val="single" w:sz="4" w:space="0" w:color="auto"/>
              <w:right w:val="single" w:sz="4" w:space="0" w:color="auto"/>
            </w:tcBorders>
            <w:shd w:val="clear" w:color="auto" w:fill="auto"/>
            <w:vAlign w:val="center"/>
            <w:hideMark/>
          </w:tcPr>
          <w:p w:rsidR="00F7085C" w:rsidRPr="00BC2CE8" w:rsidRDefault="00F7085C" w:rsidP="00F7085C">
            <w:pPr>
              <w:spacing w:after="0" w:line="240" w:lineRule="auto"/>
              <w:jc w:val="both"/>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1943" w:type="dxa"/>
            <w:tcBorders>
              <w:top w:val="nil"/>
              <w:left w:val="nil"/>
              <w:bottom w:val="single" w:sz="4" w:space="0" w:color="auto"/>
              <w:right w:val="single" w:sz="4" w:space="0" w:color="auto"/>
            </w:tcBorders>
            <w:shd w:val="clear" w:color="auto" w:fill="auto"/>
            <w:noWrap/>
            <w:vAlign w:val="bottom"/>
          </w:tcPr>
          <w:p w:rsidR="00F7085C" w:rsidRPr="00BC2CE8" w:rsidRDefault="00F7085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bl>
    <w:p w:rsidR="00F7085C" w:rsidRPr="00BC2CE8" w:rsidRDefault="00F7085C">
      <w:pPr>
        <w:rPr>
          <w:rFonts w:ascii="Calibri" w:hAnsi="Calibri" w:cs="Calibri"/>
          <w:sz w:val="20"/>
          <w:szCs w:val="20"/>
        </w:rPr>
      </w:pPr>
    </w:p>
    <w:p w:rsidR="002313B5" w:rsidRPr="00BC2CE8" w:rsidRDefault="002313B5">
      <w:pPr>
        <w:rPr>
          <w:rFonts w:ascii="Calibri" w:hAnsi="Calibri" w:cs="Calibri"/>
          <w:sz w:val="20"/>
          <w:szCs w:val="20"/>
        </w:rPr>
      </w:pPr>
    </w:p>
    <w:p w:rsidR="002313B5" w:rsidRPr="00BC2CE8" w:rsidRDefault="002313B5">
      <w:pPr>
        <w:rPr>
          <w:rFonts w:ascii="Calibri" w:hAnsi="Calibri" w:cs="Calibri"/>
          <w:sz w:val="20"/>
          <w:szCs w:val="20"/>
        </w:rPr>
      </w:pPr>
    </w:p>
    <w:p w:rsidR="002313B5" w:rsidRPr="00BC2CE8" w:rsidRDefault="002313B5">
      <w:pPr>
        <w:rPr>
          <w:rFonts w:ascii="Calibri" w:hAnsi="Calibri" w:cs="Calibri"/>
          <w:sz w:val="20"/>
          <w:szCs w:val="20"/>
        </w:rPr>
      </w:pPr>
    </w:p>
    <w:p w:rsidR="002313B5" w:rsidRPr="00BC2CE8" w:rsidRDefault="002313B5">
      <w:pPr>
        <w:rPr>
          <w:rFonts w:ascii="Calibri" w:hAnsi="Calibri" w:cs="Calibri"/>
          <w:sz w:val="20"/>
          <w:szCs w:val="20"/>
        </w:rPr>
      </w:pPr>
    </w:p>
    <w:tbl>
      <w:tblPr>
        <w:tblW w:w="14307" w:type="dxa"/>
        <w:tblCellMar>
          <w:left w:w="70" w:type="dxa"/>
          <w:right w:w="70" w:type="dxa"/>
        </w:tblCellMar>
        <w:tblLook w:val="04A0" w:firstRow="1" w:lastRow="0" w:firstColumn="1" w:lastColumn="0" w:noHBand="0" w:noVBand="1"/>
      </w:tblPr>
      <w:tblGrid>
        <w:gridCol w:w="7361"/>
        <w:gridCol w:w="6946"/>
      </w:tblGrid>
      <w:tr w:rsidR="00BC2CE8" w:rsidRPr="00BC2CE8" w:rsidTr="008428FC">
        <w:trPr>
          <w:trHeight w:val="330"/>
        </w:trPr>
        <w:tc>
          <w:tcPr>
            <w:tcW w:w="14307"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F7085C" w:rsidRPr="00BC2CE8" w:rsidRDefault="00F7085C" w:rsidP="00F7085C">
            <w:pPr>
              <w:spacing w:after="0" w:line="240" w:lineRule="auto"/>
              <w:jc w:val="center"/>
              <w:rPr>
                <w:rFonts w:ascii="Calibri" w:eastAsia="Times New Roman" w:hAnsi="Calibri" w:cs="Calibri"/>
                <w:b/>
                <w:bCs/>
                <w:sz w:val="20"/>
                <w:szCs w:val="20"/>
                <w:lang w:eastAsia="pl-PL"/>
              </w:rPr>
            </w:pPr>
            <w:proofErr w:type="spellStart"/>
            <w:r w:rsidRPr="00BC2CE8">
              <w:rPr>
                <w:rFonts w:ascii="Calibri" w:eastAsia="Times New Roman" w:hAnsi="Calibri" w:cs="Calibri"/>
                <w:b/>
                <w:bCs/>
                <w:sz w:val="20"/>
                <w:szCs w:val="20"/>
                <w:lang w:eastAsia="pl-PL"/>
              </w:rPr>
              <w:lastRenderedPageBreak/>
              <w:t>Kolposkop</w:t>
            </w:r>
            <w:proofErr w:type="spellEnd"/>
            <w:r w:rsidRPr="00BC2CE8">
              <w:rPr>
                <w:rFonts w:ascii="Calibri" w:eastAsia="Times New Roman" w:hAnsi="Calibri" w:cs="Calibri"/>
                <w:b/>
                <w:bCs/>
                <w:sz w:val="20"/>
                <w:szCs w:val="20"/>
                <w:lang w:eastAsia="pl-PL"/>
              </w:rPr>
              <w:t xml:space="preserve"> - 1 szt.</w:t>
            </w:r>
          </w:p>
        </w:tc>
      </w:tr>
      <w:tr w:rsidR="00BC2CE8" w:rsidRPr="00BC2CE8" w:rsidTr="008428FC">
        <w:trPr>
          <w:trHeight w:val="300"/>
        </w:trPr>
        <w:tc>
          <w:tcPr>
            <w:tcW w:w="7361" w:type="dxa"/>
            <w:tcBorders>
              <w:top w:val="nil"/>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6946" w:type="dxa"/>
            <w:tcBorders>
              <w:top w:val="nil"/>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480"/>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bl>
    <w:p w:rsidR="008428FC" w:rsidRPr="00BC2CE8" w:rsidRDefault="008428FC"/>
    <w:tbl>
      <w:tblPr>
        <w:tblW w:w="14307" w:type="dxa"/>
        <w:tblInd w:w="5" w:type="dxa"/>
        <w:tblCellMar>
          <w:left w:w="70" w:type="dxa"/>
          <w:right w:w="70" w:type="dxa"/>
        </w:tblCellMar>
        <w:tblLook w:val="04A0" w:firstRow="1" w:lastRow="0" w:firstColumn="1" w:lastColumn="0" w:noHBand="0" w:noVBand="1"/>
      </w:tblPr>
      <w:tblGrid>
        <w:gridCol w:w="557"/>
        <w:gridCol w:w="6804"/>
        <w:gridCol w:w="1943"/>
        <w:gridCol w:w="5003"/>
      </w:tblGrid>
      <w:tr w:rsidR="00BC2CE8" w:rsidRPr="00BC2CE8" w:rsidTr="008428FC">
        <w:trPr>
          <w:trHeight w:val="33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8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1943" w:type="dxa"/>
            <w:tcBorders>
              <w:top w:val="single" w:sz="4" w:space="0" w:color="auto"/>
              <w:left w:val="nil"/>
              <w:bottom w:val="single" w:sz="4" w:space="0" w:color="auto"/>
              <w:right w:val="single" w:sz="4" w:space="0" w:color="auto"/>
            </w:tcBorders>
            <w:shd w:val="clear" w:color="auto" w:fill="FFFFFF" w:themeFill="background1"/>
            <w:vAlign w:val="center"/>
            <w:hideMark/>
          </w:tcPr>
          <w:p w:rsidR="007D156C" w:rsidRPr="00BC2CE8" w:rsidRDefault="007D156C" w:rsidP="007D156C">
            <w:pPr>
              <w:spacing w:after="0" w:line="240" w:lineRule="auto"/>
              <w:jc w:val="center"/>
              <w:rPr>
                <w:rFonts w:ascii="Calibri" w:hAnsi="Calibri" w:cs="Calibri"/>
                <w:b/>
                <w:bCs/>
              </w:rPr>
            </w:pPr>
            <w:r w:rsidRPr="00BC2CE8">
              <w:rPr>
                <w:rFonts w:ascii="Calibri" w:hAnsi="Calibri" w:cs="Calibri"/>
                <w:b/>
                <w:bCs/>
              </w:rPr>
              <w:t>POTWIERDZENIE SPEŁNIANIA</w:t>
            </w:r>
          </w:p>
          <w:p w:rsidR="007D156C" w:rsidRPr="00BC2CE8" w:rsidRDefault="007D156C" w:rsidP="007D156C">
            <w:pPr>
              <w:spacing w:after="0" w:line="240" w:lineRule="auto"/>
              <w:jc w:val="center"/>
              <w:rPr>
                <w:rFonts w:ascii="Calibri" w:hAnsi="Calibri" w:cs="Calibri"/>
                <w:b/>
                <w:bCs/>
              </w:rPr>
            </w:pPr>
            <w:r w:rsidRPr="00BC2CE8">
              <w:rPr>
                <w:rFonts w:ascii="Calibri" w:hAnsi="Calibri" w:cs="Calibri"/>
                <w:b/>
                <w:bCs/>
              </w:rPr>
              <w:t>WYMAGANYCH PARAMETRÓW</w:t>
            </w:r>
          </w:p>
          <w:p w:rsidR="007D156C" w:rsidRPr="00BC2CE8" w:rsidRDefault="007D156C" w:rsidP="007D156C">
            <w:pPr>
              <w:spacing w:after="0" w:line="240" w:lineRule="auto"/>
              <w:jc w:val="center"/>
              <w:rPr>
                <w:rFonts w:ascii="Calibri" w:eastAsia="Times New Roman" w:hAnsi="Calibri" w:cs="Calibri"/>
                <w:b/>
                <w:bCs/>
                <w:sz w:val="20"/>
                <w:szCs w:val="20"/>
                <w:lang w:eastAsia="pl-PL"/>
              </w:rPr>
            </w:pPr>
            <w:r w:rsidRPr="00BC2CE8">
              <w:rPr>
                <w:rFonts w:ascii="Calibri" w:hAnsi="Calibri" w:cs="Calibri"/>
                <w:b/>
                <w:bCs/>
              </w:rPr>
              <w:t xml:space="preserve">I WARUNKÓW                                  </w:t>
            </w:r>
          </w:p>
        </w:tc>
        <w:tc>
          <w:tcPr>
            <w:tcW w:w="5003" w:type="dxa"/>
            <w:tcBorders>
              <w:top w:val="single" w:sz="4" w:space="0" w:color="auto"/>
              <w:left w:val="nil"/>
              <w:bottom w:val="single" w:sz="4" w:space="0" w:color="auto"/>
              <w:right w:val="single" w:sz="4" w:space="0" w:color="auto"/>
            </w:tcBorders>
            <w:shd w:val="clear" w:color="auto" w:fill="FFFFFF" w:themeFill="background1"/>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PARAMETRY OFEROWANE</w:t>
            </w:r>
          </w:p>
        </w:tc>
      </w:tr>
      <w:tr w:rsidR="00BC2CE8" w:rsidRPr="00BC2CE8" w:rsidTr="008428FC">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Trzystopniowa regulacja powiększenia : 3.75x, 7.5x, 15x,</w:t>
            </w:r>
          </w:p>
        </w:tc>
        <w:tc>
          <w:tcPr>
            <w:tcW w:w="1943"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Ogniskowa: 300mm,</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277"/>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w:t>
            </w:r>
          </w:p>
        </w:tc>
        <w:tc>
          <w:tcPr>
            <w:tcW w:w="6804" w:type="dxa"/>
            <w:tcBorders>
              <w:top w:val="nil"/>
              <w:left w:val="nil"/>
              <w:bottom w:val="single" w:sz="4" w:space="0" w:color="auto"/>
              <w:right w:val="single" w:sz="4" w:space="0" w:color="auto"/>
            </w:tcBorders>
            <w:shd w:val="clear" w:color="auto" w:fill="auto"/>
            <w:hideMark/>
          </w:tcPr>
          <w:p w:rsidR="007D156C" w:rsidRPr="00BC2CE8" w:rsidRDefault="007D156C" w:rsidP="008428F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Pole widzenia: 79mm, 39mm, 19mm </w:t>
            </w:r>
            <w:proofErr w:type="spellStart"/>
            <w:r w:rsidRPr="00BC2CE8">
              <w:rPr>
                <w:rFonts w:ascii="Calibri" w:eastAsia="Times New Roman" w:hAnsi="Calibri" w:cs="Calibri"/>
                <w:sz w:val="20"/>
                <w:szCs w:val="20"/>
                <w:lang w:eastAsia="pl-PL"/>
              </w:rPr>
              <w:t>dia</w:t>
            </w:r>
            <w:proofErr w:type="spellEnd"/>
            <w:r w:rsidRPr="00BC2CE8">
              <w:rPr>
                <w:rFonts w:ascii="Calibri" w:eastAsia="Times New Roman" w:hAnsi="Calibri" w:cs="Calibri"/>
                <w:sz w:val="20"/>
                <w:szCs w:val="20"/>
                <w:lang w:eastAsia="pl-PL"/>
              </w:rPr>
              <w:t>., przy 3-stopniowej regulacji powiększa,</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Głębia ostrości: 4.5mm, 1.13mm, 0.76mm,</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218"/>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Intensywność światła </w:t>
            </w:r>
            <w:r w:rsidRPr="00BC2CE8">
              <w:rPr>
                <w:rFonts w:ascii="Calibri" w:eastAsia="Times New Roman" w:hAnsi="Calibri" w:cs="Calibri"/>
                <w:sz w:val="20"/>
                <w:szCs w:val="20"/>
                <w:u w:val="single"/>
                <w:lang w:eastAsia="pl-PL"/>
              </w:rPr>
              <w:t>&gt;</w:t>
            </w:r>
            <w:r w:rsidRPr="00BC2CE8">
              <w:rPr>
                <w:rFonts w:ascii="Calibri" w:eastAsia="Times New Roman" w:hAnsi="Calibri" w:cs="Calibri"/>
                <w:sz w:val="20"/>
                <w:szCs w:val="20"/>
                <w:lang w:eastAsia="pl-PL"/>
              </w:rPr>
              <w:t xml:space="preserve"> 25000 </w:t>
            </w:r>
            <w:proofErr w:type="spellStart"/>
            <w:r w:rsidRPr="00BC2CE8">
              <w:rPr>
                <w:rFonts w:ascii="Calibri" w:eastAsia="Times New Roman" w:hAnsi="Calibri" w:cs="Calibri"/>
                <w:sz w:val="20"/>
                <w:szCs w:val="20"/>
                <w:lang w:eastAsia="pl-PL"/>
              </w:rPr>
              <w:t>luxów</w:t>
            </w:r>
            <w:proofErr w:type="spellEnd"/>
            <w:r w:rsidRPr="00BC2CE8">
              <w:rPr>
                <w:rFonts w:ascii="Calibri" w:eastAsia="Times New Roman" w:hAnsi="Calibri" w:cs="Calibri"/>
                <w:sz w:val="20"/>
                <w:szCs w:val="20"/>
                <w:lang w:eastAsia="pl-PL"/>
              </w:rPr>
              <w:t>,</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Prosty binokular,</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Indywidualnie regulowane binokulary,</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4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Prawy okular z dwoma okręgami pomocnymi przy pomiarze widzianego obiektu,</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Regulacja jasności,</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Zielony filtr zwiększający kontrast,</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11</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Żarówka </w:t>
            </w:r>
            <w:proofErr w:type="spellStart"/>
            <w:r w:rsidRPr="00BC2CE8">
              <w:rPr>
                <w:rFonts w:ascii="Calibri" w:eastAsia="Times New Roman" w:hAnsi="Calibri" w:cs="Calibri"/>
                <w:sz w:val="20"/>
                <w:szCs w:val="20"/>
                <w:lang w:eastAsia="pl-PL"/>
              </w:rPr>
              <w:t>led</w:t>
            </w:r>
            <w:proofErr w:type="spellEnd"/>
            <w:r w:rsidRPr="00BC2CE8">
              <w:rPr>
                <w:rFonts w:ascii="Calibri" w:eastAsia="Times New Roman" w:hAnsi="Calibri" w:cs="Calibri"/>
                <w:sz w:val="20"/>
                <w:szCs w:val="20"/>
                <w:lang w:eastAsia="pl-PL"/>
              </w:rPr>
              <w:t xml:space="preserve"> o żywotności min10.000 h,</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12</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Apochromatyczny układ soczewek</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13</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Regulacja wysokości: 950mm-1250mm,</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14</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Zasilanie 230v 50hz</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15</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Podstawa jezdna z 5 kółkami</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16</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Wbudowana kamera </w:t>
            </w:r>
            <w:proofErr w:type="spellStart"/>
            <w:r w:rsidRPr="00BC2CE8">
              <w:rPr>
                <w:rFonts w:ascii="Calibri" w:eastAsia="Times New Roman" w:hAnsi="Calibri" w:cs="Calibri"/>
                <w:sz w:val="20"/>
                <w:szCs w:val="20"/>
                <w:lang w:eastAsia="pl-PL"/>
              </w:rPr>
              <w:t>hd</w:t>
            </w:r>
            <w:proofErr w:type="spellEnd"/>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17</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Wyjście sygnału </w:t>
            </w:r>
            <w:proofErr w:type="spellStart"/>
            <w:r w:rsidRPr="00BC2CE8">
              <w:rPr>
                <w:rFonts w:ascii="Calibri" w:eastAsia="Times New Roman" w:hAnsi="Calibri" w:cs="Calibri"/>
                <w:sz w:val="20"/>
                <w:szCs w:val="20"/>
                <w:lang w:eastAsia="pl-PL"/>
              </w:rPr>
              <w:t>hdmi</w:t>
            </w:r>
            <w:proofErr w:type="spellEnd"/>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18</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archiwizacji:</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19</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Podłączenie w standardzie HDMI</w:t>
            </w:r>
          </w:p>
        </w:tc>
        <w:tc>
          <w:tcPr>
            <w:tcW w:w="1943"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20</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Zapis na dowolnym nośniku podłączanym pod złącze USB</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21</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Zapis obrazów w formacie graficznym</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22</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Dodatkowe wyjście HDMI na zewnętrzny monitor HD</w:t>
            </w:r>
          </w:p>
        </w:tc>
        <w:tc>
          <w:tcPr>
            <w:tcW w:w="1943"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7D156C" w:rsidRPr="00BC2CE8" w:rsidTr="008428FC">
        <w:trPr>
          <w:trHeight w:val="31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23</w:t>
            </w:r>
          </w:p>
        </w:tc>
        <w:tc>
          <w:tcPr>
            <w:tcW w:w="6804" w:type="dxa"/>
            <w:tcBorders>
              <w:top w:val="nil"/>
              <w:left w:val="nil"/>
              <w:bottom w:val="single" w:sz="4" w:space="0" w:color="auto"/>
              <w:right w:val="single" w:sz="4" w:space="0" w:color="auto"/>
            </w:tcBorders>
            <w:shd w:val="clear" w:color="auto" w:fill="auto"/>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Obsługa za pomocą pilota</w:t>
            </w:r>
          </w:p>
        </w:tc>
        <w:tc>
          <w:tcPr>
            <w:tcW w:w="194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003" w:type="dxa"/>
            <w:tcBorders>
              <w:top w:val="nil"/>
              <w:left w:val="nil"/>
              <w:bottom w:val="single" w:sz="4" w:space="0" w:color="auto"/>
              <w:right w:val="single" w:sz="4" w:space="0" w:color="auto"/>
            </w:tcBorders>
            <w:shd w:val="clear" w:color="auto" w:fill="auto"/>
            <w:noWrap/>
            <w:vAlign w:val="bottom"/>
          </w:tcPr>
          <w:p w:rsidR="007D156C" w:rsidRPr="00BC2CE8" w:rsidRDefault="007D156C" w:rsidP="00F7085C">
            <w:pPr>
              <w:spacing w:after="0" w:line="240" w:lineRule="auto"/>
              <w:rPr>
                <w:rFonts w:ascii="Calibri" w:eastAsia="Times New Roman" w:hAnsi="Calibri" w:cs="Calibri"/>
                <w:sz w:val="20"/>
                <w:szCs w:val="20"/>
                <w:lang w:eastAsia="pl-PL"/>
              </w:rPr>
            </w:pPr>
          </w:p>
        </w:tc>
      </w:tr>
    </w:tbl>
    <w:p w:rsidR="007D156C" w:rsidRPr="00BC2CE8" w:rsidRDefault="007D156C">
      <w:pPr>
        <w:rPr>
          <w:rFonts w:ascii="Calibri" w:hAnsi="Calibri" w:cs="Calibri"/>
        </w:rPr>
      </w:pPr>
    </w:p>
    <w:p w:rsidR="008428FC" w:rsidRPr="00BC2CE8" w:rsidRDefault="008428FC">
      <w:pPr>
        <w:rPr>
          <w:rFonts w:ascii="Calibri" w:hAnsi="Calibri" w:cs="Calibri"/>
        </w:rPr>
      </w:pPr>
    </w:p>
    <w:tbl>
      <w:tblPr>
        <w:tblW w:w="14307" w:type="dxa"/>
        <w:tblLayout w:type="fixed"/>
        <w:tblCellMar>
          <w:left w:w="70" w:type="dxa"/>
          <w:right w:w="70" w:type="dxa"/>
        </w:tblCellMar>
        <w:tblLook w:val="04A0" w:firstRow="1" w:lastRow="0" w:firstColumn="1" w:lastColumn="0" w:noHBand="0" w:noVBand="1"/>
      </w:tblPr>
      <w:tblGrid>
        <w:gridCol w:w="557"/>
        <w:gridCol w:w="6804"/>
        <w:gridCol w:w="1731"/>
        <w:gridCol w:w="5215"/>
      </w:tblGrid>
      <w:tr w:rsidR="00BC2CE8" w:rsidRPr="00BC2CE8" w:rsidTr="008428FC">
        <w:trPr>
          <w:trHeight w:val="330"/>
        </w:trPr>
        <w:tc>
          <w:tcPr>
            <w:tcW w:w="14307"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F7085C" w:rsidRPr="00BC2CE8" w:rsidRDefault="00F7085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Oprogramowanie i serwer dla potrzeb wspólnej bazy danych wad wrodzonych - 1 szt.</w:t>
            </w:r>
          </w:p>
        </w:tc>
      </w:tr>
      <w:tr w:rsidR="00BC2CE8" w:rsidRPr="00BC2CE8" w:rsidTr="008428FC">
        <w:trPr>
          <w:trHeight w:val="300"/>
        </w:trPr>
        <w:tc>
          <w:tcPr>
            <w:tcW w:w="7361" w:type="dxa"/>
            <w:gridSpan w:val="2"/>
            <w:tcBorders>
              <w:top w:val="nil"/>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6946" w:type="dxa"/>
            <w:gridSpan w:val="2"/>
            <w:tcBorders>
              <w:top w:val="nil"/>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6946" w:type="dxa"/>
            <w:gridSpan w:val="2"/>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6946" w:type="dxa"/>
            <w:gridSpan w:val="2"/>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6946" w:type="dxa"/>
            <w:gridSpan w:val="2"/>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45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(oprogramowanie - aktualna wersja; serwer -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6946" w:type="dxa"/>
            <w:gridSpan w:val="2"/>
            <w:tcBorders>
              <w:top w:val="single" w:sz="4" w:space="0" w:color="auto"/>
              <w:left w:val="nil"/>
              <w:bottom w:val="single" w:sz="4" w:space="0" w:color="auto"/>
              <w:right w:val="single" w:sz="4" w:space="0" w:color="auto"/>
            </w:tcBorders>
            <w:shd w:val="clear" w:color="000000" w:fill="FFFFFF"/>
            <w:vAlign w:val="center"/>
            <w:hideMark/>
          </w:tcPr>
          <w:p w:rsidR="00F7085C" w:rsidRPr="00BC2CE8" w:rsidRDefault="00F7085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8428FC">
        <w:trPr>
          <w:trHeight w:val="510"/>
        </w:trPr>
        <w:tc>
          <w:tcPr>
            <w:tcW w:w="557" w:type="dxa"/>
            <w:tcBorders>
              <w:top w:val="nil"/>
              <w:left w:val="single" w:sz="4" w:space="0" w:color="auto"/>
              <w:bottom w:val="nil"/>
              <w:right w:val="single" w:sz="4" w:space="0" w:color="auto"/>
            </w:tcBorders>
            <w:shd w:val="clear" w:color="auto" w:fill="FFFFFF" w:themeFill="background1"/>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804" w:type="dxa"/>
            <w:tcBorders>
              <w:top w:val="nil"/>
              <w:left w:val="nil"/>
              <w:bottom w:val="nil"/>
              <w:right w:val="single" w:sz="4" w:space="0" w:color="auto"/>
            </w:tcBorders>
            <w:shd w:val="clear" w:color="auto" w:fill="FFFFFF" w:themeFill="background1"/>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1731" w:type="dxa"/>
            <w:tcBorders>
              <w:top w:val="nil"/>
              <w:left w:val="nil"/>
              <w:bottom w:val="nil"/>
              <w:right w:val="single" w:sz="4" w:space="0" w:color="auto"/>
            </w:tcBorders>
            <w:shd w:val="clear" w:color="auto" w:fill="FFFFFF" w:themeFill="background1"/>
            <w:vAlign w:val="center"/>
            <w:hideMark/>
          </w:tcPr>
          <w:p w:rsidR="005240A2" w:rsidRPr="00BC2CE8" w:rsidRDefault="005240A2" w:rsidP="005240A2">
            <w:pPr>
              <w:spacing w:after="0" w:line="240" w:lineRule="auto"/>
              <w:jc w:val="center"/>
              <w:rPr>
                <w:rFonts w:ascii="Calibri" w:hAnsi="Calibri" w:cs="Calibri"/>
                <w:b/>
                <w:bCs/>
              </w:rPr>
            </w:pPr>
            <w:r w:rsidRPr="00BC2CE8">
              <w:rPr>
                <w:rFonts w:ascii="Calibri" w:hAnsi="Calibri" w:cs="Calibri"/>
                <w:b/>
                <w:bCs/>
              </w:rPr>
              <w:t>POTWIERDZENIE SPEŁNIANIA</w:t>
            </w:r>
          </w:p>
          <w:p w:rsidR="005240A2" w:rsidRPr="00BC2CE8" w:rsidRDefault="005240A2" w:rsidP="005240A2">
            <w:pPr>
              <w:spacing w:after="0" w:line="240" w:lineRule="auto"/>
              <w:jc w:val="center"/>
              <w:rPr>
                <w:rFonts w:ascii="Calibri" w:hAnsi="Calibri" w:cs="Calibri"/>
                <w:b/>
                <w:bCs/>
              </w:rPr>
            </w:pPr>
            <w:r w:rsidRPr="00BC2CE8">
              <w:rPr>
                <w:rFonts w:ascii="Calibri" w:hAnsi="Calibri" w:cs="Calibri"/>
                <w:b/>
                <w:bCs/>
              </w:rPr>
              <w:t>WYMAGANYCH PARAMETRÓW</w:t>
            </w:r>
          </w:p>
          <w:p w:rsidR="007D156C" w:rsidRPr="00BC2CE8" w:rsidRDefault="005240A2" w:rsidP="005240A2">
            <w:pPr>
              <w:spacing w:after="0" w:line="240" w:lineRule="auto"/>
              <w:jc w:val="center"/>
              <w:rPr>
                <w:rFonts w:ascii="Calibri" w:eastAsia="Times New Roman" w:hAnsi="Calibri" w:cs="Calibri"/>
                <w:b/>
                <w:bCs/>
                <w:sz w:val="20"/>
                <w:szCs w:val="20"/>
                <w:lang w:eastAsia="pl-PL"/>
              </w:rPr>
            </w:pPr>
            <w:r w:rsidRPr="00BC2CE8">
              <w:rPr>
                <w:rFonts w:ascii="Calibri" w:hAnsi="Calibri" w:cs="Calibri"/>
                <w:b/>
                <w:bCs/>
              </w:rPr>
              <w:t xml:space="preserve">I WARUNKÓW                                  </w:t>
            </w:r>
          </w:p>
        </w:tc>
        <w:tc>
          <w:tcPr>
            <w:tcW w:w="5215" w:type="dxa"/>
            <w:tcBorders>
              <w:top w:val="nil"/>
              <w:left w:val="nil"/>
              <w:bottom w:val="nil"/>
              <w:right w:val="single" w:sz="4" w:space="0" w:color="auto"/>
            </w:tcBorders>
            <w:shd w:val="clear" w:color="auto" w:fill="FFFFFF" w:themeFill="background1"/>
            <w:vAlign w:val="center"/>
            <w:hideMark/>
          </w:tcPr>
          <w:p w:rsidR="007D156C" w:rsidRPr="00BC2CE8" w:rsidRDefault="005240A2"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 OFEROWANE</w:t>
            </w:r>
          </w:p>
        </w:tc>
      </w:tr>
      <w:tr w:rsidR="00BC2CE8" w:rsidRPr="00BC2CE8" w:rsidTr="008428FC">
        <w:trPr>
          <w:trHeight w:val="300"/>
        </w:trPr>
        <w:tc>
          <w:tcPr>
            <w:tcW w:w="557" w:type="dxa"/>
            <w:tcBorders>
              <w:top w:val="single" w:sz="4" w:space="0" w:color="auto"/>
              <w:left w:val="single" w:sz="4" w:space="0" w:color="auto"/>
              <w:bottom w:val="nil"/>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c>
          <w:tcPr>
            <w:tcW w:w="6804" w:type="dxa"/>
            <w:tcBorders>
              <w:top w:val="single" w:sz="4" w:space="0" w:color="auto"/>
              <w:left w:val="nil"/>
              <w:bottom w:val="nil"/>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Oprogramowanie</w:t>
            </w:r>
          </w:p>
        </w:tc>
        <w:tc>
          <w:tcPr>
            <w:tcW w:w="1731" w:type="dxa"/>
            <w:tcBorders>
              <w:top w:val="single" w:sz="4" w:space="0" w:color="auto"/>
              <w:left w:val="nil"/>
              <w:bottom w:val="nil"/>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c>
          <w:tcPr>
            <w:tcW w:w="5215" w:type="dxa"/>
            <w:tcBorders>
              <w:top w:val="single" w:sz="4" w:space="0" w:color="auto"/>
              <w:left w:val="nil"/>
              <w:bottom w:val="nil"/>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8428FC">
        <w:trPr>
          <w:trHeight w:val="629"/>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6804" w:type="dxa"/>
            <w:tcBorders>
              <w:top w:val="single" w:sz="4" w:space="0" w:color="auto"/>
              <w:left w:val="nil"/>
              <w:bottom w:val="single" w:sz="4" w:space="0" w:color="auto"/>
              <w:right w:val="single" w:sz="4" w:space="0" w:color="auto"/>
            </w:tcBorders>
            <w:shd w:val="clear" w:color="auto" w:fill="auto"/>
            <w:hideMark/>
          </w:tcPr>
          <w:p w:rsidR="007D156C" w:rsidRPr="00BC2CE8" w:rsidRDefault="007D156C" w:rsidP="005240A2">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 ramach realizacji zadania Wykonawca dostarczy niezbędne oprogramowanie umożliwiające transfer obrazów z dostarczonych urządzeń do stacji roboczych oraz serwera PACS Zamawiającego.</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1</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zgłoszony jako wyrób medyczny zgodnie z wymaganiami dyrektywy 93/42/EWG i oznakowany CE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633"/>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Producent systemu PACS musi posiadać certyfikaty: PN-EN ISO 9001:2015 lub równoważny, ISO/IEC 27001:2017 lub równoważny, potwierdzoną kopię certyfikatu należy dołączyć do oferty</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PACS zgodny ze standardem DICOM 3.0.</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dostarczony z licencją na podłączenie 3 węzłów DICOM</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Obsługa protokołów DICOM C-</w:t>
            </w:r>
            <w:proofErr w:type="spellStart"/>
            <w:r w:rsidRPr="00BC2CE8">
              <w:rPr>
                <w:rFonts w:ascii="Calibri" w:eastAsia="Times New Roman" w:hAnsi="Calibri" w:cs="Calibri"/>
                <w:sz w:val="20"/>
                <w:szCs w:val="20"/>
                <w:lang w:eastAsia="pl-PL"/>
              </w:rPr>
              <w:t>Move</w:t>
            </w:r>
            <w:proofErr w:type="spellEnd"/>
            <w:r w:rsidRPr="00BC2CE8">
              <w:rPr>
                <w:rFonts w:ascii="Calibri" w:eastAsia="Times New Roman" w:hAnsi="Calibri" w:cs="Calibri"/>
                <w:sz w:val="20"/>
                <w:szCs w:val="20"/>
                <w:lang w:eastAsia="pl-PL"/>
              </w:rPr>
              <w:t>, C-</w:t>
            </w:r>
            <w:proofErr w:type="spellStart"/>
            <w:r w:rsidRPr="00BC2CE8">
              <w:rPr>
                <w:rFonts w:ascii="Calibri" w:eastAsia="Times New Roman" w:hAnsi="Calibri" w:cs="Calibri"/>
                <w:sz w:val="20"/>
                <w:szCs w:val="20"/>
                <w:lang w:eastAsia="pl-PL"/>
              </w:rPr>
              <w:t>Find</w:t>
            </w:r>
            <w:proofErr w:type="spellEnd"/>
            <w:r w:rsidRPr="00BC2CE8">
              <w:rPr>
                <w:rFonts w:ascii="Calibri" w:eastAsia="Times New Roman" w:hAnsi="Calibri" w:cs="Calibri"/>
                <w:sz w:val="20"/>
                <w:szCs w:val="20"/>
                <w:lang w:eastAsia="pl-PL"/>
              </w:rPr>
              <w:t>, C-</w:t>
            </w:r>
            <w:proofErr w:type="spellStart"/>
            <w:r w:rsidRPr="00BC2CE8">
              <w:rPr>
                <w:rFonts w:ascii="Calibri" w:eastAsia="Times New Roman" w:hAnsi="Calibri" w:cs="Calibri"/>
                <w:sz w:val="20"/>
                <w:szCs w:val="20"/>
                <w:lang w:eastAsia="pl-PL"/>
              </w:rPr>
              <w:t>Store</w:t>
            </w:r>
            <w:proofErr w:type="spellEnd"/>
            <w:r w:rsidRPr="00BC2CE8">
              <w:rPr>
                <w:rFonts w:ascii="Calibri" w:eastAsia="Times New Roman" w:hAnsi="Calibri" w:cs="Calibri"/>
                <w:sz w:val="20"/>
                <w:szCs w:val="20"/>
                <w:lang w:eastAsia="pl-PL"/>
              </w:rPr>
              <w:t xml:space="preserve"> SCU i SCP, DICOM Storage </w:t>
            </w:r>
            <w:proofErr w:type="spellStart"/>
            <w:r w:rsidRPr="00BC2CE8">
              <w:rPr>
                <w:rFonts w:ascii="Calibri" w:eastAsia="Times New Roman" w:hAnsi="Calibri" w:cs="Calibri"/>
                <w:sz w:val="20"/>
                <w:szCs w:val="20"/>
                <w:lang w:eastAsia="pl-PL"/>
              </w:rPr>
              <w:t>Commitment</w:t>
            </w:r>
            <w:proofErr w:type="spellEnd"/>
            <w:r w:rsidRPr="00BC2CE8">
              <w:rPr>
                <w:rFonts w:ascii="Calibri" w:eastAsia="Times New Roman" w:hAnsi="Calibri" w:cs="Calibri"/>
                <w:sz w:val="20"/>
                <w:szCs w:val="20"/>
                <w:lang w:eastAsia="pl-PL"/>
              </w:rPr>
              <w:t xml:space="preserve"> SCP</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1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PACS automatycznie przełącza się na kolejny skonfigurowany system plików archiwum po wykorzystaniu miejsca na aktualnie używanym.</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System PACS automatycznie </w:t>
            </w:r>
            <w:proofErr w:type="spellStart"/>
            <w:r w:rsidRPr="00BC2CE8">
              <w:rPr>
                <w:rFonts w:ascii="Calibri" w:eastAsia="Times New Roman" w:hAnsi="Calibri" w:cs="Calibri"/>
                <w:sz w:val="20"/>
                <w:szCs w:val="20"/>
                <w:lang w:eastAsia="pl-PL"/>
              </w:rPr>
              <w:t>dicomizuje</w:t>
            </w:r>
            <w:proofErr w:type="spellEnd"/>
            <w:r w:rsidRPr="00BC2CE8">
              <w:rPr>
                <w:rFonts w:ascii="Calibri" w:eastAsia="Times New Roman" w:hAnsi="Calibri" w:cs="Calibri"/>
                <w:sz w:val="20"/>
                <w:szCs w:val="20"/>
                <w:lang w:eastAsia="pl-PL"/>
              </w:rPr>
              <w:t xml:space="preserve"> i archiwizuje dokumenty dostarczane w formacie pdf.</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10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ustawienia, obok głównego AET i portu Serwera, dodatkowych AET i portów, działających jednocześnie z głównym. Zapytania do głównego jak i dodatkowych, skonfigurowanych AET dają takie same wyniki.</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umożliwia automatycznie usuwanie badań z głównego archiwum według określonych reguł. Reguły kasowania uwzględniają:</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wiek badania,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czas ostatniego użycia,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status archiwizacji </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tworzenia dowolnych raportów na podstawie zapytań SQL do bazy danych systemu PACS.</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1032"/>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Raporty są dostępne dla uprawnionego użytkownika, przed wygenerowaniem raportu użytkownik ma możliwość wybrania zakresu dat, którego raport ma dotyczyć. Wyniki raportu wyświetlane są w postaci tabelarycznej lub diagramu, z możliwością eksportu do popularnych formatów typu </w:t>
            </w:r>
            <w:proofErr w:type="spellStart"/>
            <w:r w:rsidRPr="00BC2CE8">
              <w:rPr>
                <w:rFonts w:ascii="Calibri" w:eastAsia="Times New Roman" w:hAnsi="Calibri" w:cs="Calibri"/>
                <w:sz w:val="20"/>
                <w:szCs w:val="20"/>
                <w:lang w:eastAsia="pl-PL"/>
              </w:rPr>
              <w:t>xml</w:t>
            </w:r>
            <w:proofErr w:type="spellEnd"/>
            <w:r w:rsidRPr="00BC2CE8">
              <w:rPr>
                <w:rFonts w:ascii="Calibri" w:eastAsia="Times New Roman" w:hAnsi="Calibri" w:cs="Calibri"/>
                <w:sz w:val="20"/>
                <w:szCs w:val="20"/>
                <w:lang w:eastAsia="pl-PL"/>
              </w:rPr>
              <w:t xml:space="preserve"> lub </w:t>
            </w:r>
            <w:proofErr w:type="spellStart"/>
            <w:r w:rsidRPr="00BC2CE8">
              <w:rPr>
                <w:rFonts w:ascii="Calibri" w:eastAsia="Times New Roman" w:hAnsi="Calibri" w:cs="Calibri"/>
                <w:sz w:val="20"/>
                <w:szCs w:val="20"/>
                <w:lang w:eastAsia="pl-PL"/>
              </w:rPr>
              <w:t>csv</w:t>
            </w:r>
            <w:proofErr w:type="spellEnd"/>
            <w:r w:rsidRPr="00BC2CE8">
              <w:rPr>
                <w:rFonts w:ascii="Calibri" w:eastAsia="Times New Roman" w:hAnsi="Calibri" w:cs="Calibri"/>
                <w:sz w:val="20"/>
                <w:szCs w:val="20"/>
                <w:lang w:eastAsia="pl-PL"/>
              </w:rPr>
              <w:t>.</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11</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Obsługa protokołu DICOM TLS lub HTTPS w komunikacji z węzłami DICOM lub przeglądarką kliniczną</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12</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integracji systemu kont użytkowników PACS z kontrolerem LDAP (minimum - Microsoft Active Directory).</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Minimum login, hasło, grupa uprawnień (rola) użytkownika.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Zmiana hasła w kontrolerze LDAP zmienia hasło w systemie kont użytkowników, wygaśnięcie hasła w kontrolerze LDAP powoduje wygaśnięcie hasła w systemie PACS</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283"/>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Obsługa SSO (pojedyncze logowanie): praca w systemie PACS możliwa po uwierzytelnieniu w systemie LDAP, bez ponownego logowania w PACS.</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13</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System zarządzania uprawnieniami do badań:</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465"/>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każdy klient systemu (zalogowany użytkownik lub węzeł DICOM) w wyniku zapytania otrzymuje tylko taką listę badań do jakiej ma uprawnienia,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657"/>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uprawnienia do badania ustawiane są na automatycznie na podstawie przychodzących danych (HL7 lub DICOM) lub ręcznie w panelu PACS przez uprawnionego użytkownika w panelu administracyjnym</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127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14</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System PACS posiada funkcję </w:t>
            </w:r>
            <w:proofErr w:type="spellStart"/>
            <w:r w:rsidRPr="00BC2CE8">
              <w:rPr>
                <w:rFonts w:ascii="Calibri" w:eastAsia="Times New Roman" w:hAnsi="Calibri" w:cs="Calibri"/>
                <w:sz w:val="20"/>
                <w:szCs w:val="20"/>
                <w:lang w:eastAsia="pl-PL"/>
              </w:rPr>
              <w:t>autoroutingu</w:t>
            </w:r>
            <w:proofErr w:type="spellEnd"/>
            <w:r w:rsidRPr="00BC2CE8">
              <w:rPr>
                <w:rFonts w:ascii="Calibri" w:eastAsia="Times New Roman" w:hAnsi="Calibri" w:cs="Calibri"/>
                <w:sz w:val="20"/>
                <w:szCs w:val="20"/>
                <w:lang w:eastAsia="pl-PL"/>
              </w:rPr>
              <w:t xml:space="preserve"> badań, pozwalającą na przesłanie badania na stację docelową, w zależności z jakiego aparatu (AET) zostały przesłane na serwer, możliwe jest określenie godzin w których </w:t>
            </w:r>
            <w:proofErr w:type="spellStart"/>
            <w:r w:rsidRPr="00BC2CE8">
              <w:rPr>
                <w:rFonts w:ascii="Calibri" w:eastAsia="Times New Roman" w:hAnsi="Calibri" w:cs="Calibri"/>
                <w:sz w:val="20"/>
                <w:szCs w:val="20"/>
                <w:lang w:eastAsia="pl-PL"/>
              </w:rPr>
              <w:t>autorouting</w:t>
            </w:r>
            <w:proofErr w:type="spellEnd"/>
            <w:r w:rsidRPr="00BC2CE8">
              <w:rPr>
                <w:rFonts w:ascii="Calibri" w:eastAsia="Times New Roman" w:hAnsi="Calibri" w:cs="Calibri"/>
                <w:sz w:val="20"/>
                <w:szCs w:val="20"/>
                <w:lang w:eastAsia="pl-PL"/>
              </w:rPr>
              <w:t xml:space="preserve"> zostanie wykonany, oraz określenie priorytetu z jakim ma być wykonywane zadanie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987"/>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System umożliwia automatyczną </w:t>
            </w:r>
            <w:proofErr w:type="spellStart"/>
            <w:r w:rsidRPr="00BC2CE8">
              <w:rPr>
                <w:rFonts w:ascii="Calibri" w:eastAsia="Times New Roman" w:hAnsi="Calibri" w:cs="Calibri"/>
                <w:sz w:val="20"/>
                <w:szCs w:val="20"/>
                <w:lang w:eastAsia="pl-PL"/>
              </w:rPr>
              <w:t>anonimizację</w:t>
            </w:r>
            <w:proofErr w:type="spellEnd"/>
            <w:r w:rsidRPr="00BC2CE8">
              <w:rPr>
                <w:rFonts w:ascii="Calibri" w:eastAsia="Times New Roman" w:hAnsi="Calibri" w:cs="Calibri"/>
                <w:sz w:val="20"/>
                <w:szCs w:val="20"/>
                <w:lang w:eastAsia="pl-PL"/>
              </w:rPr>
              <w:t xml:space="preserve"> badań otrzymywanych z węzłów DICOM. </w:t>
            </w:r>
            <w:proofErr w:type="spellStart"/>
            <w:r w:rsidRPr="00BC2CE8">
              <w:rPr>
                <w:rFonts w:ascii="Calibri" w:eastAsia="Times New Roman" w:hAnsi="Calibri" w:cs="Calibri"/>
                <w:sz w:val="20"/>
                <w:szCs w:val="20"/>
                <w:lang w:eastAsia="pl-PL"/>
              </w:rPr>
              <w:t>Anonimizacji</w:t>
            </w:r>
            <w:proofErr w:type="spellEnd"/>
            <w:r w:rsidRPr="00BC2CE8">
              <w:rPr>
                <w:rFonts w:ascii="Calibri" w:eastAsia="Times New Roman" w:hAnsi="Calibri" w:cs="Calibri"/>
                <w:sz w:val="20"/>
                <w:szCs w:val="20"/>
                <w:lang w:eastAsia="pl-PL"/>
              </w:rPr>
              <w:t xml:space="preserve"> podlegają następujące dane: Imiona i Nazwisko Pacjenta, Numer PESEL lub odpowiadający mu identyfikator  jeśli występuje u pacjenta obcokrajowca. Administrator może wybrać węzły z których badania będą </w:t>
            </w:r>
            <w:proofErr w:type="spellStart"/>
            <w:r w:rsidRPr="00BC2CE8">
              <w:rPr>
                <w:rFonts w:ascii="Calibri" w:eastAsia="Times New Roman" w:hAnsi="Calibri" w:cs="Calibri"/>
                <w:sz w:val="20"/>
                <w:szCs w:val="20"/>
                <w:lang w:eastAsia="pl-PL"/>
              </w:rPr>
              <w:t>anonimizowane</w:t>
            </w:r>
            <w:proofErr w:type="spellEnd"/>
            <w:r w:rsidRPr="00BC2CE8">
              <w:rPr>
                <w:rFonts w:ascii="Calibri" w:eastAsia="Times New Roman" w:hAnsi="Calibri" w:cs="Calibri"/>
                <w:sz w:val="20"/>
                <w:szCs w:val="20"/>
                <w:lang w:eastAsia="pl-PL"/>
              </w:rPr>
              <w:t xml:space="preserve"> a z których nie.</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16</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Zapis zdarzeń w systemie: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data i czas zdarzenia,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275"/>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rodzaj zdarzenia (logowanie użytkownika, zapytanie, edycja danych, eksport),</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użytkownik,</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IP komputera,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5"/>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identyfikacja węzła </w:t>
            </w:r>
            <w:proofErr w:type="spellStart"/>
            <w:r w:rsidRPr="00BC2CE8">
              <w:rPr>
                <w:rFonts w:ascii="Calibri" w:eastAsia="Times New Roman" w:hAnsi="Calibri" w:cs="Calibri"/>
                <w:sz w:val="20"/>
                <w:szCs w:val="20"/>
                <w:lang w:eastAsia="pl-PL"/>
              </w:rPr>
              <w:t>Dicom</w:t>
            </w:r>
            <w:proofErr w:type="spellEnd"/>
            <w:r w:rsidRPr="00BC2CE8">
              <w:rPr>
                <w:rFonts w:ascii="Calibri" w:eastAsia="Times New Roman" w:hAnsi="Calibri" w:cs="Calibri"/>
                <w:sz w:val="20"/>
                <w:szCs w:val="20"/>
                <w:lang w:eastAsia="pl-PL"/>
              </w:rPr>
              <w:t xml:space="preserve"> i IP komputera w przypadku zapytań i eksportów,</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78"/>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identyfikator badania/pacjenta na którym była wykonywana operacja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269"/>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17</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Interfejs przeglądu zdarzeń pozwala wyszukać powiązane zdarzenia po:</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data i czas zdarzenia,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rodzaj zdarzenia,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użytkownik,</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identyfikator węzła </w:t>
            </w:r>
            <w:proofErr w:type="spellStart"/>
            <w:r w:rsidRPr="00BC2CE8">
              <w:rPr>
                <w:rFonts w:ascii="Calibri" w:eastAsia="Times New Roman" w:hAnsi="Calibri" w:cs="Calibri"/>
                <w:sz w:val="20"/>
                <w:szCs w:val="20"/>
                <w:lang w:eastAsia="pl-PL"/>
              </w:rPr>
              <w:t>Dicom</w:t>
            </w:r>
            <w:proofErr w:type="spellEnd"/>
            <w:r w:rsidRPr="00BC2CE8">
              <w:rPr>
                <w:rFonts w:ascii="Calibri" w:eastAsia="Times New Roman" w:hAnsi="Calibri" w:cs="Calibri"/>
                <w:sz w:val="20"/>
                <w:szCs w:val="20"/>
                <w:lang w:eastAsia="pl-PL"/>
              </w:rPr>
              <w:t>,</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177"/>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identyfikator badania/pacjenta na którym była wykonywana operacja,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IP komputera,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18</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GUI użytkownika dostępny przez protokół HTTP i HTTPS w przeglądarce internetowej, co najmniej: Internet Explorer, Mozilla </w:t>
            </w:r>
            <w:proofErr w:type="spellStart"/>
            <w:r w:rsidRPr="00BC2CE8">
              <w:rPr>
                <w:rFonts w:ascii="Calibri" w:eastAsia="Times New Roman" w:hAnsi="Calibri" w:cs="Calibri"/>
                <w:sz w:val="20"/>
                <w:szCs w:val="20"/>
                <w:lang w:eastAsia="pl-PL"/>
              </w:rPr>
              <w:t>Firefox</w:t>
            </w:r>
            <w:proofErr w:type="spellEnd"/>
            <w:r w:rsidRPr="00BC2CE8">
              <w:rPr>
                <w:rFonts w:ascii="Calibri" w:eastAsia="Times New Roman" w:hAnsi="Calibri" w:cs="Calibri"/>
                <w:sz w:val="20"/>
                <w:szCs w:val="20"/>
                <w:lang w:eastAsia="pl-PL"/>
              </w:rPr>
              <w:t>, Opera, Google Chrome.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19</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Interfejs w języku polskim z obsługą polskich znaków diakrytycznych, z polską pomocą kontekstową.</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Możliwość płynnego ustalenia rozmiaru czcionki przy pomocy dedykowanych przycisków (</w:t>
            </w:r>
            <w:proofErr w:type="spellStart"/>
            <w:r w:rsidRPr="00BC2CE8">
              <w:rPr>
                <w:rFonts w:ascii="Calibri" w:eastAsia="Times New Roman" w:hAnsi="Calibri" w:cs="Calibri"/>
                <w:sz w:val="20"/>
                <w:szCs w:val="20"/>
                <w:lang w:eastAsia="pl-PL"/>
              </w:rPr>
              <w:t>zmiejszanie</w:t>
            </w:r>
            <w:proofErr w:type="spellEnd"/>
            <w:r w:rsidRPr="00BC2CE8">
              <w:rPr>
                <w:rFonts w:ascii="Calibri" w:eastAsia="Times New Roman" w:hAnsi="Calibri" w:cs="Calibri"/>
                <w:sz w:val="20"/>
                <w:szCs w:val="20"/>
                <w:lang w:eastAsia="pl-PL"/>
              </w:rPr>
              <w:t>, powiększanie, średnia)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21</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Wyszukiwanie badań/pacjentów w/g:</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188"/>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Daty badania (dowolny zakres dat, dziś, ostatnie 3 dni, ostatnie 7 dni),</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644"/>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Nazwiska pacjenta (wpisanie nazwiska z polskimi znakami diakrytycznymi powoduje wyszukanie pacjentów zarówno z polskimi znakami diakrytycznymi jak i ich łacińskimi odpowiednikami i odwrotnie),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Nr PESEL pacjenta,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Daty urodzenia pacjenta,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Rodzaju badania (modalności),</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Nazwy (</w:t>
            </w:r>
            <w:proofErr w:type="spellStart"/>
            <w:r w:rsidRPr="00BC2CE8">
              <w:rPr>
                <w:rFonts w:ascii="Calibri" w:eastAsia="Times New Roman" w:hAnsi="Calibri" w:cs="Calibri"/>
                <w:sz w:val="20"/>
                <w:szCs w:val="20"/>
                <w:lang w:eastAsia="pl-PL"/>
              </w:rPr>
              <w:t>AETitile</w:t>
            </w:r>
            <w:proofErr w:type="spellEnd"/>
            <w:r w:rsidRPr="00BC2CE8">
              <w:rPr>
                <w:rFonts w:ascii="Calibri" w:eastAsia="Times New Roman" w:hAnsi="Calibri" w:cs="Calibri"/>
                <w:sz w:val="20"/>
                <w:szCs w:val="20"/>
                <w:lang w:eastAsia="pl-PL"/>
              </w:rPr>
              <w:t>) aparatu na którym wykonano badanie,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Identyfikatorów systemowych badania i pacjenta,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Jednostki zlecającej badanie,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Statusu badania w HIS/RIS (opisane, nieopisane)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22</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Wyszukiwanie w języku polskim z użyciem polskich znaków </w:t>
            </w:r>
            <w:proofErr w:type="spellStart"/>
            <w:r w:rsidRPr="00BC2CE8">
              <w:rPr>
                <w:rFonts w:ascii="Calibri" w:eastAsia="Times New Roman" w:hAnsi="Calibri" w:cs="Calibri"/>
                <w:sz w:val="20"/>
                <w:szCs w:val="20"/>
                <w:lang w:eastAsia="pl-PL"/>
              </w:rPr>
              <w:t>diakrytyczynych</w:t>
            </w:r>
            <w:proofErr w:type="spellEnd"/>
            <w:r w:rsidRPr="00BC2CE8">
              <w:rPr>
                <w:rFonts w:ascii="Calibri" w:eastAsia="Times New Roman" w:hAnsi="Calibri" w:cs="Calibri"/>
                <w:sz w:val="20"/>
                <w:szCs w:val="20"/>
                <w:lang w:eastAsia="pl-PL"/>
              </w:rPr>
              <w:t xml:space="preserve">, polskie diakrytyki traktowane są tak samo jak ich łacińskie odpowiedniki, </w:t>
            </w:r>
            <w:proofErr w:type="spellStart"/>
            <w:r w:rsidRPr="00BC2CE8">
              <w:rPr>
                <w:rFonts w:ascii="Calibri" w:eastAsia="Times New Roman" w:hAnsi="Calibri" w:cs="Calibri"/>
                <w:sz w:val="20"/>
                <w:szCs w:val="20"/>
                <w:lang w:eastAsia="pl-PL"/>
              </w:rPr>
              <w:t>np</w:t>
            </w:r>
            <w:proofErr w:type="spellEnd"/>
            <w:r w:rsidRPr="00BC2CE8">
              <w:rPr>
                <w:rFonts w:ascii="Calibri" w:eastAsia="Times New Roman" w:hAnsi="Calibri" w:cs="Calibri"/>
                <w:sz w:val="20"/>
                <w:szCs w:val="20"/>
                <w:lang w:eastAsia="pl-PL"/>
              </w:rPr>
              <w:t>: ą=a, ę=e, itd.</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81"/>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23</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Dla każdego pola tekstowego z parametrami wyszukiwania, dedykowany przycisk, usuwający wpisany tekst jednym kliknięciem.</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24</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Sortowanie wyników wyszukiwania rosnąco lub malejąco według wybranej kolumny.</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211"/>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25</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 liście wynikowej dostępne dane badań i pacjentów, minimum:</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1222"/>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imię i nazwisko pacjenta, PESEL pacjenta, data urodzenia pacjenta, płeć pacjenta, identyfikator systemowy pacjenta (PID), nazwa badania, data i godzina badania, rodzaj-modalność badania, ilość serii i obrazów w badaniu, status badania (wykonane, autoryzowane), </w:t>
            </w:r>
            <w:proofErr w:type="spellStart"/>
            <w:r w:rsidRPr="00BC2CE8">
              <w:rPr>
                <w:rFonts w:ascii="Calibri" w:eastAsia="Times New Roman" w:hAnsi="Calibri" w:cs="Calibri"/>
                <w:sz w:val="20"/>
                <w:szCs w:val="20"/>
                <w:lang w:eastAsia="pl-PL"/>
              </w:rPr>
              <w:t>Accessionnumber</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Study</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Instance</w:t>
            </w:r>
            <w:proofErr w:type="spellEnd"/>
            <w:r w:rsidRPr="00BC2CE8">
              <w:rPr>
                <w:rFonts w:ascii="Calibri" w:eastAsia="Times New Roman" w:hAnsi="Calibri" w:cs="Calibri"/>
                <w:sz w:val="20"/>
                <w:szCs w:val="20"/>
                <w:lang w:eastAsia="pl-PL"/>
              </w:rPr>
              <w:t xml:space="preserve"> UID, nazwa jednostki zlecającej  </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26</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Indywidualna (dla użytkownik) konfiguracja widoczności oraz kolejności prezentacji pól (kolumn) w liście wynikowej.</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60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27</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Uprawniony użytkownik ma możliwość wysłania badania do innego węzła DICOM takiego jak stacja radiologa lub aparat diagnostyczny. Urządzenia DICOM dostępne dla użytkownika przydziela administrator.</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28</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Uprawniony użytkownik ma możliwość edycji danych pacjenta i badania. Zmiany są automatycznie uwidocznione dla klientów systemu PACS (interfejsy, przeglądarki, węzły DICOM)</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29</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Uprawniony użytkownik może importować do systemu PACS, badania z płyt lub nośników USB dostarczonych przez pacjenta.</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411"/>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30</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Uprawniony użytkownik może importować do systemu PACS, dokumenty w formacie PDF z płyt lub nośników USB dostarczonych przez pacjenta.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31</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Uprawniony użytkownik może importować do systemu PACS, dokumenty w formacie JPG z płyt lub nośników USB dostarczonych przez pacjenta.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84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Interfejs umożliwia </w:t>
            </w:r>
            <w:proofErr w:type="spellStart"/>
            <w:r w:rsidRPr="00BC2CE8">
              <w:rPr>
                <w:rFonts w:ascii="Calibri" w:eastAsia="Times New Roman" w:hAnsi="Calibri" w:cs="Calibri"/>
                <w:sz w:val="20"/>
                <w:szCs w:val="20"/>
                <w:lang w:eastAsia="pl-PL"/>
              </w:rPr>
              <w:t>anonimizację</w:t>
            </w:r>
            <w:proofErr w:type="spellEnd"/>
            <w:r w:rsidRPr="00BC2CE8">
              <w:rPr>
                <w:rFonts w:ascii="Calibri" w:eastAsia="Times New Roman" w:hAnsi="Calibri" w:cs="Calibri"/>
                <w:sz w:val="20"/>
                <w:szCs w:val="20"/>
                <w:lang w:eastAsia="pl-PL"/>
              </w:rPr>
              <w:t xml:space="preserve"> importowanych badań przed zapisaniem na serwerze. </w:t>
            </w:r>
            <w:proofErr w:type="spellStart"/>
            <w:r w:rsidRPr="00BC2CE8">
              <w:rPr>
                <w:rFonts w:ascii="Calibri" w:eastAsia="Times New Roman" w:hAnsi="Calibri" w:cs="Calibri"/>
                <w:sz w:val="20"/>
                <w:szCs w:val="20"/>
                <w:lang w:eastAsia="pl-PL"/>
              </w:rPr>
              <w:t>Anonimizacji</w:t>
            </w:r>
            <w:proofErr w:type="spellEnd"/>
            <w:r w:rsidRPr="00BC2CE8">
              <w:rPr>
                <w:rFonts w:ascii="Calibri" w:eastAsia="Times New Roman" w:hAnsi="Calibri" w:cs="Calibri"/>
                <w:sz w:val="20"/>
                <w:szCs w:val="20"/>
                <w:lang w:eastAsia="pl-PL"/>
              </w:rPr>
              <w:t xml:space="preserve"> podlegają następujące dane: Imiona i Nazwisko Pacjenta, Numer PESEL lub odpowiadający mu identyfikator  jeśli występuje u pacjenta obcokrajowca</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33</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Wbudowany komunikator pozwalający na prowadzenie konwersacji pomiędzy personelem medycznym wykonującym badanie, w kontekście określonego badania.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78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34</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Nieprzeczytane wiadomości wyświetlane są w formie powiadomień, z widocznym dla użytkownika monitem w głównym oknie aplikacji. Użytkownik ma możliwość z poziomu powiadomienia odpowiedzieć na wiadomość lub przejść do badania w celu edycji/uzupełnienia danych, bez konieczności wyszukiwania w systemie.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5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35</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działa w oparciu o przeglądarkę internetową min. Internet Explorer (wersja 9.0 i wyższa), Opera, Mozilla </w:t>
            </w:r>
            <w:proofErr w:type="spellStart"/>
            <w:r w:rsidRPr="00BC2CE8">
              <w:rPr>
                <w:rFonts w:ascii="Calibri" w:eastAsia="Times New Roman" w:hAnsi="Calibri" w:cs="Calibri"/>
                <w:sz w:val="20"/>
                <w:szCs w:val="20"/>
                <w:lang w:eastAsia="pl-PL"/>
              </w:rPr>
              <w:t>Firefox</w:t>
            </w:r>
            <w:proofErr w:type="spellEnd"/>
            <w:r w:rsidRPr="00BC2CE8">
              <w:rPr>
                <w:rFonts w:ascii="Calibri" w:eastAsia="Times New Roman" w:hAnsi="Calibri" w:cs="Calibri"/>
                <w:sz w:val="20"/>
                <w:szCs w:val="20"/>
                <w:lang w:eastAsia="pl-PL"/>
              </w:rPr>
              <w:t>, Safari.</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40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36</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nie wymaga instalacji na dysku lokalnym stacji klienckiej.</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87"/>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37</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Funkcjonalności-narzędzia przeglądarki klinicznej dostępne dla wszystkich zalogowanych użytkowników, bez limitu ilości jednoczesnych dostępów.</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uruchamiana poprzez link dostępny w systemie HIS w kontekście badania, pacjenta.</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39</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wyświetlenie badań DICOM zapisanych na płycie CD/DVD, dysku lokalnym lub nośniku zewnętrznym bez potrzeby importu do lokalnego systemu PACS</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40</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umożliwia otwarcie i porównanie różnych badań tego samego pacjenta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377"/>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41</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umożliwia otwarcie i porównanie wielu badań tego samego pacjenta, o różnych modalnościach ( CR, CT, MR itd.). </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42</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otwarcie i porównanie badań różnych pacjentów</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43</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wyświetlenie obrazów DICOM na pełnym ekranie, bez pomniejszania obszaru roboczego przez paski - zasobniki z narzędziami.</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44</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umożliwia wyświetlenie obrazów w powiększeniu dopasowanym do okna oraz 1:1 ( w </w:t>
            </w:r>
            <w:proofErr w:type="spellStart"/>
            <w:r w:rsidRPr="00BC2CE8">
              <w:rPr>
                <w:rFonts w:ascii="Calibri" w:eastAsia="Times New Roman" w:hAnsi="Calibri" w:cs="Calibri"/>
                <w:sz w:val="20"/>
                <w:szCs w:val="20"/>
                <w:lang w:eastAsia="pl-PL"/>
              </w:rPr>
              <w:t>pixelach</w:t>
            </w:r>
            <w:proofErr w:type="spellEnd"/>
            <w:r w:rsidRPr="00BC2CE8">
              <w:rPr>
                <w:rFonts w:ascii="Calibri" w:eastAsia="Times New Roman" w:hAnsi="Calibri" w:cs="Calibri"/>
                <w:sz w:val="20"/>
                <w:szCs w:val="20"/>
                <w:lang w:eastAsia="pl-PL"/>
              </w:rPr>
              <w:t>)</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45</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płynną regulację powiększenia, jasności i kontrastu</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46</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obrót obrazu o dowolny kąt.</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51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47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wykonanie lustrzanego odbicia oraz negatywu/pozytywu wyświetlanego obrazu.</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48</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pozwala wyświetlić jednocześnie co najmniej 1, 2, 3, 4 serie/obrazy badania</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49</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posiada narzędzie "lupa" o regulowanym powiększeniu, co najmniej: 1x, 2x, 3x, 4x.</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50</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pozwala zastosować szablony VOI LUT na wyświetlanym obrazie.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18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pozwala przywrócić wyjściowe ustawienia (obrót, powiększenie, jasność, kontrast) wyświetlanego obrazu jednym przyciskiem.</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527"/>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52</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posiada funkcję wyświetlania </w:t>
            </w:r>
            <w:proofErr w:type="spellStart"/>
            <w:r w:rsidRPr="00BC2CE8">
              <w:rPr>
                <w:rFonts w:ascii="Calibri" w:eastAsia="Times New Roman" w:hAnsi="Calibri" w:cs="Calibri"/>
                <w:sz w:val="20"/>
                <w:szCs w:val="20"/>
                <w:lang w:eastAsia="pl-PL"/>
              </w:rPr>
              <w:t>topogramu</w:t>
            </w:r>
            <w:proofErr w:type="spellEnd"/>
            <w:r w:rsidRPr="00BC2CE8">
              <w:rPr>
                <w:rFonts w:ascii="Calibri" w:eastAsia="Times New Roman" w:hAnsi="Calibri" w:cs="Calibri"/>
                <w:sz w:val="20"/>
                <w:szCs w:val="20"/>
                <w:lang w:eastAsia="pl-PL"/>
              </w:rPr>
              <w:t xml:space="preserve"> dla badań TK i MR oraz linii referencyjnych na innych płaszczyznach podczas przewijania obrazów z wybranej serii badania. </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2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53</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posiada funkcję rekonstrukcji wielopłaszczyznowej MPR.</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54</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posiada funkcję projekcji minimalnych, maksymalnych i uśrednionych natężeń MIP</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55</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posiada funkcję synchronizacji przewijania porównywanych serii</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7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56</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pozwala sortować obrazy w serii wg: nr instancji, kierunku anatomicznego, czasu akwizycji, pozycji w serii</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407"/>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57</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 otwarciu obrazów, dla badań TK i MR oprogramowanie przeglądarki klinicznej automatycznie synchronizuje serie w badaniu. Dla zsynchronizowanych serii, oprogramowanie pokazuje linie odniesienia na innych płaszczyznach</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801"/>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58</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posiada narzędzie aktywnej lokalizacji – wybrany przez użytkownika pkt. na obrazie należący do jednej płaszczyzny rzutu (np. </w:t>
            </w:r>
            <w:proofErr w:type="spellStart"/>
            <w:r w:rsidRPr="00BC2CE8">
              <w:rPr>
                <w:rFonts w:ascii="Calibri" w:eastAsia="Times New Roman" w:hAnsi="Calibri" w:cs="Calibri"/>
                <w:sz w:val="20"/>
                <w:szCs w:val="20"/>
                <w:lang w:eastAsia="pl-PL"/>
              </w:rPr>
              <w:t>sagittal</w:t>
            </w:r>
            <w:proofErr w:type="spellEnd"/>
            <w:r w:rsidRPr="00BC2CE8">
              <w:rPr>
                <w:rFonts w:ascii="Calibri" w:eastAsia="Times New Roman" w:hAnsi="Calibri" w:cs="Calibri"/>
                <w:sz w:val="20"/>
                <w:szCs w:val="20"/>
                <w:lang w:eastAsia="pl-PL"/>
              </w:rPr>
              <w:t xml:space="preserve">) automatycznie pojawia się na odpowiadającym obrazie w innej płaszczyźnie (np. </w:t>
            </w:r>
            <w:proofErr w:type="spellStart"/>
            <w:r w:rsidRPr="00BC2CE8">
              <w:rPr>
                <w:rFonts w:ascii="Calibri" w:eastAsia="Times New Roman" w:hAnsi="Calibri" w:cs="Calibri"/>
                <w:sz w:val="20"/>
                <w:szCs w:val="20"/>
                <w:lang w:eastAsia="pl-PL"/>
              </w:rPr>
              <w:t>coronal</w:t>
            </w:r>
            <w:proofErr w:type="spellEnd"/>
            <w:r w:rsidRPr="00BC2CE8">
              <w:rPr>
                <w:rFonts w:ascii="Calibri" w:eastAsia="Times New Roman" w:hAnsi="Calibri" w:cs="Calibri"/>
                <w:sz w:val="20"/>
                <w:szCs w:val="20"/>
                <w:lang w:eastAsia="pl-PL"/>
              </w:rPr>
              <w:t xml:space="preserve"> i </w:t>
            </w:r>
            <w:proofErr w:type="spellStart"/>
            <w:r w:rsidRPr="00BC2CE8">
              <w:rPr>
                <w:rFonts w:ascii="Calibri" w:eastAsia="Times New Roman" w:hAnsi="Calibri" w:cs="Calibri"/>
                <w:sz w:val="20"/>
                <w:szCs w:val="20"/>
                <w:lang w:eastAsia="pl-PL"/>
              </w:rPr>
              <w:t>axial</w:t>
            </w:r>
            <w:proofErr w:type="spellEnd"/>
            <w:r w:rsidRPr="00BC2CE8">
              <w:rPr>
                <w:rFonts w:ascii="Calibri" w:eastAsia="Times New Roman" w:hAnsi="Calibri" w:cs="Calibri"/>
                <w:sz w:val="20"/>
                <w:szCs w:val="20"/>
                <w:lang w:eastAsia="pl-PL"/>
              </w:rPr>
              <w:t>)</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59</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posiada funkcję wyświetlania dla wskazanego piksela wartości gęstości optycznej dla badań CR oraz jednostek </w:t>
            </w:r>
            <w:proofErr w:type="spellStart"/>
            <w:r w:rsidRPr="00BC2CE8">
              <w:rPr>
                <w:rFonts w:ascii="Calibri" w:eastAsia="Times New Roman" w:hAnsi="Calibri" w:cs="Calibri"/>
                <w:sz w:val="20"/>
                <w:szCs w:val="20"/>
                <w:lang w:eastAsia="pl-PL"/>
              </w:rPr>
              <w:t>Hounsfielda</w:t>
            </w:r>
            <w:proofErr w:type="spellEnd"/>
            <w:r w:rsidRPr="00BC2CE8">
              <w:rPr>
                <w:rFonts w:ascii="Calibri" w:eastAsia="Times New Roman" w:hAnsi="Calibri" w:cs="Calibri"/>
                <w:sz w:val="20"/>
                <w:szCs w:val="20"/>
                <w:lang w:eastAsia="pl-PL"/>
              </w:rPr>
              <w:t xml:space="preserve"> dla badań TK</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153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60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udostępnia funkcję przeglądania animacji (dla badań typu CT, MR, XA i innych </w:t>
            </w:r>
            <w:proofErr w:type="spellStart"/>
            <w:r w:rsidRPr="00BC2CE8">
              <w:rPr>
                <w:rFonts w:ascii="Calibri" w:eastAsia="Times New Roman" w:hAnsi="Calibri" w:cs="Calibri"/>
                <w:sz w:val="20"/>
                <w:szCs w:val="20"/>
                <w:lang w:eastAsia="pl-PL"/>
              </w:rPr>
              <w:t>multiframe</w:t>
            </w:r>
            <w:proofErr w:type="spellEnd"/>
            <w:r w:rsidRPr="00BC2CE8">
              <w:rPr>
                <w:rFonts w:ascii="Calibri" w:eastAsia="Times New Roman" w:hAnsi="Calibri" w:cs="Calibri"/>
                <w:sz w:val="20"/>
                <w:szCs w:val="20"/>
                <w:lang w:eastAsia="pl-PL"/>
              </w:rPr>
              <w:t>) , z możliwością regulacji prędkości animacji i ustawienia biegu animacji w pętli. W trakcie odtwarzania animacji w czasie rzeczywistym(bez przerywania wyświetlanej animacji) możliwość regulacji  jasności, kontrastu i powiększenia obrazu</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84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posiada następujące narzędzia pomiarowe: pomiar liniowy, linia wielokrotnie łamana, obszar prostokątny, obszar eliptyczny, obszar o dowolnym kształcie, odległość punktu od prostej, odległość prostych równoległych, pomiar kąta, pomiar kąta metodą </w:t>
            </w:r>
            <w:proofErr w:type="spellStart"/>
            <w:r w:rsidRPr="00BC2CE8">
              <w:rPr>
                <w:rFonts w:ascii="Calibri" w:eastAsia="Times New Roman" w:hAnsi="Calibri" w:cs="Calibri"/>
                <w:sz w:val="20"/>
                <w:szCs w:val="20"/>
                <w:lang w:eastAsia="pl-PL"/>
              </w:rPr>
              <w:t>Cobba</w:t>
            </w:r>
            <w:proofErr w:type="spellEnd"/>
            <w:r w:rsidRPr="00BC2CE8">
              <w:rPr>
                <w:rFonts w:ascii="Calibri" w:eastAsia="Times New Roman" w:hAnsi="Calibri" w:cs="Calibri"/>
                <w:sz w:val="20"/>
                <w:szCs w:val="20"/>
                <w:lang w:eastAsia="pl-PL"/>
              </w:rPr>
              <w:t>, pomiar kąta pomiędzy prostymi przechodzącymi przez środki czterech odcinków.</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62</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Dla pomiarów takich jak obszar prostokątny, eliptyczny lub dowolny przeglądarka kliniczna wyświetla: pole powierzchni, min, max, średnią wartość HU i obwód</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63</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wyświetla </w:t>
            </w:r>
            <w:proofErr w:type="spellStart"/>
            <w:r w:rsidRPr="00BC2CE8">
              <w:rPr>
                <w:rFonts w:ascii="Calibri" w:eastAsia="Times New Roman" w:hAnsi="Calibri" w:cs="Calibri"/>
                <w:sz w:val="20"/>
                <w:szCs w:val="20"/>
                <w:lang w:eastAsia="pl-PL"/>
              </w:rPr>
              <w:t>nastepujące</w:t>
            </w:r>
            <w:proofErr w:type="spellEnd"/>
            <w:r w:rsidRPr="00BC2CE8">
              <w:rPr>
                <w:rFonts w:ascii="Calibri" w:eastAsia="Times New Roman" w:hAnsi="Calibri" w:cs="Calibri"/>
                <w:sz w:val="20"/>
                <w:szCs w:val="20"/>
                <w:lang w:eastAsia="pl-PL"/>
              </w:rPr>
              <w:t xml:space="preserve"> obiekty DICOM:</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39"/>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Computed</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Radiography</w:t>
            </w:r>
            <w:proofErr w:type="spellEnd"/>
            <w:r w:rsidRPr="00BC2CE8">
              <w:rPr>
                <w:rFonts w:ascii="Calibri" w:eastAsia="Times New Roman" w:hAnsi="Calibri" w:cs="Calibri"/>
                <w:sz w:val="20"/>
                <w:szCs w:val="20"/>
                <w:lang w:eastAsia="pl-PL"/>
              </w:rPr>
              <w:t xml:space="preserve"> Image Storage 1.2.840.10008.5.1.4.1.1.1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133"/>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Digital X-Ray Image Storage – For Presentation 1.2.840.10008.5.1.4.1.1.1.1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Digital X-Ray Image Storage – For Processing 1.2.840.10008.5.1.4.1.1.1.1.1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Digital </w:t>
            </w:r>
            <w:proofErr w:type="spellStart"/>
            <w:r w:rsidRPr="00BC2CE8">
              <w:rPr>
                <w:rFonts w:ascii="Calibri" w:eastAsia="Times New Roman" w:hAnsi="Calibri" w:cs="Calibri"/>
                <w:sz w:val="20"/>
                <w:szCs w:val="20"/>
                <w:lang w:eastAsia="pl-PL"/>
              </w:rPr>
              <w:t>Mammography</w:t>
            </w:r>
            <w:proofErr w:type="spellEnd"/>
            <w:r w:rsidRPr="00BC2CE8">
              <w:rPr>
                <w:rFonts w:ascii="Calibri" w:eastAsia="Times New Roman" w:hAnsi="Calibri" w:cs="Calibri"/>
                <w:sz w:val="20"/>
                <w:szCs w:val="20"/>
                <w:lang w:eastAsia="pl-PL"/>
              </w:rPr>
              <w:t xml:space="preserve"> X-Ray Image Storage – For Presentation 1.2.840.10008.5.1.4.1.1.1.2</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Digital </w:t>
            </w:r>
            <w:proofErr w:type="spellStart"/>
            <w:r w:rsidRPr="00BC2CE8">
              <w:rPr>
                <w:rFonts w:ascii="Calibri" w:eastAsia="Times New Roman" w:hAnsi="Calibri" w:cs="Calibri"/>
                <w:sz w:val="20"/>
                <w:szCs w:val="20"/>
                <w:lang w:eastAsia="pl-PL"/>
              </w:rPr>
              <w:t>Mammography</w:t>
            </w:r>
            <w:proofErr w:type="spellEnd"/>
            <w:r w:rsidRPr="00BC2CE8">
              <w:rPr>
                <w:rFonts w:ascii="Calibri" w:eastAsia="Times New Roman" w:hAnsi="Calibri" w:cs="Calibri"/>
                <w:sz w:val="20"/>
                <w:szCs w:val="20"/>
                <w:lang w:eastAsia="pl-PL"/>
              </w:rPr>
              <w:t xml:space="preserve"> X-Ray Image Storage – For Processing 1.2.840.10008.5.1.4.1.1.1.2.1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Digital Intra-</w:t>
            </w:r>
            <w:proofErr w:type="spellStart"/>
            <w:r w:rsidRPr="00BC2CE8">
              <w:rPr>
                <w:rFonts w:ascii="Calibri" w:eastAsia="Times New Roman" w:hAnsi="Calibri" w:cs="Calibri"/>
                <w:sz w:val="20"/>
                <w:szCs w:val="20"/>
                <w:lang w:eastAsia="pl-PL"/>
              </w:rPr>
              <w:t>oral</w:t>
            </w:r>
            <w:proofErr w:type="spellEnd"/>
            <w:r w:rsidRPr="00BC2CE8">
              <w:rPr>
                <w:rFonts w:ascii="Calibri" w:eastAsia="Times New Roman" w:hAnsi="Calibri" w:cs="Calibri"/>
                <w:sz w:val="20"/>
                <w:szCs w:val="20"/>
                <w:lang w:eastAsia="pl-PL"/>
              </w:rPr>
              <w:t xml:space="preserve"> X-Ray Image Storage – For Presentation 1.2.840.10008.5.1.4.1.1.1.3</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Digital Intra-</w:t>
            </w:r>
            <w:proofErr w:type="spellStart"/>
            <w:r w:rsidRPr="00BC2CE8">
              <w:rPr>
                <w:rFonts w:ascii="Calibri" w:eastAsia="Times New Roman" w:hAnsi="Calibri" w:cs="Calibri"/>
                <w:sz w:val="20"/>
                <w:szCs w:val="20"/>
                <w:lang w:eastAsia="pl-PL"/>
              </w:rPr>
              <w:t>oral</w:t>
            </w:r>
            <w:proofErr w:type="spellEnd"/>
            <w:r w:rsidRPr="00BC2CE8">
              <w:rPr>
                <w:rFonts w:ascii="Calibri" w:eastAsia="Times New Roman" w:hAnsi="Calibri" w:cs="Calibri"/>
                <w:sz w:val="20"/>
                <w:szCs w:val="20"/>
                <w:lang w:eastAsia="pl-PL"/>
              </w:rPr>
              <w:t xml:space="preserve"> X-Ray Image Storage – For Processing 1.2.840.10008.5.1.4.1.1.1.3.1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CT Image Storage 1.2.840.10008.5.1.4.1.1.2</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Enhanced</w:t>
            </w:r>
            <w:proofErr w:type="spellEnd"/>
            <w:r w:rsidRPr="00BC2CE8">
              <w:rPr>
                <w:rFonts w:ascii="Calibri" w:eastAsia="Times New Roman" w:hAnsi="Calibri" w:cs="Calibri"/>
                <w:sz w:val="20"/>
                <w:szCs w:val="20"/>
                <w:lang w:eastAsia="pl-PL"/>
              </w:rPr>
              <w:t xml:space="preserve"> CT Image Storage 1.2.840.10008.5.1.4.1.1.2.1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179"/>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Ultrasound</w:t>
            </w:r>
            <w:proofErr w:type="spellEnd"/>
            <w:r w:rsidRPr="00BC2CE8">
              <w:rPr>
                <w:rFonts w:ascii="Calibri" w:eastAsia="Times New Roman" w:hAnsi="Calibri" w:cs="Calibri"/>
                <w:sz w:val="20"/>
                <w:szCs w:val="20"/>
                <w:lang w:eastAsia="pl-PL"/>
              </w:rPr>
              <w:t xml:space="preserve"> Multi-</w:t>
            </w:r>
            <w:proofErr w:type="spellStart"/>
            <w:r w:rsidRPr="00BC2CE8">
              <w:rPr>
                <w:rFonts w:ascii="Calibri" w:eastAsia="Times New Roman" w:hAnsi="Calibri" w:cs="Calibri"/>
                <w:sz w:val="20"/>
                <w:szCs w:val="20"/>
                <w:lang w:eastAsia="pl-PL"/>
              </w:rPr>
              <w:t>frame</w:t>
            </w:r>
            <w:proofErr w:type="spellEnd"/>
            <w:r w:rsidRPr="00BC2CE8">
              <w:rPr>
                <w:rFonts w:ascii="Calibri" w:eastAsia="Times New Roman" w:hAnsi="Calibri" w:cs="Calibri"/>
                <w:sz w:val="20"/>
                <w:szCs w:val="20"/>
                <w:lang w:eastAsia="pl-PL"/>
              </w:rPr>
              <w:t xml:space="preserve"> Image Storage 1.2.840.10008.5.1.4.1.1.3.1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MR Image Storage 1.2.840.10008.5.1.4.1.1.4</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Enhanced</w:t>
            </w:r>
            <w:proofErr w:type="spellEnd"/>
            <w:r w:rsidRPr="00BC2CE8">
              <w:rPr>
                <w:rFonts w:ascii="Calibri" w:eastAsia="Times New Roman" w:hAnsi="Calibri" w:cs="Calibri"/>
                <w:sz w:val="20"/>
                <w:szCs w:val="20"/>
                <w:lang w:eastAsia="pl-PL"/>
              </w:rPr>
              <w:t xml:space="preserve"> MR Image Storage 1.2.840.10008.5.1.4.1.1.4.1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MR </w:t>
            </w:r>
            <w:proofErr w:type="spellStart"/>
            <w:r w:rsidRPr="00BC2CE8">
              <w:rPr>
                <w:rFonts w:ascii="Calibri" w:eastAsia="Times New Roman" w:hAnsi="Calibri" w:cs="Calibri"/>
                <w:sz w:val="20"/>
                <w:szCs w:val="20"/>
                <w:lang w:eastAsia="pl-PL"/>
              </w:rPr>
              <w:t>Spectroscopy</w:t>
            </w:r>
            <w:proofErr w:type="spellEnd"/>
            <w:r w:rsidRPr="00BC2CE8">
              <w:rPr>
                <w:rFonts w:ascii="Calibri" w:eastAsia="Times New Roman" w:hAnsi="Calibri" w:cs="Calibri"/>
                <w:sz w:val="20"/>
                <w:szCs w:val="20"/>
                <w:lang w:eastAsia="pl-PL"/>
              </w:rPr>
              <w:t xml:space="preserve"> Storage 1.2.840.10008.5.1.4.1.1.4.2</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Enhanced</w:t>
            </w:r>
            <w:proofErr w:type="spellEnd"/>
            <w:r w:rsidRPr="00BC2CE8">
              <w:rPr>
                <w:rFonts w:ascii="Calibri" w:eastAsia="Times New Roman" w:hAnsi="Calibri" w:cs="Calibri"/>
                <w:sz w:val="20"/>
                <w:szCs w:val="20"/>
                <w:lang w:eastAsia="pl-PL"/>
              </w:rPr>
              <w:t xml:space="preserve"> MR </w:t>
            </w:r>
            <w:proofErr w:type="spellStart"/>
            <w:r w:rsidRPr="00BC2CE8">
              <w:rPr>
                <w:rFonts w:ascii="Calibri" w:eastAsia="Times New Roman" w:hAnsi="Calibri" w:cs="Calibri"/>
                <w:sz w:val="20"/>
                <w:szCs w:val="20"/>
                <w:lang w:eastAsia="pl-PL"/>
              </w:rPr>
              <w:t>Color</w:t>
            </w:r>
            <w:proofErr w:type="spellEnd"/>
            <w:r w:rsidRPr="00BC2CE8">
              <w:rPr>
                <w:rFonts w:ascii="Calibri" w:eastAsia="Times New Roman" w:hAnsi="Calibri" w:cs="Calibri"/>
                <w:sz w:val="20"/>
                <w:szCs w:val="20"/>
                <w:lang w:eastAsia="pl-PL"/>
              </w:rPr>
              <w:t xml:space="preserve"> Image Storage 1.2.840.10008.5.1.4.1.1.4.3</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Ultrasound</w:t>
            </w:r>
            <w:proofErr w:type="spellEnd"/>
            <w:r w:rsidRPr="00BC2CE8">
              <w:rPr>
                <w:rFonts w:ascii="Calibri" w:eastAsia="Times New Roman" w:hAnsi="Calibri" w:cs="Calibri"/>
                <w:sz w:val="20"/>
                <w:szCs w:val="20"/>
                <w:lang w:eastAsia="pl-PL"/>
              </w:rPr>
              <w:t xml:space="preserve"> Image Storage 1.2.840.10008.5.1.4.1.1.6.1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Secondary</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Capture</w:t>
            </w:r>
            <w:proofErr w:type="spellEnd"/>
            <w:r w:rsidRPr="00BC2CE8">
              <w:rPr>
                <w:rFonts w:ascii="Calibri" w:eastAsia="Times New Roman" w:hAnsi="Calibri" w:cs="Calibri"/>
                <w:sz w:val="20"/>
                <w:szCs w:val="20"/>
                <w:lang w:eastAsia="pl-PL"/>
              </w:rPr>
              <w:t xml:space="preserve"> Image Storage 1.2.840.10008.5.1.4.1.1.7</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Multi-</w:t>
            </w:r>
            <w:proofErr w:type="spellStart"/>
            <w:r w:rsidRPr="00BC2CE8">
              <w:rPr>
                <w:rFonts w:ascii="Calibri" w:eastAsia="Times New Roman" w:hAnsi="Calibri" w:cs="Calibri"/>
                <w:sz w:val="20"/>
                <w:szCs w:val="20"/>
                <w:lang w:eastAsia="pl-PL"/>
              </w:rPr>
              <w:t>frame</w:t>
            </w:r>
            <w:proofErr w:type="spellEnd"/>
            <w:r w:rsidRPr="00BC2CE8">
              <w:rPr>
                <w:rFonts w:ascii="Calibri" w:eastAsia="Times New Roman" w:hAnsi="Calibri" w:cs="Calibri"/>
                <w:sz w:val="20"/>
                <w:szCs w:val="20"/>
                <w:lang w:eastAsia="pl-PL"/>
              </w:rPr>
              <w:t xml:space="preserve"> Single Bit </w:t>
            </w:r>
            <w:proofErr w:type="spellStart"/>
            <w:r w:rsidRPr="00BC2CE8">
              <w:rPr>
                <w:rFonts w:ascii="Calibri" w:eastAsia="Times New Roman" w:hAnsi="Calibri" w:cs="Calibri"/>
                <w:sz w:val="20"/>
                <w:szCs w:val="20"/>
                <w:lang w:eastAsia="pl-PL"/>
              </w:rPr>
              <w:t>Secondary</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Capture</w:t>
            </w:r>
            <w:proofErr w:type="spellEnd"/>
            <w:r w:rsidRPr="00BC2CE8">
              <w:rPr>
                <w:rFonts w:ascii="Calibri" w:eastAsia="Times New Roman" w:hAnsi="Calibri" w:cs="Calibri"/>
                <w:sz w:val="20"/>
                <w:szCs w:val="20"/>
                <w:lang w:eastAsia="pl-PL"/>
              </w:rPr>
              <w:t xml:space="preserve"> Image Storage 1.2.840.10008.5.1.4.1.1.7.1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Multi-</w:t>
            </w:r>
            <w:proofErr w:type="spellStart"/>
            <w:r w:rsidRPr="00BC2CE8">
              <w:rPr>
                <w:rFonts w:ascii="Calibri" w:eastAsia="Times New Roman" w:hAnsi="Calibri" w:cs="Calibri"/>
                <w:sz w:val="20"/>
                <w:szCs w:val="20"/>
                <w:lang w:eastAsia="pl-PL"/>
              </w:rPr>
              <w:t>frame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Grayscale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Byte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Secondary</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Capture</w:t>
            </w:r>
            <w:proofErr w:type="spellEnd"/>
            <w:r w:rsidRPr="00BC2CE8">
              <w:rPr>
                <w:rFonts w:ascii="Calibri" w:eastAsia="Times New Roman" w:hAnsi="Calibri" w:cs="Calibri"/>
                <w:sz w:val="20"/>
                <w:szCs w:val="20"/>
                <w:lang w:eastAsia="pl-PL"/>
              </w:rPr>
              <w:t xml:space="preserve"> Image Storage 1.2.840.10008.5.1.4.1.1.7.2</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Multi-</w:t>
            </w:r>
            <w:proofErr w:type="spellStart"/>
            <w:r w:rsidRPr="00BC2CE8">
              <w:rPr>
                <w:rFonts w:ascii="Calibri" w:eastAsia="Times New Roman" w:hAnsi="Calibri" w:cs="Calibri"/>
                <w:sz w:val="20"/>
                <w:szCs w:val="20"/>
                <w:lang w:eastAsia="pl-PL"/>
              </w:rPr>
              <w:t>frame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Grayscale</w:t>
            </w:r>
            <w:proofErr w:type="spellEnd"/>
            <w:r w:rsidRPr="00BC2CE8">
              <w:rPr>
                <w:rFonts w:ascii="Calibri" w:eastAsia="Times New Roman" w:hAnsi="Calibri" w:cs="Calibri"/>
                <w:sz w:val="20"/>
                <w:szCs w:val="20"/>
                <w:lang w:eastAsia="pl-PL"/>
              </w:rPr>
              <w:t xml:space="preserve"> Word </w:t>
            </w:r>
            <w:proofErr w:type="spellStart"/>
            <w:r w:rsidRPr="00BC2CE8">
              <w:rPr>
                <w:rFonts w:ascii="Calibri" w:eastAsia="Times New Roman" w:hAnsi="Calibri" w:cs="Calibri"/>
                <w:sz w:val="20"/>
                <w:szCs w:val="20"/>
                <w:lang w:eastAsia="pl-PL"/>
              </w:rPr>
              <w:t>Secondary</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Capture</w:t>
            </w:r>
            <w:proofErr w:type="spellEnd"/>
            <w:r w:rsidRPr="00BC2CE8">
              <w:rPr>
                <w:rFonts w:ascii="Calibri" w:eastAsia="Times New Roman" w:hAnsi="Calibri" w:cs="Calibri"/>
                <w:sz w:val="20"/>
                <w:szCs w:val="20"/>
                <w:lang w:eastAsia="pl-PL"/>
              </w:rPr>
              <w:t xml:space="preserve"> Image Storage 1.2.840.10008.5.1.4.1.1.7.3</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Multi-</w:t>
            </w:r>
            <w:proofErr w:type="spellStart"/>
            <w:r w:rsidRPr="00BC2CE8">
              <w:rPr>
                <w:rFonts w:ascii="Calibri" w:eastAsia="Times New Roman" w:hAnsi="Calibri" w:cs="Calibri"/>
                <w:sz w:val="20"/>
                <w:szCs w:val="20"/>
                <w:lang w:eastAsia="pl-PL"/>
              </w:rPr>
              <w:t>frame</w:t>
            </w:r>
            <w:proofErr w:type="spellEnd"/>
            <w:r w:rsidRPr="00BC2CE8">
              <w:rPr>
                <w:rFonts w:ascii="Calibri" w:eastAsia="Times New Roman" w:hAnsi="Calibri" w:cs="Calibri"/>
                <w:sz w:val="20"/>
                <w:szCs w:val="20"/>
                <w:lang w:eastAsia="pl-PL"/>
              </w:rPr>
              <w:t xml:space="preserve"> True </w:t>
            </w:r>
            <w:proofErr w:type="spellStart"/>
            <w:r w:rsidRPr="00BC2CE8">
              <w:rPr>
                <w:rFonts w:ascii="Calibri" w:eastAsia="Times New Roman" w:hAnsi="Calibri" w:cs="Calibri"/>
                <w:sz w:val="20"/>
                <w:szCs w:val="20"/>
                <w:lang w:eastAsia="pl-PL"/>
              </w:rPr>
              <w:t>Color</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Secondary</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Capture</w:t>
            </w:r>
            <w:proofErr w:type="spellEnd"/>
            <w:r w:rsidRPr="00BC2CE8">
              <w:rPr>
                <w:rFonts w:ascii="Calibri" w:eastAsia="Times New Roman" w:hAnsi="Calibri" w:cs="Calibri"/>
                <w:sz w:val="20"/>
                <w:szCs w:val="20"/>
                <w:lang w:eastAsia="pl-PL"/>
              </w:rPr>
              <w:t xml:space="preserve"> Image Storage 1.2.840.10008.5.1.4.1.1.7.4</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35"/>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Breast</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Tomosynthesis</w:t>
            </w:r>
            <w:proofErr w:type="spellEnd"/>
            <w:r w:rsidRPr="00BC2CE8">
              <w:rPr>
                <w:rFonts w:ascii="Calibri" w:eastAsia="Times New Roman" w:hAnsi="Calibri" w:cs="Calibri"/>
                <w:sz w:val="20"/>
                <w:szCs w:val="20"/>
                <w:lang w:eastAsia="pl-PL"/>
              </w:rPr>
              <w:t xml:space="preserve"> Image Storage 1.2.840.10008.5.1.4.1.1.13.1.3</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84"/>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Basic Voice Audio </w:t>
            </w:r>
            <w:proofErr w:type="spellStart"/>
            <w:r w:rsidRPr="00BC2CE8">
              <w:rPr>
                <w:rFonts w:ascii="Calibri" w:eastAsia="Times New Roman" w:hAnsi="Calibri" w:cs="Calibri"/>
                <w:sz w:val="20"/>
                <w:szCs w:val="20"/>
                <w:lang w:eastAsia="pl-PL"/>
              </w:rPr>
              <w:t>Waveform</w:t>
            </w:r>
            <w:proofErr w:type="spellEnd"/>
            <w:r w:rsidRPr="00BC2CE8">
              <w:rPr>
                <w:rFonts w:ascii="Calibri" w:eastAsia="Times New Roman" w:hAnsi="Calibri" w:cs="Calibri"/>
                <w:sz w:val="20"/>
                <w:szCs w:val="20"/>
                <w:lang w:eastAsia="pl-PL"/>
              </w:rPr>
              <w:t xml:space="preserve"> Storage 1.2.840.10008.5.1.4.1.1.9.4.1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73"/>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Grayscale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Softcopy</w:t>
            </w:r>
            <w:proofErr w:type="spellEnd"/>
            <w:r w:rsidRPr="00BC2CE8">
              <w:rPr>
                <w:rFonts w:ascii="Calibri" w:eastAsia="Times New Roman" w:hAnsi="Calibri" w:cs="Calibri"/>
                <w:sz w:val="20"/>
                <w:szCs w:val="20"/>
                <w:lang w:eastAsia="pl-PL"/>
              </w:rPr>
              <w:t xml:space="preserve"> Presentation </w:t>
            </w:r>
            <w:proofErr w:type="spellStart"/>
            <w:r w:rsidRPr="00BC2CE8">
              <w:rPr>
                <w:rFonts w:ascii="Calibri" w:eastAsia="Times New Roman" w:hAnsi="Calibri" w:cs="Calibri"/>
                <w:sz w:val="20"/>
                <w:szCs w:val="20"/>
                <w:lang w:eastAsia="pl-PL"/>
              </w:rPr>
              <w:t>State</w:t>
            </w:r>
            <w:proofErr w:type="spellEnd"/>
            <w:r w:rsidRPr="00BC2CE8">
              <w:rPr>
                <w:rFonts w:ascii="Calibri" w:eastAsia="Times New Roman" w:hAnsi="Calibri" w:cs="Calibri"/>
                <w:sz w:val="20"/>
                <w:szCs w:val="20"/>
                <w:lang w:eastAsia="pl-PL"/>
              </w:rPr>
              <w:t xml:space="preserve"> Storage 1.2.840.10008.5.1.4.1.1.11.1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63"/>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Color</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Softcopy</w:t>
            </w:r>
            <w:proofErr w:type="spellEnd"/>
            <w:r w:rsidRPr="00BC2CE8">
              <w:rPr>
                <w:rFonts w:ascii="Calibri" w:eastAsia="Times New Roman" w:hAnsi="Calibri" w:cs="Calibri"/>
                <w:sz w:val="20"/>
                <w:szCs w:val="20"/>
                <w:lang w:eastAsia="pl-PL"/>
              </w:rPr>
              <w:t xml:space="preserve"> Presentation </w:t>
            </w:r>
            <w:proofErr w:type="spellStart"/>
            <w:r w:rsidRPr="00BC2CE8">
              <w:rPr>
                <w:rFonts w:ascii="Calibri" w:eastAsia="Times New Roman" w:hAnsi="Calibri" w:cs="Calibri"/>
                <w:sz w:val="20"/>
                <w:szCs w:val="20"/>
                <w:lang w:eastAsia="pl-PL"/>
              </w:rPr>
              <w:t>State</w:t>
            </w:r>
            <w:proofErr w:type="spellEnd"/>
            <w:r w:rsidRPr="00BC2CE8">
              <w:rPr>
                <w:rFonts w:ascii="Calibri" w:eastAsia="Times New Roman" w:hAnsi="Calibri" w:cs="Calibri"/>
                <w:sz w:val="20"/>
                <w:szCs w:val="20"/>
                <w:lang w:eastAsia="pl-PL"/>
              </w:rPr>
              <w:t xml:space="preserve"> Storage 1.2.840.10008.5.1.4.1.1.11.2</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81"/>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Pseudo-</w:t>
            </w:r>
            <w:proofErr w:type="spellStart"/>
            <w:r w:rsidRPr="00BC2CE8">
              <w:rPr>
                <w:rFonts w:ascii="Calibri" w:eastAsia="Times New Roman" w:hAnsi="Calibri" w:cs="Calibri"/>
                <w:sz w:val="20"/>
                <w:szCs w:val="20"/>
                <w:lang w:eastAsia="pl-PL"/>
              </w:rPr>
              <w:t>Color</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Softcopy</w:t>
            </w:r>
            <w:proofErr w:type="spellEnd"/>
            <w:r w:rsidRPr="00BC2CE8">
              <w:rPr>
                <w:rFonts w:ascii="Calibri" w:eastAsia="Times New Roman" w:hAnsi="Calibri" w:cs="Calibri"/>
                <w:sz w:val="20"/>
                <w:szCs w:val="20"/>
                <w:lang w:eastAsia="pl-PL"/>
              </w:rPr>
              <w:t xml:space="preserve"> Presentation </w:t>
            </w:r>
            <w:proofErr w:type="spellStart"/>
            <w:r w:rsidRPr="00BC2CE8">
              <w:rPr>
                <w:rFonts w:ascii="Calibri" w:eastAsia="Times New Roman" w:hAnsi="Calibri" w:cs="Calibri"/>
                <w:sz w:val="20"/>
                <w:szCs w:val="20"/>
                <w:lang w:eastAsia="pl-PL"/>
              </w:rPr>
              <w:t>State</w:t>
            </w:r>
            <w:proofErr w:type="spellEnd"/>
            <w:r w:rsidRPr="00BC2CE8">
              <w:rPr>
                <w:rFonts w:ascii="Calibri" w:eastAsia="Times New Roman" w:hAnsi="Calibri" w:cs="Calibri"/>
                <w:sz w:val="20"/>
                <w:szCs w:val="20"/>
                <w:lang w:eastAsia="pl-PL"/>
              </w:rPr>
              <w:t xml:space="preserve"> Storage 1.2.840.10008.5.1.4.1.1.11.3</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X-Ray </w:t>
            </w:r>
            <w:proofErr w:type="spellStart"/>
            <w:r w:rsidRPr="00BC2CE8">
              <w:rPr>
                <w:rFonts w:ascii="Calibri" w:eastAsia="Times New Roman" w:hAnsi="Calibri" w:cs="Calibri"/>
                <w:sz w:val="20"/>
                <w:szCs w:val="20"/>
                <w:lang w:eastAsia="pl-PL"/>
              </w:rPr>
              <w:t>Angiographic</w:t>
            </w:r>
            <w:proofErr w:type="spellEnd"/>
            <w:r w:rsidRPr="00BC2CE8">
              <w:rPr>
                <w:rFonts w:ascii="Calibri" w:eastAsia="Times New Roman" w:hAnsi="Calibri" w:cs="Calibri"/>
                <w:sz w:val="20"/>
                <w:szCs w:val="20"/>
                <w:lang w:eastAsia="pl-PL"/>
              </w:rPr>
              <w:t xml:space="preserve"> Image Storage 1.2.840.10008.5.1.4.1.1.12.1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Enhanced</w:t>
            </w:r>
            <w:proofErr w:type="spellEnd"/>
            <w:r w:rsidRPr="00BC2CE8">
              <w:rPr>
                <w:rFonts w:ascii="Calibri" w:eastAsia="Times New Roman" w:hAnsi="Calibri" w:cs="Calibri"/>
                <w:sz w:val="20"/>
                <w:szCs w:val="20"/>
                <w:lang w:eastAsia="pl-PL"/>
              </w:rPr>
              <w:t xml:space="preserve"> XA Image Storage 1.2.840.10008.5.1.4.1.1.12.1.1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351"/>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X-Ray </w:t>
            </w:r>
            <w:proofErr w:type="spellStart"/>
            <w:r w:rsidRPr="00BC2CE8">
              <w:rPr>
                <w:rFonts w:ascii="Calibri" w:eastAsia="Times New Roman" w:hAnsi="Calibri" w:cs="Calibri"/>
                <w:sz w:val="20"/>
                <w:szCs w:val="20"/>
                <w:lang w:eastAsia="pl-PL"/>
              </w:rPr>
              <w:t>Radiofluoroscopic</w:t>
            </w:r>
            <w:proofErr w:type="spellEnd"/>
            <w:r w:rsidRPr="00BC2CE8">
              <w:rPr>
                <w:rFonts w:ascii="Calibri" w:eastAsia="Times New Roman" w:hAnsi="Calibri" w:cs="Calibri"/>
                <w:sz w:val="20"/>
                <w:szCs w:val="20"/>
                <w:lang w:eastAsia="pl-PL"/>
              </w:rPr>
              <w:t xml:space="preserve"> Image Storage 1.2.840.10008.5.1.4.1.1.12.2</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Enhanced</w:t>
            </w:r>
            <w:proofErr w:type="spellEnd"/>
            <w:r w:rsidRPr="00BC2CE8">
              <w:rPr>
                <w:rFonts w:ascii="Calibri" w:eastAsia="Times New Roman" w:hAnsi="Calibri" w:cs="Calibri"/>
                <w:sz w:val="20"/>
                <w:szCs w:val="20"/>
                <w:lang w:eastAsia="pl-PL"/>
              </w:rPr>
              <w:t xml:space="preserve"> XRF Image Storage 1.2.840.10008.5.1.4.1.1.12.2.1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47"/>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Breast</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Tomosynthesis</w:t>
            </w:r>
            <w:proofErr w:type="spellEnd"/>
            <w:r w:rsidRPr="00BC2CE8">
              <w:rPr>
                <w:rFonts w:ascii="Calibri" w:eastAsia="Times New Roman" w:hAnsi="Calibri" w:cs="Calibri"/>
                <w:sz w:val="20"/>
                <w:szCs w:val="20"/>
                <w:lang w:eastAsia="pl-PL"/>
              </w:rPr>
              <w:t xml:space="preserve"> Image Storage 1.2.840.10008.5.1.4.1.1.13.1.3</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Intravascular</w:t>
            </w:r>
            <w:proofErr w:type="spellEnd"/>
            <w:r w:rsidRPr="00BC2CE8">
              <w:rPr>
                <w:rFonts w:ascii="Calibri" w:eastAsia="Times New Roman" w:hAnsi="Calibri" w:cs="Calibri"/>
                <w:sz w:val="20"/>
                <w:szCs w:val="20"/>
                <w:lang w:eastAsia="pl-PL"/>
              </w:rPr>
              <w:t xml:space="preserve"> Optical </w:t>
            </w:r>
            <w:proofErr w:type="spellStart"/>
            <w:r w:rsidRPr="00BC2CE8">
              <w:rPr>
                <w:rFonts w:ascii="Calibri" w:eastAsia="Times New Roman" w:hAnsi="Calibri" w:cs="Calibri"/>
                <w:sz w:val="20"/>
                <w:szCs w:val="20"/>
                <w:lang w:eastAsia="pl-PL"/>
              </w:rPr>
              <w:t>Coherence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Tomography</w:t>
            </w:r>
            <w:proofErr w:type="spellEnd"/>
            <w:r w:rsidRPr="00BC2CE8">
              <w:rPr>
                <w:rFonts w:ascii="Calibri" w:eastAsia="Times New Roman" w:hAnsi="Calibri" w:cs="Calibri"/>
                <w:sz w:val="20"/>
                <w:szCs w:val="20"/>
                <w:lang w:eastAsia="pl-PL"/>
              </w:rPr>
              <w:t xml:space="preserve"> Image Storage - For Presentation 1.2.840.10008.5.1.4.1.1.14.1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Nuclear</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Medicine</w:t>
            </w:r>
            <w:proofErr w:type="spellEnd"/>
            <w:r w:rsidRPr="00BC2CE8">
              <w:rPr>
                <w:rFonts w:ascii="Calibri" w:eastAsia="Times New Roman" w:hAnsi="Calibri" w:cs="Calibri"/>
                <w:sz w:val="20"/>
                <w:szCs w:val="20"/>
                <w:lang w:eastAsia="pl-PL"/>
              </w:rPr>
              <w:t xml:space="preserve"> Image Storage 1.2.840.10008.5.1.4.1.1.20</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VL </w:t>
            </w:r>
            <w:proofErr w:type="spellStart"/>
            <w:r w:rsidRPr="00BC2CE8">
              <w:rPr>
                <w:rFonts w:ascii="Calibri" w:eastAsia="Times New Roman" w:hAnsi="Calibri" w:cs="Calibri"/>
                <w:sz w:val="20"/>
                <w:szCs w:val="20"/>
                <w:lang w:eastAsia="pl-PL"/>
              </w:rPr>
              <w:t>Endoscopic</w:t>
            </w:r>
            <w:proofErr w:type="spellEnd"/>
            <w:r w:rsidRPr="00BC2CE8">
              <w:rPr>
                <w:rFonts w:ascii="Calibri" w:eastAsia="Times New Roman" w:hAnsi="Calibri" w:cs="Calibri"/>
                <w:sz w:val="20"/>
                <w:szCs w:val="20"/>
                <w:lang w:eastAsia="pl-PL"/>
              </w:rPr>
              <w:t xml:space="preserve"> Image Storage 1.2.840.10008.5.1.4.1.1.77.1.1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65"/>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Video </w:t>
            </w:r>
            <w:proofErr w:type="spellStart"/>
            <w:r w:rsidRPr="00BC2CE8">
              <w:rPr>
                <w:rFonts w:ascii="Calibri" w:eastAsia="Times New Roman" w:hAnsi="Calibri" w:cs="Calibri"/>
                <w:sz w:val="20"/>
                <w:szCs w:val="20"/>
                <w:lang w:eastAsia="pl-PL"/>
              </w:rPr>
              <w:t>Endoscopic</w:t>
            </w:r>
            <w:proofErr w:type="spellEnd"/>
            <w:r w:rsidRPr="00BC2CE8">
              <w:rPr>
                <w:rFonts w:ascii="Calibri" w:eastAsia="Times New Roman" w:hAnsi="Calibri" w:cs="Calibri"/>
                <w:sz w:val="20"/>
                <w:szCs w:val="20"/>
                <w:lang w:eastAsia="pl-PL"/>
              </w:rPr>
              <w:t xml:space="preserve"> Image Storage 1.2.840.10008.5.1.4.1.1.77.1.1.1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VL </w:t>
            </w:r>
            <w:proofErr w:type="spellStart"/>
            <w:r w:rsidRPr="00BC2CE8">
              <w:rPr>
                <w:rFonts w:ascii="Calibri" w:eastAsia="Times New Roman" w:hAnsi="Calibri" w:cs="Calibri"/>
                <w:sz w:val="20"/>
                <w:szCs w:val="20"/>
                <w:lang w:eastAsia="pl-PL"/>
              </w:rPr>
              <w:t>Microscopic</w:t>
            </w:r>
            <w:proofErr w:type="spellEnd"/>
            <w:r w:rsidRPr="00BC2CE8">
              <w:rPr>
                <w:rFonts w:ascii="Calibri" w:eastAsia="Times New Roman" w:hAnsi="Calibri" w:cs="Calibri"/>
                <w:sz w:val="20"/>
                <w:szCs w:val="20"/>
                <w:lang w:eastAsia="pl-PL"/>
              </w:rPr>
              <w:t xml:space="preserve"> Image Storage 1.2.840.10008.5.1.4.1.1.77.1.2</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92"/>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Video </w:t>
            </w:r>
            <w:proofErr w:type="spellStart"/>
            <w:r w:rsidRPr="00BC2CE8">
              <w:rPr>
                <w:rFonts w:ascii="Calibri" w:eastAsia="Times New Roman" w:hAnsi="Calibri" w:cs="Calibri"/>
                <w:sz w:val="20"/>
                <w:szCs w:val="20"/>
                <w:lang w:eastAsia="pl-PL"/>
              </w:rPr>
              <w:t>Microscopic</w:t>
            </w:r>
            <w:proofErr w:type="spellEnd"/>
            <w:r w:rsidRPr="00BC2CE8">
              <w:rPr>
                <w:rFonts w:ascii="Calibri" w:eastAsia="Times New Roman" w:hAnsi="Calibri" w:cs="Calibri"/>
                <w:sz w:val="20"/>
                <w:szCs w:val="20"/>
                <w:lang w:eastAsia="pl-PL"/>
              </w:rPr>
              <w:t xml:space="preserve"> Image Storage 1.2.840.10008.5.1.4.1.1.77.1.2.1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33"/>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VL </w:t>
            </w:r>
            <w:proofErr w:type="spellStart"/>
            <w:r w:rsidRPr="00BC2CE8">
              <w:rPr>
                <w:rFonts w:ascii="Calibri" w:eastAsia="Times New Roman" w:hAnsi="Calibri" w:cs="Calibri"/>
                <w:sz w:val="20"/>
                <w:szCs w:val="20"/>
                <w:lang w:eastAsia="pl-PL"/>
              </w:rPr>
              <w:t>Slide-Coordinates</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Microscopic</w:t>
            </w:r>
            <w:proofErr w:type="spellEnd"/>
            <w:r w:rsidRPr="00BC2CE8">
              <w:rPr>
                <w:rFonts w:ascii="Calibri" w:eastAsia="Times New Roman" w:hAnsi="Calibri" w:cs="Calibri"/>
                <w:sz w:val="20"/>
                <w:szCs w:val="20"/>
                <w:lang w:eastAsia="pl-PL"/>
              </w:rPr>
              <w:t xml:space="preserve"> Image Storage 1.2.840.10008.5.1.4.1.1.77.1.3</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VL </w:t>
            </w:r>
            <w:proofErr w:type="spellStart"/>
            <w:r w:rsidRPr="00BC2CE8">
              <w:rPr>
                <w:rFonts w:ascii="Calibri" w:eastAsia="Times New Roman" w:hAnsi="Calibri" w:cs="Calibri"/>
                <w:sz w:val="20"/>
                <w:szCs w:val="20"/>
                <w:lang w:eastAsia="pl-PL"/>
              </w:rPr>
              <w:t>Photographic</w:t>
            </w:r>
            <w:proofErr w:type="spellEnd"/>
            <w:r w:rsidRPr="00BC2CE8">
              <w:rPr>
                <w:rFonts w:ascii="Calibri" w:eastAsia="Times New Roman" w:hAnsi="Calibri" w:cs="Calibri"/>
                <w:sz w:val="20"/>
                <w:szCs w:val="20"/>
                <w:lang w:eastAsia="pl-PL"/>
              </w:rPr>
              <w:t xml:space="preserve"> Image Storage 1.2.840.10008.5.1.4.1.1.77.1.4</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3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Video </w:t>
            </w:r>
            <w:proofErr w:type="spellStart"/>
            <w:r w:rsidRPr="00BC2CE8">
              <w:rPr>
                <w:rFonts w:ascii="Calibri" w:eastAsia="Times New Roman" w:hAnsi="Calibri" w:cs="Calibri"/>
                <w:sz w:val="20"/>
                <w:szCs w:val="20"/>
                <w:lang w:eastAsia="pl-PL"/>
              </w:rPr>
              <w:t>Photographic</w:t>
            </w:r>
            <w:proofErr w:type="spellEnd"/>
            <w:r w:rsidRPr="00BC2CE8">
              <w:rPr>
                <w:rFonts w:ascii="Calibri" w:eastAsia="Times New Roman" w:hAnsi="Calibri" w:cs="Calibri"/>
                <w:sz w:val="20"/>
                <w:szCs w:val="20"/>
                <w:lang w:eastAsia="pl-PL"/>
              </w:rPr>
              <w:t xml:space="preserve"> Image Storage 1.2.840.10008.5.1.4.1.1.77.1.4.1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63"/>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Ophthalmic</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Photography</w:t>
            </w:r>
            <w:proofErr w:type="spellEnd"/>
            <w:r w:rsidRPr="00BC2CE8">
              <w:rPr>
                <w:rFonts w:ascii="Calibri" w:eastAsia="Times New Roman" w:hAnsi="Calibri" w:cs="Calibri"/>
                <w:sz w:val="20"/>
                <w:szCs w:val="20"/>
                <w:lang w:eastAsia="pl-PL"/>
              </w:rPr>
              <w:t xml:space="preserve"> 8 Bit Image Storage 1.2.840.10008.5.1.4.1.1.77.1.5.1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119"/>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Ophthalmic</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Photography</w:t>
            </w:r>
            <w:proofErr w:type="spellEnd"/>
            <w:r w:rsidRPr="00BC2CE8">
              <w:rPr>
                <w:rFonts w:ascii="Calibri" w:eastAsia="Times New Roman" w:hAnsi="Calibri" w:cs="Calibri"/>
                <w:sz w:val="20"/>
                <w:szCs w:val="20"/>
                <w:lang w:eastAsia="pl-PL"/>
              </w:rPr>
              <w:t xml:space="preserve"> 16 Bit Image Storage 1.2.840.10008.5.1.4.1.1.77.1.5.2</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Basic </w:t>
            </w:r>
            <w:proofErr w:type="spellStart"/>
            <w:r w:rsidRPr="00BC2CE8">
              <w:rPr>
                <w:rFonts w:ascii="Calibri" w:eastAsia="Times New Roman" w:hAnsi="Calibri" w:cs="Calibri"/>
                <w:sz w:val="20"/>
                <w:szCs w:val="20"/>
                <w:lang w:eastAsia="pl-PL"/>
              </w:rPr>
              <w:t>Text</w:t>
            </w:r>
            <w:proofErr w:type="spellEnd"/>
            <w:r w:rsidRPr="00BC2CE8">
              <w:rPr>
                <w:rFonts w:ascii="Calibri" w:eastAsia="Times New Roman" w:hAnsi="Calibri" w:cs="Calibri"/>
                <w:sz w:val="20"/>
                <w:szCs w:val="20"/>
                <w:lang w:eastAsia="pl-PL"/>
              </w:rPr>
              <w:t xml:space="preserve"> SR 1.2.840.10008.5.1.4.1.1.88.11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Enhanced</w:t>
            </w:r>
            <w:proofErr w:type="spellEnd"/>
            <w:r w:rsidRPr="00BC2CE8">
              <w:rPr>
                <w:rFonts w:ascii="Calibri" w:eastAsia="Times New Roman" w:hAnsi="Calibri" w:cs="Calibri"/>
                <w:sz w:val="20"/>
                <w:szCs w:val="20"/>
                <w:lang w:eastAsia="pl-PL"/>
              </w:rPr>
              <w:t xml:space="preserve"> SR 1.2.840.10008.5.1.4.1.1.88.22</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Comprehensive SR 1.2.840.10008.5.1.4.1.1.88.33</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Key</w:t>
            </w:r>
            <w:proofErr w:type="spellEnd"/>
            <w:r w:rsidRPr="00BC2CE8">
              <w:rPr>
                <w:rFonts w:ascii="Calibri" w:eastAsia="Times New Roman" w:hAnsi="Calibri" w:cs="Calibri"/>
                <w:sz w:val="20"/>
                <w:szCs w:val="20"/>
                <w:lang w:eastAsia="pl-PL"/>
              </w:rPr>
              <w:t xml:space="preserve"> Object </w:t>
            </w:r>
            <w:proofErr w:type="spellStart"/>
            <w:r w:rsidRPr="00BC2CE8">
              <w:rPr>
                <w:rFonts w:ascii="Calibri" w:eastAsia="Times New Roman" w:hAnsi="Calibri" w:cs="Calibri"/>
                <w:sz w:val="20"/>
                <w:szCs w:val="20"/>
                <w:lang w:eastAsia="pl-PL"/>
              </w:rPr>
              <w:t>Selection</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Document</w:t>
            </w:r>
            <w:proofErr w:type="spellEnd"/>
            <w:r w:rsidRPr="00BC2CE8">
              <w:rPr>
                <w:rFonts w:ascii="Calibri" w:eastAsia="Times New Roman" w:hAnsi="Calibri" w:cs="Calibri"/>
                <w:sz w:val="20"/>
                <w:szCs w:val="20"/>
                <w:lang w:eastAsia="pl-PL"/>
              </w:rPr>
              <w:t xml:space="preserve"> 1.2.840.10008.5.1.4.1.1.88.59</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X-Ray </w:t>
            </w:r>
            <w:proofErr w:type="spellStart"/>
            <w:r w:rsidRPr="00BC2CE8">
              <w:rPr>
                <w:rFonts w:ascii="Calibri" w:eastAsia="Times New Roman" w:hAnsi="Calibri" w:cs="Calibri"/>
                <w:sz w:val="20"/>
                <w:szCs w:val="20"/>
                <w:lang w:eastAsia="pl-PL"/>
              </w:rPr>
              <w:t>Radiation</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Dose</w:t>
            </w:r>
            <w:proofErr w:type="spellEnd"/>
            <w:r w:rsidRPr="00BC2CE8">
              <w:rPr>
                <w:rFonts w:ascii="Calibri" w:eastAsia="Times New Roman" w:hAnsi="Calibri" w:cs="Calibri"/>
                <w:sz w:val="20"/>
                <w:szCs w:val="20"/>
                <w:lang w:eastAsia="pl-PL"/>
              </w:rPr>
              <w:t xml:space="preserve"> SR 1.2.840.10008.5.1.4.1.1.88.67</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Encapsulated</w:t>
            </w:r>
            <w:proofErr w:type="spellEnd"/>
            <w:r w:rsidRPr="00BC2CE8">
              <w:rPr>
                <w:rFonts w:ascii="Calibri" w:eastAsia="Times New Roman" w:hAnsi="Calibri" w:cs="Calibri"/>
                <w:sz w:val="20"/>
                <w:szCs w:val="20"/>
                <w:lang w:eastAsia="pl-PL"/>
              </w:rPr>
              <w:t xml:space="preserve"> PDF Storage 1.2.840.10008.5.1.4.1.1.104.1</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3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Positron</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Emission</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Tomography</w:t>
            </w:r>
            <w:proofErr w:type="spellEnd"/>
            <w:r w:rsidRPr="00BC2CE8">
              <w:rPr>
                <w:rFonts w:ascii="Calibri" w:eastAsia="Times New Roman" w:hAnsi="Calibri" w:cs="Calibri"/>
                <w:sz w:val="20"/>
                <w:szCs w:val="20"/>
                <w:lang w:eastAsia="pl-PL"/>
              </w:rPr>
              <w:t xml:space="preserve"> Image Storage 1.2.840.10008.5.1.4.1.1.128</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76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 otwarciu obrazów badania, przeglądarka kliniczna wyświetla najnowszą wersję zatwierdzonego opisu z systemu HIS</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single" w:sz="4" w:space="0" w:color="auto"/>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65</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wydruk obrazów DICOM na drukarce systemowej wraz z adnotacjami i pomiarami lub bez.</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66</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eksport obrazów badania na dysk lokalny w formacie: DICOM, PNG, JPEG, TIFF</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7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67</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nagranie obrazów badania na płytę CD/DVD wraz z załączoną przeglądarką uruchamianą automatycznie na dowolnym komputerze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22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68</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pozwala wyświetlić wszystkie atrybuty DICOM.</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69</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umożliwia skopiowanie obrazu w oryginale lub aktualnego widoku wraz z pomiarami do schowka systemowego.</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70</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Przeglądarka kliniczna pozwala zdefiniować domyślne akcje dla przycisków myszy, </w:t>
            </w:r>
            <w:proofErr w:type="spellStart"/>
            <w:r w:rsidRPr="00BC2CE8">
              <w:rPr>
                <w:rFonts w:ascii="Calibri" w:eastAsia="Times New Roman" w:hAnsi="Calibri" w:cs="Calibri"/>
                <w:sz w:val="20"/>
                <w:szCs w:val="20"/>
                <w:lang w:eastAsia="pl-PL"/>
              </w:rPr>
              <w:t>np</w:t>
            </w:r>
            <w:proofErr w:type="spellEnd"/>
            <w:r w:rsidRPr="00BC2CE8">
              <w:rPr>
                <w:rFonts w:ascii="Calibri" w:eastAsia="Times New Roman" w:hAnsi="Calibri" w:cs="Calibri"/>
                <w:sz w:val="20"/>
                <w:szCs w:val="20"/>
                <w:lang w:eastAsia="pl-PL"/>
              </w:rPr>
              <w:t>: lewy przycisk - jasność/kontrast, środkowy przycisk - powiększenie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71</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Przeglądarka kliniczna pozwala użytkownikowi wybrać jakie informacje tekstowe o pacjencie i badaniu będą wyświetlane na obrazie (</w:t>
            </w:r>
            <w:proofErr w:type="spellStart"/>
            <w:r w:rsidRPr="00BC2CE8">
              <w:rPr>
                <w:rFonts w:ascii="Calibri" w:eastAsia="Times New Roman" w:hAnsi="Calibri" w:cs="Calibri"/>
                <w:sz w:val="20"/>
                <w:szCs w:val="20"/>
                <w:lang w:eastAsia="pl-PL"/>
              </w:rPr>
              <w:t>overlays</w:t>
            </w:r>
            <w:proofErr w:type="spellEnd"/>
            <w:r w:rsidRPr="00BC2CE8">
              <w:rPr>
                <w:rFonts w:ascii="Calibri" w:eastAsia="Times New Roman" w:hAnsi="Calibri" w:cs="Calibri"/>
                <w:sz w:val="20"/>
                <w:szCs w:val="20"/>
                <w:lang w:eastAsia="pl-PL"/>
              </w:rPr>
              <w:t>)</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72</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Interfejs przeglądarki klinicznej w języku Polskim</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73</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Dodatkowe języki interfejsu przeglądarki klinicznej: Angielski, Niemiecki</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74</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Dostarczony system musi być zintegrowany prz</w:t>
            </w:r>
            <w:r w:rsidR="005240A2" w:rsidRPr="00BC2CE8">
              <w:rPr>
                <w:rFonts w:ascii="Calibri" w:eastAsia="Times New Roman" w:hAnsi="Calibri" w:cs="Calibri"/>
                <w:sz w:val="20"/>
                <w:szCs w:val="20"/>
                <w:lang w:eastAsia="pl-PL"/>
              </w:rPr>
              <w:t>y</w:t>
            </w:r>
            <w:r w:rsidRPr="00BC2CE8">
              <w:rPr>
                <w:rFonts w:ascii="Calibri" w:eastAsia="Times New Roman" w:hAnsi="Calibri" w:cs="Calibri"/>
                <w:sz w:val="20"/>
                <w:szCs w:val="20"/>
                <w:lang w:eastAsia="pl-PL"/>
              </w:rPr>
              <w:t xml:space="preserve"> użyciu standardu DICOM z systemem PACS Zamawiającego w zakresie </w:t>
            </w:r>
            <w:proofErr w:type="spellStart"/>
            <w:r w:rsidRPr="00BC2CE8">
              <w:rPr>
                <w:rFonts w:ascii="Calibri" w:eastAsia="Times New Roman" w:hAnsi="Calibri" w:cs="Calibri"/>
                <w:sz w:val="20"/>
                <w:szCs w:val="20"/>
                <w:lang w:eastAsia="pl-PL"/>
              </w:rPr>
              <w:t>przesyłu</w:t>
            </w:r>
            <w:proofErr w:type="spellEnd"/>
            <w:r w:rsidRPr="00BC2CE8">
              <w:rPr>
                <w:rFonts w:ascii="Calibri" w:eastAsia="Times New Roman" w:hAnsi="Calibri" w:cs="Calibri"/>
                <w:sz w:val="20"/>
                <w:szCs w:val="20"/>
                <w:lang w:eastAsia="pl-PL"/>
              </w:rPr>
              <w:t xml:space="preserve"> badań.</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tcBorders>
              <w:top w:val="nil"/>
              <w:left w:val="nil"/>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8428FC">
        <w:trPr>
          <w:trHeight w:val="300"/>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75</w:t>
            </w: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Rozbudowa posiadanego systemu PACS w zakresie: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2313B5">
        <w:trPr>
          <w:trHeight w:val="361"/>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Dodanie możliwości </w:t>
            </w:r>
            <w:proofErr w:type="spellStart"/>
            <w:r w:rsidRPr="00BC2CE8">
              <w:rPr>
                <w:rFonts w:ascii="Calibri" w:eastAsia="Times New Roman" w:hAnsi="Calibri" w:cs="Calibri"/>
                <w:sz w:val="20"/>
                <w:szCs w:val="20"/>
                <w:lang w:eastAsia="pl-PL"/>
              </w:rPr>
              <w:t>anonimizacji</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dancyh</w:t>
            </w:r>
            <w:proofErr w:type="spellEnd"/>
            <w:r w:rsidRPr="00BC2CE8">
              <w:rPr>
                <w:rFonts w:ascii="Calibri" w:eastAsia="Times New Roman" w:hAnsi="Calibri" w:cs="Calibri"/>
                <w:sz w:val="20"/>
                <w:szCs w:val="20"/>
                <w:lang w:eastAsia="pl-PL"/>
              </w:rPr>
              <w:t xml:space="preserve"> Pacjenta podczas eksportu badań.</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r>
      <w:tr w:rsidR="00BC2CE8"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Dodanie nowej opcji konfiguracyjnej polegającej na oznaczeniu węzła DICOM, na który wysyłane badania muszą być zawsze </w:t>
            </w:r>
            <w:proofErr w:type="spellStart"/>
            <w:r w:rsidRPr="00BC2CE8">
              <w:rPr>
                <w:rFonts w:ascii="Calibri" w:eastAsia="Times New Roman" w:hAnsi="Calibri" w:cs="Calibri"/>
                <w:sz w:val="20"/>
                <w:szCs w:val="20"/>
                <w:lang w:eastAsia="pl-PL"/>
              </w:rPr>
              <w:t>anonimizowane</w:t>
            </w:r>
            <w:proofErr w:type="spellEnd"/>
            <w:r w:rsidRPr="00BC2CE8">
              <w:rPr>
                <w:rFonts w:ascii="Calibri" w:eastAsia="Times New Roman" w:hAnsi="Calibri" w:cs="Calibri"/>
                <w:sz w:val="20"/>
                <w:szCs w:val="20"/>
                <w:lang w:eastAsia="pl-PL"/>
              </w:rPr>
              <w:t>.</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r>
      <w:tr w:rsidR="007D156C" w:rsidRPr="00BC2CE8" w:rsidTr="008428FC">
        <w:trPr>
          <w:trHeight w:val="510"/>
        </w:trPr>
        <w:tc>
          <w:tcPr>
            <w:tcW w:w="557"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680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Dododanie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funkcjonalości</w:t>
            </w:r>
            <w:proofErr w:type="spellEnd"/>
            <w:r w:rsidRPr="00BC2CE8">
              <w:rPr>
                <w:rFonts w:ascii="Calibri" w:eastAsia="Times New Roman" w:hAnsi="Calibri" w:cs="Calibri"/>
                <w:sz w:val="20"/>
                <w:szCs w:val="20"/>
                <w:lang w:eastAsia="pl-PL"/>
              </w:rPr>
              <w:t xml:space="preserve"> polegającej na tym, że do wybranych (odpowiednio skonfigurowanych węzłów) badania mogą być eksportowane tylko zanonimizowane.</w:t>
            </w:r>
          </w:p>
        </w:tc>
        <w:tc>
          <w:tcPr>
            <w:tcW w:w="1731" w:type="dxa"/>
            <w:tcBorders>
              <w:top w:val="nil"/>
              <w:left w:val="nil"/>
              <w:bottom w:val="single" w:sz="4" w:space="0" w:color="auto"/>
              <w:right w:val="single" w:sz="4" w:space="0" w:color="auto"/>
            </w:tcBorders>
            <w:shd w:val="clear" w:color="auto" w:fill="auto"/>
            <w:noWrap/>
            <w:vAlign w:val="center"/>
          </w:tcPr>
          <w:p w:rsidR="007D156C" w:rsidRPr="00BC2CE8" w:rsidRDefault="007D156C" w:rsidP="00F7085C">
            <w:pPr>
              <w:spacing w:after="0" w:line="240" w:lineRule="auto"/>
              <w:jc w:val="center"/>
              <w:rPr>
                <w:rFonts w:ascii="Calibri" w:eastAsia="Times New Roman" w:hAnsi="Calibri" w:cs="Calibri"/>
                <w:sz w:val="20"/>
                <w:szCs w:val="20"/>
                <w:lang w:eastAsia="pl-PL"/>
              </w:rPr>
            </w:pPr>
          </w:p>
        </w:tc>
        <w:tc>
          <w:tcPr>
            <w:tcW w:w="5215"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r>
    </w:tbl>
    <w:p w:rsidR="002313B5" w:rsidRPr="00BC2CE8" w:rsidRDefault="002313B5"/>
    <w:p w:rsidR="002313B5" w:rsidRPr="00BC2CE8" w:rsidRDefault="002313B5"/>
    <w:tbl>
      <w:tblPr>
        <w:tblW w:w="14454" w:type="dxa"/>
        <w:tblLayout w:type="fixed"/>
        <w:tblCellMar>
          <w:left w:w="70" w:type="dxa"/>
          <w:right w:w="70" w:type="dxa"/>
        </w:tblCellMar>
        <w:tblLook w:val="04A0" w:firstRow="1" w:lastRow="0" w:firstColumn="1" w:lastColumn="0" w:noHBand="0" w:noVBand="1"/>
      </w:tblPr>
      <w:tblGrid>
        <w:gridCol w:w="988"/>
        <w:gridCol w:w="66"/>
        <w:gridCol w:w="2909"/>
        <w:gridCol w:w="5263"/>
        <w:gridCol w:w="5228"/>
      </w:tblGrid>
      <w:tr w:rsidR="00BC2CE8" w:rsidRPr="00BC2CE8" w:rsidTr="007E13E4">
        <w:trPr>
          <w:trHeight w:val="300"/>
        </w:trPr>
        <w:tc>
          <w:tcPr>
            <w:tcW w:w="144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3B5" w:rsidRPr="00BC2CE8" w:rsidRDefault="002313B5" w:rsidP="002313B5">
            <w:pPr>
              <w:spacing w:after="0" w:line="240" w:lineRule="auto"/>
              <w:jc w:val="center"/>
              <w:rPr>
                <w:rFonts w:ascii="Calibri" w:eastAsia="Times New Roman" w:hAnsi="Calibri" w:cs="Calibri"/>
                <w:sz w:val="20"/>
                <w:szCs w:val="20"/>
                <w:lang w:eastAsia="pl-PL"/>
              </w:rPr>
            </w:pPr>
          </w:p>
          <w:p w:rsidR="002313B5" w:rsidRPr="00BC2CE8" w:rsidRDefault="002313B5" w:rsidP="002313B5">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Serwer</w:t>
            </w:r>
          </w:p>
          <w:p w:rsidR="002313B5" w:rsidRPr="00BC2CE8" w:rsidRDefault="002313B5" w:rsidP="002313B5">
            <w:pPr>
              <w:spacing w:after="0" w:line="240" w:lineRule="auto"/>
              <w:jc w:val="center"/>
              <w:rPr>
                <w:rFonts w:ascii="Calibri" w:eastAsia="Times New Roman" w:hAnsi="Calibri" w:cs="Calibri"/>
                <w:sz w:val="20"/>
                <w:szCs w:val="20"/>
                <w:lang w:eastAsia="pl-PL"/>
              </w:rPr>
            </w:pPr>
          </w:p>
        </w:tc>
      </w:tr>
      <w:tr w:rsidR="00BC2CE8" w:rsidRPr="00BC2CE8" w:rsidTr="007E13E4">
        <w:trPr>
          <w:trHeight w:val="300"/>
        </w:trPr>
        <w:tc>
          <w:tcPr>
            <w:tcW w:w="10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5240A2">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2909"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Nazwa parametru</w:t>
            </w:r>
          </w:p>
        </w:tc>
        <w:tc>
          <w:tcPr>
            <w:tcW w:w="5263"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Wymagane minimalne parametry techniczne – jakościowe komputerów</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Parametry oferowane. </w:t>
            </w:r>
          </w:p>
        </w:tc>
      </w:tr>
      <w:tr w:rsidR="00BC2CE8" w:rsidRPr="00BC2CE8" w:rsidTr="007E13E4">
        <w:trPr>
          <w:trHeight w:val="9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5240A2">
            <w:pPr>
              <w:spacing w:after="0" w:line="240" w:lineRule="auto"/>
              <w:rPr>
                <w:rFonts w:ascii="Calibri" w:eastAsia="Times New Roman" w:hAnsi="Calibri" w:cs="Calibri"/>
                <w:b/>
                <w:bCs/>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p>
        </w:tc>
        <w:tc>
          <w:tcPr>
            <w:tcW w:w="5263"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UWAGA: Wykonawca potwierdza spełnianie parametru wpisując Tak, </w:t>
            </w:r>
          </w:p>
        </w:tc>
      </w:tr>
      <w:tr w:rsidR="00BC2CE8" w:rsidRPr="00BC2CE8" w:rsidTr="007E13E4">
        <w:trPr>
          <w:trHeight w:val="499"/>
        </w:trPr>
        <w:tc>
          <w:tcPr>
            <w:tcW w:w="1054" w:type="dxa"/>
            <w:gridSpan w:val="2"/>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5240A2">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w:t>
            </w:r>
          </w:p>
        </w:tc>
        <w:tc>
          <w:tcPr>
            <w:tcW w:w="2909"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Obudowa</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Nie większa niż 2U z min 8 wnękami na dyski hot-</w:t>
            </w:r>
            <w:proofErr w:type="spellStart"/>
            <w:r w:rsidRPr="00BC2CE8">
              <w:rPr>
                <w:rFonts w:ascii="Calibri" w:eastAsia="Times New Roman" w:hAnsi="Calibri" w:cs="Calibri"/>
                <w:sz w:val="20"/>
                <w:szCs w:val="20"/>
                <w:lang w:eastAsia="pl-PL"/>
              </w:rPr>
              <w:t>swap</w:t>
            </w:r>
            <w:proofErr w:type="spellEnd"/>
            <w:r w:rsidRPr="00BC2CE8">
              <w:rPr>
                <w:rFonts w:ascii="Calibri" w:eastAsia="Times New Roman" w:hAnsi="Calibri" w:cs="Calibri"/>
                <w:sz w:val="20"/>
                <w:szCs w:val="20"/>
                <w:lang w:eastAsia="pl-PL"/>
              </w:rPr>
              <w:t xml:space="preserve"> 2,5” z szynami do szafy RACK umożliwiające pełne wysuniecie serwera.</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170"/>
        </w:trPr>
        <w:tc>
          <w:tcPr>
            <w:tcW w:w="1054" w:type="dxa"/>
            <w:gridSpan w:val="2"/>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5240A2">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w:t>
            </w:r>
          </w:p>
        </w:tc>
        <w:tc>
          <w:tcPr>
            <w:tcW w:w="2909"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Chłodzenie</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6 x dual rotor, </w:t>
            </w:r>
            <w:proofErr w:type="spellStart"/>
            <w:r w:rsidRPr="00BC2CE8">
              <w:rPr>
                <w:rFonts w:ascii="Calibri" w:eastAsia="Times New Roman" w:hAnsi="Calibri" w:cs="Calibri"/>
                <w:sz w:val="20"/>
                <w:szCs w:val="20"/>
                <w:lang w:eastAsia="pl-PL"/>
              </w:rPr>
              <w:t>redundant</w:t>
            </w:r>
            <w:proofErr w:type="spellEnd"/>
            <w:r w:rsidRPr="00BC2CE8">
              <w:rPr>
                <w:rFonts w:ascii="Calibri" w:eastAsia="Times New Roman" w:hAnsi="Calibri" w:cs="Calibri"/>
                <w:sz w:val="20"/>
                <w:szCs w:val="20"/>
                <w:lang w:eastAsia="pl-PL"/>
              </w:rPr>
              <w:t>, hot-</w:t>
            </w:r>
            <w:proofErr w:type="spellStart"/>
            <w:r w:rsidRPr="00BC2CE8">
              <w:rPr>
                <w:rFonts w:ascii="Calibri" w:eastAsia="Times New Roman" w:hAnsi="Calibri" w:cs="Calibri"/>
                <w:sz w:val="20"/>
                <w:szCs w:val="20"/>
                <w:lang w:eastAsia="pl-PL"/>
              </w:rPr>
              <w:t>swap</w:t>
            </w:r>
            <w:proofErr w:type="spellEnd"/>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510"/>
        </w:trPr>
        <w:tc>
          <w:tcPr>
            <w:tcW w:w="10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5240A2">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3.</w:t>
            </w:r>
          </w:p>
        </w:tc>
        <w:tc>
          <w:tcPr>
            <w:tcW w:w="2909"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Procesor</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Serwer wyposażony w 2 procesory o parametrach: </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Podać producenta, nazwę i model procesora.</w:t>
            </w:r>
          </w:p>
        </w:tc>
      </w:tr>
      <w:tr w:rsidR="00BC2CE8" w:rsidRPr="00BC2CE8" w:rsidTr="007E13E4">
        <w:trPr>
          <w:trHeight w:val="55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Taktowanie bazowe: min. 2.2 GHz</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Podać ilość punktów (wartość z kolumny </w:t>
            </w:r>
            <w:proofErr w:type="spellStart"/>
            <w:r w:rsidRPr="00BC2CE8">
              <w:rPr>
                <w:rFonts w:ascii="Calibri" w:eastAsia="Times New Roman" w:hAnsi="Calibri" w:cs="Calibri"/>
                <w:sz w:val="20"/>
                <w:szCs w:val="20"/>
                <w:lang w:eastAsia="pl-PL"/>
              </w:rPr>
              <w:t>Passmark</w:t>
            </w:r>
            <w:proofErr w:type="spellEnd"/>
            <w:r w:rsidRPr="00BC2CE8">
              <w:rPr>
                <w:rFonts w:ascii="Calibri" w:eastAsia="Times New Roman" w:hAnsi="Calibri" w:cs="Calibri"/>
                <w:sz w:val="20"/>
                <w:szCs w:val="20"/>
                <w:lang w:eastAsia="pl-PL"/>
              </w:rPr>
              <w:t xml:space="preserve"> CPU Mark) uzyskanych w </w:t>
            </w:r>
            <w:proofErr w:type="spellStart"/>
            <w:r w:rsidRPr="00BC2CE8">
              <w:rPr>
                <w:rFonts w:ascii="Calibri" w:eastAsia="Times New Roman" w:hAnsi="Calibri" w:cs="Calibri"/>
                <w:sz w:val="20"/>
                <w:szCs w:val="20"/>
                <w:lang w:eastAsia="pl-PL"/>
              </w:rPr>
              <w:t>benchmarkudostępnym</w:t>
            </w:r>
            <w:proofErr w:type="spellEnd"/>
            <w:r w:rsidRPr="00BC2CE8">
              <w:rPr>
                <w:rFonts w:ascii="Calibri" w:eastAsia="Times New Roman" w:hAnsi="Calibri" w:cs="Calibri"/>
                <w:sz w:val="20"/>
                <w:szCs w:val="20"/>
                <w:lang w:eastAsia="pl-PL"/>
              </w:rPr>
              <w:t xml:space="preserve"> na stronie:</w:t>
            </w:r>
            <w:r w:rsidR="007E13E4" w:rsidRPr="00BC2CE8">
              <w:rPr>
                <w:rFonts w:ascii="Calibri" w:eastAsia="Times New Roman" w:hAnsi="Calibri" w:cs="Calibri"/>
                <w:sz w:val="20"/>
                <w:szCs w:val="20"/>
                <w:u w:val="single"/>
                <w:lang w:eastAsia="pl-PL"/>
              </w:rPr>
              <w:t xml:space="preserve"> https://www.cpubenchmark.net/cpu_list.html</w:t>
            </w:r>
            <w:r w:rsidR="007E13E4" w:rsidRPr="00BC2CE8">
              <w:rPr>
                <w:rFonts w:ascii="Calibri" w:eastAsia="Times New Roman" w:hAnsi="Calibri" w:cs="Calibri"/>
                <w:sz w:val="20"/>
                <w:szCs w:val="20"/>
                <w:lang w:eastAsia="pl-PL"/>
              </w:rPr>
              <w:t>.</w:t>
            </w:r>
          </w:p>
        </w:tc>
      </w:tr>
      <w:tr w:rsidR="00BC2CE8" w:rsidRPr="00BC2CE8" w:rsidTr="007E13E4">
        <w:trPr>
          <w:trHeight w:val="26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Taktowanie Turbo: min. 3.0 GHz</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u w:val="single"/>
                <w:lang w:eastAsia="pl-PL"/>
              </w:rPr>
            </w:pP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roofErr w:type="spellStart"/>
            <w:r w:rsidRPr="00BC2CE8">
              <w:rPr>
                <w:rFonts w:ascii="Calibri" w:eastAsia="Times New Roman" w:hAnsi="Calibri" w:cs="Calibri"/>
                <w:sz w:val="20"/>
                <w:szCs w:val="20"/>
                <w:lang w:eastAsia="pl-PL"/>
              </w:rPr>
              <w:t>Core</w:t>
            </w:r>
            <w:proofErr w:type="spellEnd"/>
            <w:r w:rsidRPr="00BC2CE8">
              <w:rPr>
                <w:rFonts w:ascii="Calibri" w:eastAsia="Times New Roman" w:hAnsi="Calibri" w:cs="Calibri"/>
                <w:sz w:val="20"/>
                <w:szCs w:val="20"/>
                <w:lang w:eastAsia="pl-PL"/>
              </w:rPr>
              <w:t xml:space="preserve">: min. 10 </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Cache: min.13,75 MB</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TDP:</w:t>
            </w:r>
            <w:r w:rsidRPr="00BC2CE8">
              <w:rPr>
                <w:rFonts w:ascii="Calibri" w:eastAsia="Times New Roman" w:hAnsi="Calibri" w:cs="Calibri"/>
                <w:i/>
                <w:iCs/>
                <w:sz w:val="20"/>
                <w:szCs w:val="20"/>
                <w:lang w:eastAsia="pl-PL"/>
              </w:rPr>
              <w:t xml:space="preserve"> 85 W</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7E13E4">
        <w:trPr>
          <w:trHeight w:val="7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Procesor musi osiągać w teście </w:t>
            </w:r>
            <w:proofErr w:type="spellStart"/>
            <w:r w:rsidRPr="00BC2CE8">
              <w:rPr>
                <w:rFonts w:ascii="Calibri" w:eastAsia="Times New Roman" w:hAnsi="Calibri" w:cs="Calibri"/>
                <w:sz w:val="20"/>
                <w:szCs w:val="20"/>
                <w:lang w:eastAsia="pl-PL"/>
              </w:rPr>
              <w:t>PassMark</w:t>
            </w:r>
            <w:proofErr w:type="spellEnd"/>
            <w:r w:rsidRPr="00BC2CE8">
              <w:rPr>
                <w:rFonts w:ascii="Calibri" w:eastAsia="Times New Roman" w:hAnsi="Calibri" w:cs="Calibri"/>
                <w:sz w:val="20"/>
                <w:szCs w:val="20"/>
                <w:lang w:eastAsia="pl-PL"/>
              </w:rPr>
              <w:t xml:space="preserve"> CPU Benchmark wynik min. 14300 punktów (aktualny wynik zaproponowanego procesora musi znajdować się na stronie:</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7E13E4">
        <w:trPr>
          <w:trHeight w:val="297"/>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https://www.cpubenchmark.net/cpu_list.html</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7E13E4">
        <w:trPr>
          <w:trHeight w:val="425"/>
        </w:trPr>
        <w:tc>
          <w:tcPr>
            <w:tcW w:w="1054" w:type="dxa"/>
            <w:gridSpan w:val="2"/>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4.</w:t>
            </w:r>
          </w:p>
        </w:tc>
        <w:tc>
          <w:tcPr>
            <w:tcW w:w="2909"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Pamięć:</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Zainstalowana pamięć 256 GB ECC  2666 MHz w modułach 32 GB z możliwością rozszerzenia do 3 TB.</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240"/>
        </w:trPr>
        <w:tc>
          <w:tcPr>
            <w:tcW w:w="1054" w:type="dxa"/>
            <w:gridSpan w:val="2"/>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w:t>
            </w:r>
          </w:p>
        </w:tc>
        <w:tc>
          <w:tcPr>
            <w:tcW w:w="2909"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Zasilanie</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 redundantne zasilacze o mocy 1300 W każdy</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127"/>
        </w:trPr>
        <w:tc>
          <w:tcPr>
            <w:tcW w:w="10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6.</w:t>
            </w:r>
          </w:p>
        </w:tc>
        <w:tc>
          <w:tcPr>
            <w:tcW w:w="2909"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Porty I/O </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 x VGA</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 x serial DB9</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2 x LAN (RJ45) - 10GbE</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7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 x LAN (RJ-45) - dedykowany dla zarządzania</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5 x USB 3.0/2.0</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18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1 x wewnętrzne złącze USB 2.0 typu A na płycie</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510"/>
        </w:trPr>
        <w:tc>
          <w:tcPr>
            <w:tcW w:w="10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7.</w:t>
            </w:r>
          </w:p>
        </w:tc>
        <w:tc>
          <w:tcPr>
            <w:tcW w:w="2909"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Dyski</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Zamontowane 8 sztuk dysków SSD  o parametrach :</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7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pracujące w technologii 3D </w:t>
            </w:r>
            <w:proofErr w:type="spellStart"/>
            <w:r w:rsidRPr="00BC2CE8">
              <w:rPr>
                <w:rFonts w:ascii="Calibri" w:eastAsia="Times New Roman" w:hAnsi="Calibri" w:cs="Calibri"/>
                <w:sz w:val="20"/>
                <w:szCs w:val="20"/>
                <w:lang w:eastAsia="pl-PL"/>
              </w:rPr>
              <w:t>XPoint</w:t>
            </w:r>
            <w:proofErr w:type="spellEnd"/>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pojemność min 480 GB </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wydajność  </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7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odczyt sekwencyjny (maks.)  2600 MB/s</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168"/>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zapis sekwencyjny (maks.) 2200 MB/s</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51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odczyt losowy (zakres 8 GB) (maks.) 575000 IOPS</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51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zapis losowy (zakres 8 GB) (maks.) 550000 IOPS</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7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opóźnienie – Odczyt 10 µs</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opóźnienie – Zapis 10 µs</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153"/>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drgania - Podczas pracy 2.17 GRMS (5-700Hz)</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51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drgania - Podczas bezczynności 3.13 GRMS (5-800Hz)</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51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wstrząsy (Podczas pracy i bezczynności) 1000G (0.5ms)</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7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zakres temperatur roboczych 0°C to 85°C</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81"/>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klasyfikacja wytrzymałości (zapisy w okresie istnienia) 8.76 PB </w:t>
            </w:r>
            <w:proofErr w:type="spellStart"/>
            <w:r w:rsidRPr="00BC2CE8">
              <w:rPr>
                <w:rFonts w:ascii="Calibri" w:eastAsia="Times New Roman" w:hAnsi="Calibri" w:cs="Calibri"/>
                <w:sz w:val="20"/>
                <w:szCs w:val="20"/>
                <w:lang w:eastAsia="pl-PL"/>
              </w:rPr>
              <w:t>Written</w:t>
            </w:r>
            <w:proofErr w:type="spellEnd"/>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251"/>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średni czas międzyawaryjny (MTBF) 1.6 </w:t>
            </w:r>
            <w:proofErr w:type="spellStart"/>
            <w:r w:rsidRPr="00BC2CE8">
              <w:rPr>
                <w:rFonts w:ascii="Calibri" w:eastAsia="Times New Roman" w:hAnsi="Calibri" w:cs="Calibri"/>
                <w:sz w:val="20"/>
                <w:szCs w:val="20"/>
                <w:lang w:eastAsia="pl-PL"/>
              </w:rPr>
              <w:t>million</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hours</w:t>
            </w:r>
            <w:proofErr w:type="spellEnd"/>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7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bitowa stopa błędu bez korekcji (UBER) 1 </w:t>
            </w:r>
            <w:proofErr w:type="spellStart"/>
            <w:r w:rsidRPr="00BC2CE8">
              <w:rPr>
                <w:rFonts w:ascii="Calibri" w:eastAsia="Times New Roman" w:hAnsi="Calibri" w:cs="Calibri"/>
                <w:sz w:val="20"/>
                <w:szCs w:val="20"/>
                <w:lang w:eastAsia="pl-PL"/>
              </w:rPr>
              <w:t>Sector</w:t>
            </w:r>
            <w:proofErr w:type="spellEnd"/>
            <w:r w:rsidRPr="00BC2CE8">
              <w:rPr>
                <w:rFonts w:ascii="Calibri" w:eastAsia="Times New Roman" w:hAnsi="Calibri" w:cs="Calibri"/>
                <w:sz w:val="20"/>
                <w:szCs w:val="20"/>
                <w:lang w:eastAsia="pl-PL"/>
              </w:rPr>
              <w:t xml:space="preserve"> per 10^17 </w:t>
            </w:r>
            <w:proofErr w:type="spellStart"/>
            <w:r w:rsidRPr="00BC2CE8">
              <w:rPr>
                <w:rFonts w:ascii="Calibri" w:eastAsia="Times New Roman" w:hAnsi="Calibri" w:cs="Calibri"/>
                <w:sz w:val="20"/>
                <w:szCs w:val="20"/>
                <w:lang w:eastAsia="pl-PL"/>
              </w:rPr>
              <w:t>bits</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read</w:t>
            </w:r>
            <w:proofErr w:type="spellEnd"/>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interfejs </w:t>
            </w:r>
            <w:proofErr w:type="spellStart"/>
            <w:r w:rsidRPr="00BC2CE8">
              <w:rPr>
                <w:rFonts w:ascii="Calibri" w:eastAsia="Times New Roman" w:hAnsi="Calibri" w:cs="Calibri"/>
                <w:sz w:val="20"/>
                <w:szCs w:val="20"/>
                <w:lang w:eastAsia="pl-PL"/>
              </w:rPr>
              <w:t>PCIe</w:t>
            </w:r>
            <w:proofErr w:type="spellEnd"/>
            <w:r w:rsidRPr="00BC2CE8">
              <w:rPr>
                <w:rFonts w:ascii="Calibri" w:eastAsia="Times New Roman" w:hAnsi="Calibri" w:cs="Calibri"/>
                <w:sz w:val="20"/>
                <w:szCs w:val="20"/>
                <w:lang w:eastAsia="pl-PL"/>
              </w:rPr>
              <w:t xml:space="preserve"> </w:t>
            </w:r>
            <w:proofErr w:type="spellStart"/>
            <w:r w:rsidRPr="00BC2CE8">
              <w:rPr>
                <w:rFonts w:ascii="Calibri" w:eastAsia="Times New Roman" w:hAnsi="Calibri" w:cs="Calibri"/>
                <w:sz w:val="20"/>
                <w:szCs w:val="20"/>
                <w:lang w:eastAsia="pl-PL"/>
              </w:rPr>
              <w:t>NVMe</w:t>
            </w:r>
            <w:proofErr w:type="spellEnd"/>
            <w:r w:rsidRPr="00BC2CE8">
              <w:rPr>
                <w:rFonts w:ascii="Calibri" w:eastAsia="Times New Roman" w:hAnsi="Calibri" w:cs="Calibri"/>
                <w:sz w:val="20"/>
                <w:szCs w:val="20"/>
                <w:lang w:eastAsia="pl-PL"/>
              </w:rPr>
              <w:t xml:space="preserve"> 3.0 x4</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30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szyfrowanie sprzętu AES 256 bit</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82"/>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wykorzystujące technologię 3D </w:t>
            </w:r>
            <w:proofErr w:type="spellStart"/>
            <w:r w:rsidRPr="00BC2CE8">
              <w:rPr>
                <w:rFonts w:ascii="Calibri" w:eastAsia="Times New Roman" w:hAnsi="Calibri" w:cs="Calibri"/>
                <w:sz w:val="20"/>
                <w:szCs w:val="20"/>
                <w:lang w:eastAsia="pl-PL"/>
              </w:rPr>
              <w:t>Xpoint</w:t>
            </w:r>
            <w:proofErr w:type="spellEnd"/>
            <w:r w:rsidRPr="00BC2CE8">
              <w:rPr>
                <w:rFonts w:ascii="Calibri" w:eastAsia="Times New Roman" w:hAnsi="Calibri" w:cs="Calibri"/>
                <w:sz w:val="20"/>
                <w:szCs w:val="20"/>
                <w:lang w:eastAsia="pl-PL"/>
              </w:rPr>
              <w:t xml:space="preserve"> </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618"/>
        </w:trPr>
        <w:tc>
          <w:tcPr>
            <w:tcW w:w="10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8. </w:t>
            </w:r>
          </w:p>
        </w:tc>
        <w:tc>
          <w:tcPr>
            <w:tcW w:w="2909"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Oprogramowanie</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563B90" w:rsidP="00F7085C">
            <w:pPr>
              <w:spacing w:after="0" w:line="240" w:lineRule="auto"/>
              <w:rPr>
                <w:rFonts w:ascii="Calibri" w:eastAsia="Times New Roman" w:hAnsi="Calibri" w:cs="Calibri"/>
                <w:sz w:val="20"/>
                <w:szCs w:val="20"/>
                <w:u w:val="single"/>
                <w:lang w:eastAsia="pl-PL"/>
              </w:rPr>
            </w:pPr>
            <w:hyperlink r:id="rId7" w:history="1">
              <w:r w:rsidR="007D156C" w:rsidRPr="00BC2CE8">
                <w:rPr>
                  <w:rFonts w:ascii="Calibri" w:eastAsia="Times New Roman" w:hAnsi="Calibri" w:cs="Calibri"/>
                  <w:sz w:val="20"/>
                  <w:szCs w:val="20"/>
                  <w:u w:val="single"/>
                  <w:lang w:eastAsia="pl-PL"/>
                </w:rPr>
                <w:t xml:space="preserve">Darmowa dystrybucja </w:t>
              </w:r>
              <w:proofErr w:type="spellStart"/>
              <w:r w:rsidR="007D156C" w:rsidRPr="00BC2CE8">
                <w:rPr>
                  <w:rFonts w:ascii="Calibri" w:eastAsia="Times New Roman" w:hAnsi="Calibri" w:cs="Calibri"/>
                  <w:sz w:val="20"/>
                  <w:szCs w:val="20"/>
                  <w:u w:val="single"/>
                  <w:lang w:eastAsia="pl-PL"/>
                </w:rPr>
                <w:t>linuxowego</w:t>
              </w:r>
              <w:proofErr w:type="spellEnd"/>
              <w:r w:rsidR="007D156C" w:rsidRPr="00BC2CE8">
                <w:rPr>
                  <w:rFonts w:ascii="Calibri" w:eastAsia="Times New Roman" w:hAnsi="Calibri" w:cs="Calibri"/>
                  <w:sz w:val="20"/>
                  <w:szCs w:val="20"/>
                  <w:u w:val="single"/>
                  <w:lang w:eastAsia="pl-PL"/>
                </w:rPr>
                <w:t xml:space="preserve"> systemu operacyjnego oparta na Linux Red </w:t>
              </w:r>
              <w:proofErr w:type="spellStart"/>
              <w:r w:rsidR="007D156C" w:rsidRPr="00BC2CE8">
                <w:rPr>
                  <w:rFonts w:ascii="Calibri" w:eastAsia="Times New Roman" w:hAnsi="Calibri" w:cs="Calibri"/>
                  <w:sz w:val="20"/>
                  <w:szCs w:val="20"/>
                  <w:u w:val="single"/>
                  <w:lang w:eastAsia="pl-PL"/>
                </w:rPr>
                <w:t>Hat</w:t>
              </w:r>
              <w:proofErr w:type="spellEnd"/>
              <w:r w:rsidR="007D156C" w:rsidRPr="00BC2CE8">
                <w:rPr>
                  <w:rFonts w:ascii="Calibri" w:eastAsia="Times New Roman" w:hAnsi="Calibri" w:cs="Calibri"/>
                  <w:sz w:val="20"/>
                  <w:szCs w:val="20"/>
                  <w:u w:val="single"/>
                  <w:lang w:eastAsia="pl-PL"/>
                </w:rPr>
                <w:t xml:space="preserve"> Enterprise, </w:t>
              </w:r>
              <w:proofErr w:type="spellStart"/>
              <w:r w:rsidR="007D156C" w:rsidRPr="00BC2CE8">
                <w:rPr>
                  <w:rFonts w:ascii="Calibri" w:eastAsia="Times New Roman" w:hAnsi="Calibri" w:cs="Calibri"/>
                  <w:sz w:val="20"/>
                  <w:szCs w:val="20"/>
                  <w:u w:val="single"/>
                  <w:lang w:eastAsia="pl-PL"/>
                </w:rPr>
                <w:t>przpakietowana</w:t>
              </w:r>
              <w:proofErr w:type="spellEnd"/>
              <w:r w:rsidR="007D156C" w:rsidRPr="00BC2CE8">
                <w:rPr>
                  <w:rFonts w:ascii="Calibri" w:eastAsia="Times New Roman" w:hAnsi="Calibri" w:cs="Calibri"/>
                  <w:sz w:val="20"/>
                  <w:szCs w:val="20"/>
                  <w:u w:val="single"/>
                  <w:lang w:eastAsia="pl-PL"/>
                </w:rPr>
                <w:t xml:space="preserve"> pod kątem współdziałania z bazą danych Oracle.</w:t>
              </w:r>
            </w:hyperlink>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348"/>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Wieczyste licencje Oracle Database Standard Edition 2 dla 2 procesorów*.</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979"/>
        </w:trPr>
        <w:tc>
          <w:tcPr>
            <w:tcW w:w="1054" w:type="dxa"/>
            <w:gridSpan w:val="2"/>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9.</w:t>
            </w:r>
          </w:p>
        </w:tc>
        <w:tc>
          <w:tcPr>
            <w:tcW w:w="2909"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Wymagania gwarancyjne i wsparcie techniczne</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Zamawiający wymaga, aby czas skutecznej naprawy w okresie gwarancyjnej odbył się w następnym dniu roboczym od przyjęcia zgłoszenia i był świadczony w siedzibie Zamawiającego.</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7E13E4">
        <w:trPr>
          <w:trHeight w:val="1020"/>
        </w:trPr>
        <w:tc>
          <w:tcPr>
            <w:tcW w:w="1054" w:type="dxa"/>
            <w:gridSpan w:val="2"/>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2909"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Naprawy gwarancyjne urządzeń muszą być realizowane przez Producenta lub Autoryzowanego Partnera Serwisowego Producenta.</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Proszę podać niezbędne dane kontaktowe umożliwiające Zamawiającemu zgłaszanie awarii dostarczonego sprzętu.</w:t>
            </w:r>
          </w:p>
        </w:tc>
      </w:tr>
      <w:tr w:rsidR="00BC2CE8" w:rsidRPr="00BC2CE8" w:rsidTr="007E13E4">
        <w:trPr>
          <w:trHeight w:val="146"/>
        </w:trPr>
        <w:tc>
          <w:tcPr>
            <w:tcW w:w="1054" w:type="dxa"/>
            <w:gridSpan w:val="2"/>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 </w:t>
            </w:r>
          </w:p>
        </w:tc>
        <w:tc>
          <w:tcPr>
            <w:tcW w:w="2909"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 przypadku awarii dysków twardych dysk zostaje u Zamawiającego.</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7E13E4">
        <w:trPr>
          <w:trHeight w:val="1188"/>
        </w:trPr>
        <w:tc>
          <w:tcPr>
            <w:tcW w:w="1054" w:type="dxa"/>
            <w:gridSpan w:val="2"/>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2909"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263" w:type="dxa"/>
            <w:tcBorders>
              <w:top w:val="nil"/>
              <w:left w:val="nil"/>
              <w:bottom w:val="single" w:sz="4" w:space="0" w:color="auto"/>
              <w:right w:val="single" w:sz="4" w:space="0" w:color="auto"/>
            </w:tcBorders>
            <w:shd w:val="clear" w:color="auto" w:fill="auto"/>
            <w:hideMark/>
          </w:tcPr>
          <w:p w:rsidR="007D156C" w:rsidRPr="00BC2CE8" w:rsidRDefault="007D156C" w:rsidP="00D45899">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Możliwość telefonicznego lub poprzez stronę www sprawdzenia konfiguracji sprzętowej komputera oraz warunków gwarancji po podaniu numeru seryjnego bezpośrednio u producenta lub jego przedstawiciela. </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7E13E4">
        <w:trPr>
          <w:trHeight w:val="141"/>
        </w:trPr>
        <w:tc>
          <w:tcPr>
            <w:tcW w:w="1054" w:type="dxa"/>
            <w:gridSpan w:val="2"/>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2909"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Dostęp do najnowszych sterownikowe i uaktualnień na stronie producenta zestawu realizowany poprzez podanie na dedykowanej stronie internetowej producenta numeru seryjnego lub modelu komputera.</w:t>
            </w:r>
          </w:p>
        </w:tc>
        <w:tc>
          <w:tcPr>
            <w:tcW w:w="5228"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7E13E4">
        <w:trPr>
          <w:trHeight w:val="205"/>
        </w:trPr>
        <w:tc>
          <w:tcPr>
            <w:tcW w:w="10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2909"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Gwarancja. Zamawiający oczekuje minimum 36 miesięcznej gwarancji producenta na dostarczony sprzęt.</w:t>
            </w:r>
          </w:p>
        </w:tc>
        <w:tc>
          <w:tcPr>
            <w:tcW w:w="5228"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Proszę podać długość gwarancji.</w:t>
            </w:r>
          </w:p>
        </w:tc>
      </w:tr>
      <w:tr w:rsidR="00BC2CE8" w:rsidRPr="00BC2CE8" w:rsidTr="007E13E4">
        <w:trPr>
          <w:trHeight w:val="780"/>
        </w:trPr>
        <w:tc>
          <w:tcPr>
            <w:tcW w:w="1054" w:type="dxa"/>
            <w:gridSpan w:val="2"/>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2909"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526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Okres gwarancji liczony jest od dnia podpisania bez uwag </w:t>
            </w:r>
            <w:r w:rsidRPr="00BC2CE8">
              <w:rPr>
                <w:rFonts w:ascii="Calibri" w:eastAsia="Times New Roman" w:hAnsi="Calibri" w:cs="Calibri"/>
                <w:i/>
                <w:iCs/>
                <w:sz w:val="20"/>
                <w:szCs w:val="20"/>
                <w:lang w:eastAsia="pl-PL"/>
              </w:rPr>
              <w:t>Protokołu odbioru końcowego.</w:t>
            </w:r>
          </w:p>
        </w:tc>
        <w:tc>
          <w:tcPr>
            <w:tcW w:w="5228"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r>
      <w:tr w:rsidR="00BC2CE8" w:rsidRPr="00BC2CE8" w:rsidTr="00026F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84"/>
          <w:jc w:val="center"/>
        </w:trPr>
        <w:tc>
          <w:tcPr>
            <w:tcW w:w="14454" w:type="dxa"/>
            <w:gridSpan w:val="5"/>
            <w:shd w:val="clear" w:color="auto" w:fill="auto"/>
            <w:vAlign w:val="center"/>
          </w:tcPr>
          <w:p w:rsidR="009F2D47" w:rsidRPr="00BC2CE8" w:rsidRDefault="009F2D47" w:rsidP="007E13E4">
            <w:pPr>
              <w:spacing w:after="0" w:line="240" w:lineRule="auto"/>
              <w:jc w:val="center"/>
              <w:rPr>
                <w:rFonts w:cstheme="minorHAnsi"/>
                <w:b/>
                <w:sz w:val="20"/>
                <w:szCs w:val="20"/>
              </w:rPr>
            </w:pPr>
            <w:r w:rsidRPr="00BC2CE8">
              <w:rPr>
                <w:rFonts w:cstheme="minorHAnsi"/>
                <w:b/>
                <w:sz w:val="20"/>
                <w:szCs w:val="20"/>
              </w:rPr>
              <w:t>Stacja kliencka – 2 sztuki</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74"/>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Borders>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Ekran</w:t>
            </w:r>
          </w:p>
        </w:tc>
        <w:tc>
          <w:tcPr>
            <w:tcW w:w="5263" w:type="dxa"/>
            <w:tcBorders>
              <w:top w:val="single" w:sz="4" w:space="0" w:color="auto"/>
              <w:left w:val="single" w:sz="4" w:space="0" w:color="auto"/>
              <w:bottom w:val="single" w:sz="4" w:space="0" w:color="auto"/>
              <w:right w:val="single" w:sz="4" w:space="0" w:color="auto"/>
            </w:tcBorders>
            <w:shd w:val="clear" w:color="auto" w:fill="auto"/>
          </w:tcPr>
          <w:p w:rsidR="007E13E4" w:rsidRPr="00BC2CE8" w:rsidRDefault="007E13E4" w:rsidP="007E13E4">
            <w:pPr>
              <w:spacing w:after="0" w:line="240" w:lineRule="auto"/>
              <w:rPr>
                <w:rFonts w:cstheme="minorHAnsi"/>
                <w:sz w:val="20"/>
                <w:szCs w:val="20"/>
              </w:rPr>
            </w:pPr>
            <w:r w:rsidRPr="00BC2CE8">
              <w:rPr>
                <w:rFonts w:cstheme="minorHAnsi"/>
                <w:sz w:val="20"/>
                <w:szCs w:val="20"/>
              </w:rPr>
              <w:t>Przekątna: min. 23,8 cala</w:t>
            </w:r>
          </w:p>
        </w:tc>
        <w:tc>
          <w:tcPr>
            <w:tcW w:w="5228" w:type="dxa"/>
            <w:tcBorders>
              <w:top w:val="single" w:sz="4" w:space="0" w:color="auto"/>
              <w:left w:val="single" w:sz="4" w:space="0" w:color="auto"/>
              <w:bottom w:val="single" w:sz="4" w:space="0" w:color="auto"/>
              <w:right w:val="single" w:sz="4" w:space="0" w:color="auto"/>
            </w:tcBorders>
            <w:shd w:val="clear" w:color="auto" w:fill="auto"/>
            <w:vAlign w:val="center"/>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Podać oferowaną przekątną</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40"/>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shd w:val="clear" w:color="auto" w:fill="auto"/>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Rozdzielczość: min. FHD 1080p (1920x1080), </w:t>
            </w:r>
          </w:p>
        </w:tc>
        <w:tc>
          <w:tcPr>
            <w:tcW w:w="52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Podać oferowana rozdzielczość</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55"/>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shd w:val="clear" w:color="auto" w:fill="auto"/>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podświetlenie LED, </w:t>
            </w:r>
          </w:p>
        </w:tc>
        <w:tc>
          <w:tcPr>
            <w:tcW w:w="522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25"/>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shd w:val="clear" w:color="auto" w:fill="auto"/>
          </w:tcPr>
          <w:p w:rsidR="007E13E4" w:rsidRPr="00BC2CE8" w:rsidRDefault="007E13E4" w:rsidP="007E13E4">
            <w:pPr>
              <w:spacing w:after="0" w:line="240" w:lineRule="auto"/>
              <w:rPr>
                <w:rFonts w:cstheme="minorHAnsi"/>
                <w:sz w:val="20"/>
                <w:szCs w:val="20"/>
              </w:rPr>
            </w:pPr>
            <w:r w:rsidRPr="00BC2CE8">
              <w:rPr>
                <w:rFonts w:cstheme="minorHAnsi"/>
                <w:sz w:val="20"/>
                <w:szCs w:val="20"/>
              </w:rPr>
              <w:t>matryca matowa</w:t>
            </w:r>
          </w:p>
        </w:tc>
        <w:tc>
          <w:tcPr>
            <w:tcW w:w="522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50"/>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shd w:val="clear" w:color="auto" w:fill="auto"/>
          </w:tcPr>
          <w:p w:rsidR="007E13E4" w:rsidRPr="00BC2CE8" w:rsidRDefault="007E13E4" w:rsidP="007E13E4">
            <w:pPr>
              <w:spacing w:after="0" w:line="240" w:lineRule="auto"/>
              <w:rPr>
                <w:rFonts w:cstheme="minorHAnsi"/>
                <w:sz w:val="20"/>
                <w:szCs w:val="20"/>
              </w:rPr>
            </w:pPr>
            <w:r w:rsidRPr="00BC2CE8">
              <w:rPr>
                <w:rFonts w:cstheme="minorHAnsi"/>
                <w:sz w:val="20"/>
                <w:szCs w:val="20"/>
              </w:rPr>
              <w:t>kontrast 1000:1,</w:t>
            </w:r>
          </w:p>
        </w:tc>
        <w:tc>
          <w:tcPr>
            <w:tcW w:w="522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65"/>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shd w:val="clear" w:color="auto" w:fill="auto"/>
          </w:tcPr>
          <w:p w:rsidR="007E13E4" w:rsidRPr="00BC2CE8" w:rsidRDefault="007E13E4" w:rsidP="007E13E4">
            <w:pPr>
              <w:spacing w:after="0" w:line="240" w:lineRule="auto"/>
              <w:rPr>
                <w:rFonts w:cstheme="minorHAnsi"/>
                <w:sz w:val="20"/>
                <w:szCs w:val="20"/>
              </w:rPr>
            </w:pPr>
            <w:r w:rsidRPr="00BC2CE8">
              <w:rPr>
                <w:rFonts w:cstheme="minorHAnsi"/>
                <w:sz w:val="20"/>
                <w:szCs w:val="20"/>
              </w:rPr>
              <w:t>format 16:9,</w:t>
            </w:r>
          </w:p>
        </w:tc>
        <w:tc>
          <w:tcPr>
            <w:tcW w:w="522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820"/>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Obudowa</w:t>
            </w:r>
          </w:p>
        </w:tc>
        <w:tc>
          <w:tcPr>
            <w:tcW w:w="5263" w:type="dxa"/>
            <w:tcBorders>
              <w:top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sz w:val="20"/>
                <w:szCs w:val="20"/>
              </w:rPr>
              <w:t xml:space="preserve">Zintegrowana z monitorem (AIO), </w:t>
            </w:r>
            <w:r w:rsidRPr="00BC2CE8">
              <w:rPr>
                <w:rFonts w:cstheme="minorHAnsi"/>
                <w:bCs/>
                <w:sz w:val="20"/>
                <w:szCs w:val="20"/>
              </w:rPr>
              <w:t xml:space="preserve">musi mieć możliwość zabezpieczenia wnętrza komputera oraz wszystkich slotów znajdujących się z tyłu obudowy przed niepowołanym dostępem za pomocą kłódki lub linki tylu </w:t>
            </w:r>
            <w:proofErr w:type="spellStart"/>
            <w:r w:rsidRPr="00BC2CE8">
              <w:rPr>
                <w:rFonts w:cstheme="minorHAnsi"/>
                <w:bCs/>
                <w:sz w:val="20"/>
                <w:szCs w:val="20"/>
              </w:rPr>
              <w:t>Kensington</w:t>
            </w:r>
            <w:proofErr w:type="spellEnd"/>
          </w:p>
        </w:tc>
        <w:tc>
          <w:tcPr>
            <w:tcW w:w="5228" w:type="dxa"/>
            <w:tcBorders>
              <w:top w:val="single" w:sz="4" w:space="0" w:color="auto"/>
              <w:bottom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836"/>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Obudowa musi umożliwiać zastosowanie zabezpieczenia fizycznego w postaci linki metalowej, która może blokować dostęp do wnętrza komputera  poprzez blokowanie klap serwisowych. </w:t>
            </w:r>
          </w:p>
        </w:tc>
        <w:tc>
          <w:tcPr>
            <w:tcW w:w="5228" w:type="dxa"/>
            <w:tcBorders>
              <w:top w:val="single" w:sz="4" w:space="0" w:color="auto"/>
              <w:bottom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411"/>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Podstawa musi umożliwiać regulację kąta nachylenia do przodu lub tyłu.</w:t>
            </w:r>
          </w:p>
        </w:tc>
        <w:tc>
          <w:tcPr>
            <w:tcW w:w="5228" w:type="dxa"/>
            <w:tcBorders>
              <w:top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75"/>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Obudowa musi mieć możliwość obracania na boki w obie strony w zakresie co najmniej 110</w:t>
            </w:r>
            <w:r w:rsidRPr="00BC2CE8">
              <w:rPr>
                <w:rFonts w:cstheme="minorHAnsi"/>
                <w:bCs/>
                <w:sz w:val="20"/>
                <w:szCs w:val="20"/>
                <w:vertAlign w:val="superscript"/>
              </w:rPr>
              <w:t>o.</w:t>
            </w:r>
          </w:p>
        </w:tc>
        <w:tc>
          <w:tcPr>
            <w:tcW w:w="5228" w:type="dxa"/>
            <w:tcBorders>
              <w:top w:val="single" w:sz="4" w:space="0" w:color="auto"/>
              <w:bottom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75"/>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Podstawa monitora musi mieć możliwość regulacji wysokości.</w:t>
            </w:r>
          </w:p>
        </w:tc>
        <w:tc>
          <w:tcPr>
            <w:tcW w:w="5228" w:type="dxa"/>
            <w:tcBorders>
              <w:top w:val="single" w:sz="4" w:space="0" w:color="auto"/>
              <w:bottom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482"/>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 xml:space="preserve">Obudowa musi umożliwiać zainstalowanie komputera na ścianie przy wykorzystaniu ściennego systemu montażowego VESA z możliwością demontażu stopy. Uchwyt nie jest przedmiotem oferty. </w:t>
            </w:r>
          </w:p>
        </w:tc>
        <w:tc>
          <w:tcPr>
            <w:tcW w:w="5228" w:type="dxa"/>
            <w:tcBorders>
              <w:top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10"/>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Obudowa trwale oznaczona nazwą producenta, nazwą komputera, numerem seryjnym.</w:t>
            </w:r>
          </w:p>
        </w:tc>
        <w:tc>
          <w:tcPr>
            <w:tcW w:w="5228" w:type="dxa"/>
            <w:tcBorders>
              <w:top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06"/>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 xml:space="preserve">Regulacja wysokości </w:t>
            </w:r>
          </w:p>
        </w:tc>
        <w:tc>
          <w:tcPr>
            <w:tcW w:w="5228" w:type="dxa"/>
            <w:tcBorders>
              <w:top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108"/>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Jako opcję dopuszcza się wyposażenie w:</w:t>
            </w:r>
          </w:p>
          <w:p w:rsidR="007E13E4" w:rsidRPr="00BC2CE8" w:rsidRDefault="007E13E4" w:rsidP="007E13E4">
            <w:pPr>
              <w:spacing w:after="0" w:line="240" w:lineRule="auto"/>
              <w:rPr>
                <w:rFonts w:cstheme="minorHAnsi"/>
                <w:bCs/>
                <w:sz w:val="20"/>
                <w:szCs w:val="20"/>
              </w:rPr>
            </w:pPr>
            <w:r w:rsidRPr="00BC2CE8">
              <w:rPr>
                <w:rFonts w:cstheme="minorHAnsi"/>
                <w:bCs/>
                <w:sz w:val="20"/>
                <w:szCs w:val="20"/>
              </w:rPr>
              <w:t>- zastosowanie przycisku wyłączania mikrofonu,</w:t>
            </w:r>
          </w:p>
          <w:p w:rsidR="007E13E4" w:rsidRPr="00BC2CE8" w:rsidRDefault="007E13E4" w:rsidP="007E13E4">
            <w:pPr>
              <w:spacing w:after="0" w:line="240" w:lineRule="auto"/>
              <w:rPr>
                <w:rFonts w:cstheme="minorHAnsi"/>
                <w:bCs/>
                <w:sz w:val="20"/>
                <w:szCs w:val="20"/>
              </w:rPr>
            </w:pPr>
            <w:r w:rsidRPr="00BC2CE8">
              <w:rPr>
                <w:rFonts w:cstheme="minorHAnsi"/>
                <w:bCs/>
                <w:sz w:val="20"/>
                <w:szCs w:val="20"/>
              </w:rPr>
              <w:t>- przycisku zmiany sygnału z ekranu na cyfrowe porty wyjścia,</w:t>
            </w:r>
          </w:p>
          <w:p w:rsidR="007E13E4" w:rsidRPr="00BC2CE8" w:rsidRDefault="007E13E4" w:rsidP="007E13E4">
            <w:pPr>
              <w:spacing w:after="0" w:line="240" w:lineRule="auto"/>
              <w:rPr>
                <w:rFonts w:cstheme="minorHAnsi"/>
                <w:bCs/>
                <w:sz w:val="20"/>
                <w:szCs w:val="20"/>
              </w:rPr>
            </w:pPr>
            <w:r w:rsidRPr="00BC2CE8">
              <w:rPr>
                <w:rFonts w:cstheme="minorHAnsi"/>
                <w:bCs/>
                <w:sz w:val="20"/>
                <w:szCs w:val="20"/>
              </w:rPr>
              <w:t>- mechanizm zasłonięcia kamery</w:t>
            </w:r>
          </w:p>
        </w:tc>
        <w:tc>
          <w:tcPr>
            <w:tcW w:w="5228" w:type="dxa"/>
            <w:tcBorders>
              <w:top w:val="single" w:sz="4" w:space="0" w:color="auto"/>
            </w:tcBorders>
            <w:vAlign w:val="center"/>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Jeśli Tak, proszę wpisać jakie.</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80"/>
          <w:jc w:val="center"/>
        </w:trPr>
        <w:tc>
          <w:tcPr>
            <w:tcW w:w="988" w:type="dxa"/>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tcPr>
          <w:p w:rsidR="007E13E4" w:rsidRPr="00BC2CE8" w:rsidRDefault="007E13E4" w:rsidP="007E13E4">
            <w:pPr>
              <w:spacing w:after="0" w:line="240" w:lineRule="auto"/>
              <w:rPr>
                <w:rFonts w:cstheme="minorHAnsi"/>
                <w:sz w:val="20"/>
                <w:szCs w:val="20"/>
              </w:rPr>
            </w:pPr>
            <w:r w:rsidRPr="00BC2CE8">
              <w:rPr>
                <w:rFonts w:cstheme="minorHAnsi"/>
                <w:sz w:val="20"/>
                <w:szCs w:val="20"/>
              </w:rPr>
              <w:t>Chipset</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Dostosowany do zaoferowanego procesora min. H310</w:t>
            </w:r>
          </w:p>
        </w:tc>
        <w:tc>
          <w:tcPr>
            <w:tcW w:w="5228" w:type="dxa"/>
            <w:tcBorders>
              <w:bottom w:val="single" w:sz="4" w:space="0" w:color="auto"/>
            </w:tcBorders>
            <w:vAlign w:val="center"/>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Podać model chipsetu</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76"/>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sz w:val="20"/>
                <w:szCs w:val="20"/>
              </w:rPr>
            </w:pPr>
            <w:r w:rsidRPr="00BC2CE8">
              <w:rPr>
                <w:rFonts w:cstheme="minorHAnsi"/>
                <w:sz w:val="20"/>
                <w:szCs w:val="20"/>
              </w:rPr>
              <w:t>Płyta główna</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Zaprojektowana i wyprodukowana przez producenta komputera z trwale naniesionym przez niego logiem producenta.</w:t>
            </w:r>
          </w:p>
        </w:tc>
        <w:tc>
          <w:tcPr>
            <w:tcW w:w="5228" w:type="dxa"/>
            <w:tcBorders>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63"/>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Płyta musi posiadać zintegrowany układ sprzętowy służący do tworzenia i zarządzania wygenerowanymi przez komputer kluczami szyfrowania TPM. Zabezpieczenie to musi posiadać możliwość szyfrowania poufnych dokumentów przechowywanych na dysku twardym przy użyciu klucza sprzętowego.</w:t>
            </w:r>
          </w:p>
        </w:tc>
        <w:tc>
          <w:tcPr>
            <w:tcW w:w="5228" w:type="dxa"/>
            <w:tcBorders>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84"/>
          <w:jc w:val="center"/>
        </w:trPr>
        <w:tc>
          <w:tcPr>
            <w:tcW w:w="988" w:type="dxa"/>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tcPr>
          <w:p w:rsidR="007E13E4" w:rsidRPr="00BC2CE8" w:rsidRDefault="007E13E4" w:rsidP="007E13E4">
            <w:pPr>
              <w:spacing w:after="0" w:line="240" w:lineRule="auto"/>
              <w:rPr>
                <w:rFonts w:cstheme="minorHAnsi"/>
                <w:bCs/>
                <w:sz w:val="20"/>
                <w:szCs w:val="20"/>
              </w:rPr>
            </w:pPr>
            <w:r w:rsidRPr="00BC2CE8">
              <w:rPr>
                <w:rFonts w:cstheme="minorHAnsi"/>
                <w:sz w:val="20"/>
                <w:szCs w:val="20"/>
              </w:rPr>
              <w:t>Procesor</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Taktowanie bazowe: min. </w:t>
            </w:r>
            <w:r w:rsidRPr="00BC2CE8">
              <w:rPr>
                <w:rFonts w:cstheme="minorHAnsi"/>
                <w:iCs/>
                <w:sz w:val="20"/>
                <w:szCs w:val="20"/>
              </w:rPr>
              <w:t>2.4 GHz</w:t>
            </w:r>
          </w:p>
          <w:p w:rsidR="007E13E4" w:rsidRPr="00BC2CE8" w:rsidRDefault="007E13E4" w:rsidP="007E13E4">
            <w:pPr>
              <w:spacing w:after="0" w:line="240" w:lineRule="auto"/>
              <w:rPr>
                <w:rFonts w:cstheme="minorHAnsi"/>
                <w:sz w:val="20"/>
                <w:szCs w:val="20"/>
              </w:rPr>
            </w:pPr>
            <w:r w:rsidRPr="00BC2CE8">
              <w:rPr>
                <w:rFonts w:cstheme="minorHAnsi"/>
                <w:sz w:val="20"/>
                <w:szCs w:val="20"/>
              </w:rPr>
              <w:t>Taktowanie Turbo: min. 4</w:t>
            </w:r>
            <w:r w:rsidRPr="00BC2CE8">
              <w:rPr>
                <w:rFonts w:cstheme="minorHAnsi"/>
                <w:iCs/>
                <w:sz w:val="20"/>
                <w:szCs w:val="20"/>
              </w:rPr>
              <w:t>.0 GHz</w:t>
            </w:r>
          </w:p>
          <w:p w:rsidR="007E13E4" w:rsidRPr="00BC2CE8" w:rsidRDefault="007E13E4" w:rsidP="007E13E4">
            <w:pPr>
              <w:spacing w:after="0" w:line="240" w:lineRule="auto"/>
              <w:rPr>
                <w:rFonts w:cstheme="minorHAnsi"/>
                <w:sz w:val="20"/>
                <w:szCs w:val="20"/>
              </w:rPr>
            </w:pPr>
            <w:proofErr w:type="spellStart"/>
            <w:r w:rsidRPr="00BC2CE8">
              <w:rPr>
                <w:rFonts w:cstheme="minorHAnsi"/>
                <w:sz w:val="20"/>
                <w:szCs w:val="20"/>
              </w:rPr>
              <w:t>Core</w:t>
            </w:r>
            <w:proofErr w:type="spellEnd"/>
            <w:r w:rsidRPr="00BC2CE8">
              <w:rPr>
                <w:rFonts w:cstheme="minorHAnsi"/>
                <w:sz w:val="20"/>
                <w:szCs w:val="20"/>
              </w:rPr>
              <w:t xml:space="preserve">: min. 6 </w:t>
            </w:r>
          </w:p>
          <w:p w:rsidR="007E13E4" w:rsidRPr="00BC2CE8" w:rsidRDefault="007E13E4" w:rsidP="007E13E4">
            <w:pPr>
              <w:spacing w:after="0" w:line="240" w:lineRule="auto"/>
              <w:rPr>
                <w:rFonts w:cstheme="minorHAnsi"/>
                <w:sz w:val="20"/>
                <w:szCs w:val="20"/>
                <w:lang w:val="en-US"/>
              </w:rPr>
            </w:pPr>
            <w:r w:rsidRPr="00BC2CE8">
              <w:rPr>
                <w:rFonts w:cstheme="minorHAnsi"/>
                <w:sz w:val="20"/>
                <w:szCs w:val="20"/>
                <w:lang w:val="en-US"/>
              </w:rPr>
              <w:t>Cache: min.12MB</w:t>
            </w:r>
          </w:p>
          <w:p w:rsidR="007E13E4" w:rsidRPr="00BC2CE8" w:rsidRDefault="007E13E4" w:rsidP="007E13E4">
            <w:pPr>
              <w:spacing w:after="0" w:line="240" w:lineRule="auto"/>
              <w:rPr>
                <w:rFonts w:cstheme="minorHAnsi"/>
                <w:sz w:val="20"/>
                <w:szCs w:val="20"/>
              </w:rPr>
            </w:pPr>
            <w:r w:rsidRPr="00BC2CE8">
              <w:rPr>
                <w:rFonts w:cstheme="minorHAnsi"/>
                <w:bCs/>
                <w:sz w:val="20"/>
                <w:szCs w:val="20"/>
                <w:lang w:val="en-US"/>
              </w:rPr>
              <w:t>TDP:</w:t>
            </w:r>
            <w:r w:rsidRPr="00BC2CE8">
              <w:rPr>
                <w:rFonts w:cstheme="minorHAnsi"/>
                <w:iCs/>
                <w:sz w:val="20"/>
                <w:szCs w:val="20"/>
                <w:lang w:val="en-US"/>
              </w:rPr>
              <w:t xml:space="preserve"> max.35 </w:t>
            </w:r>
            <w:r w:rsidRPr="00BC2CE8">
              <w:rPr>
                <w:rFonts w:cstheme="minorHAnsi"/>
                <w:iCs/>
                <w:sz w:val="20"/>
                <w:szCs w:val="20"/>
              </w:rPr>
              <w:t>W</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Procesor musi osiągać w </w:t>
            </w:r>
            <w:proofErr w:type="spellStart"/>
            <w:r w:rsidRPr="00BC2CE8">
              <w:rPr>
                <w:rFonts w:cstheme="minorHAnsi"/>
                <w:sz w:val="20"/>
                <w:szCs w:val="20"/>
              </w:rPr>
              <w:t>teściePassMark</w:t>
            </w:r>
            <w:proofErr w:type="spellEnd"/>
            <w:r w:rsidRPr="00BC2CE8">
              <w:rPr>
                <w:rFonts w:cstheme="minorHAnsi"/>
                <w:sz w:val="20"/>
                <w:szCs w:val="20"/>
              </w:rPr>
              <w:t xml:space="preserve"> CPU Benchmark wynik min. 12 700 punktów (aktualny wynik zaproponowanego procesora musi znajdować się na stronie:</w:t>
            </w:r>
          </w:p>
          <w:p w:rsidR="007E13E4" w:rsidRPr="00BC2CE8" w:rsidRDefault="007E13E4" w:rsidP="007E13E4">
            <w:pPr>
              <w:spacing w:after="0" w:line="240" w:lineRule="auto"/>
              <w:rPr>
                <w:rFonts w:cstheme="minorHAnsi"/>
                <w:sz w:val="20"/>
                <w:szCs w:val="20"/>
              </w:rPr>
            </w:pPr>
            <w:r w:rsidRPr="00BC2CE8">
              <w:rPr>
                <w:rStyle w:val="Hipercze"/>
                <w:rFonts w:cstheme="minorHAnsi"/>
                <w:color w:val="auto"/>
                <w:sz w:val="20"/>
                <w:szCs w:val="20"/>
              </w:rPr>
              <w:t>https://www.cpubenchmark.net/cpu_list.html</w:t>
            </w:r>
          </w:p>
        </w:tc>
        <w:tc>
          <w:tcPr>
            <w:tcW w:w="5228" w:type="dxa"/>
            <w:vAlign w:val="center"/>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Podać producenta, nazwę i model procesora.</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Podać ilość punktów (wartość z kolumny </w:t>
            </w:r>
            <w:proofErr w:type="spellStart"/>
            <w:r w:rsidRPr="00BC2CE8">
              <w:rPr>
                <w:rFonts w:cstheme="minorHAnsi"/>
                <w:sz w:val="20"/>
                <w:szCs w:val="20"/>
              </w:rPr>
              <w:t>Passmark</w:t>
            </w:r>
            <w:proofErr w:type="spellEnd"/>
            <w:r w:rsidRPr="00BC2CE8">
              <w:rPr>
                <w:rFonts w:cstheme="minorHAnsi"/>
                <w:sz w:val="20"/>
                <w:szCs w:val="20"/>
              </w:rPr>
              <w:t xml:space="preserve"> CPU Mark) uzyskanych w </w:t>
            </w:r>
            <w:proofErr w:type="spellStart"/>
            <w:r w:rsidRPr="00BC2CE8">
              <w:rPr>
                <w:rFonts w:cstheme="minorHAnsi"/>
                <w:sz w:val="20"/>
                <w:szCs w:val="20"/>
              </w:rPr>
              <w:t>benchmarkudostępnym</w:t>
            </w:r>
            <w:proofErr w:type="spellEnd"/>
            <w:r w:rsidRPr="00BC2CE8">
              <w:rPr>
                <w:rFonts w:cstheme="minorHAnsi"/>
                <w:sz w:val="20"/>
                <w:szCs w:val="20"/>
              </w:rPr>
              <w:t xml:space="preserve"> na stronie:</w:t>
            </w:r>
          </w:p>
          <w:p w:rsidR="007E13E4" w:rsidRPr="00BC2CE8" w:rsidRDefault="007E13E4" w:rsidP="007E13E4">
            <w:pPr>
              <w:spacing w:after="0" w:line="240" w:lineRule="auto"/>
              <w:jc w:val="center"/>
              <w:rPr>
                <w:rFonts w:cstheme="minorHAnsi"/>
                <w:sz w:val="20"/>
                <w:szCs w:val="20"/>
              </w:rPr>
            </w:pPr>
            <w:r w:rsidRPr="00BC2CE8">
              <w:rPr>
                <w:rStyle w:val="Hipercze"/>
                <w:rFonts w:cstheme="minorHAnsi"/>
                <w:color w:val="auto"/>
                <w:sz w:val="20"/>
                <w:szCs w:val="20"/>
              </w:rPr>
              <w:t>https://www.cpubenchmark.net/cpu_list.html</w:t>
            </w:r>
            <w:r w:rsidRPr="00BC2CE8">
              <w:rPr>
                <w:rFonts w:cstheme="minorHAnsi"/>
                <w:sz w:val="20"/>
                <w:szCs w:val="20"/>
              </w:rPr>
              <w:t>.</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02"/>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sz w:val="20"/>
                <w:szCs w:val="20"/>
              </w:rPr>
            </w:pPr>
            <w:r w:rsidRPr="00BC2CE8">
              <w:rPr>
                <w:rFonts w:cstheme="minorHAnsi"/>
                <w:sz w:val="20"/>
                <w:szCs w:val="20"/>
              </w:rPr>
              <w:t>Pamięć operacyjna</w:t>
            </w:r>
          </w:p>
        </w:tc>
        <w:tc>
          <w:tcPr>
            <w:tcW w:w="5263" w:type="dxa"/>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 xml:space="preserve">min. 8GB DDR4 2666MHz lub szybsza </w:t>
            </w:r>
          </w:p>
        </w:tc>
        <w:tc>
          <w:tcPr>
            <w:tcW w:w="5228" w:type="dxa"/>
            <w:tcBorders>
              <w:bottom w:val="single" w:sz="4" w:space="0" w:color="auto"/>
            </w:tcBorders>
            <w:vAlign w:val="center"/>
          </w:tcPr>
          <w:p w:rsidR="007E13E4" w:rsidRPr="00BC2CE8" w:rsidRDefault="007E13E4" w:rsidP="007E13E4">
            <w:pPr>
              <w:spacing w:after="0" w:line="240" w:lineRule="auto"/>
              <w:jc w:val="center"/>
              <w:rPr>
                <w:rFonts w:cstheme="minorHAnsi"/>
                <w:bCs/>
                <w:sz w:val="20"/>
                <w:szCs w:val="20"/>
              </w:rPr>
            </w:pPr>
            <w:r w:rsidRPr="00BC2CE8">
              <w:rPr>
                <w:rFonts w:cstheme="minorHAnsi"/>
                <w:bCs/>
                <w:sz w:val="20"/>
                <w:szCs w:val="20"/>
              </w:rPr>
              <w:t xml:space="preserve">Podać pojemność pamięci, </w:t>
            </w:r>
          </w:p>
          <w:p w:rsidR="007E13E4" w:rsidRPr="00BC2CE8" w:rsidRDefault="007E13E4" w:rsidP="007E13E4">
            <w:pPr>
              <w:spacing w:after="0" w:line="240" w:lineRule="auto"/>
              <w:jc w:val="center"/>
              <w:rPr>
                <w:rFonts w:cstheme="minorHAnsi"/>
                <w:bCs/>
                <w:sz w:val="20"/>
                <w:szCs w:val="20"/>
              </w:rPr>
            </w:pPr>
            <w:r w:rsidRPr="00BC2CE8">
              <w:rPr>
                <w:rFonts w:cstheme="minorHAnsi"/>
                <w:bCs/>
                <w:sz w:val="20"/>
                <w:szCs w:val="20"/>
              </w:rPr>
              <w:t>typ pamięci,</w:t>
            </w:r>
          </w:p>
          <w:p w:rsidR="007E13E4" w:rsidRPr="00BC2CE8" w:rsidRDefault="007E13E4" w:rsidP="007E13E4">
            <w:pPr>
              <w:spacing w:after="0" w:line="240" w:lineRule="auto"/>
              <w:jc w:val="center"/>
              <w:rPr>
                <w:rFonts w:cstheme="minorHAnsi"/>
                <w:bCs/>
                <w:sz w:val="20"/>
                <w:szCs w:val="20"/>
              </w:rPr>
            </w:pPr>
            <w:r w:rsidRPr="00BC2CE8">
              <w:rPr>
                <w:rFonts w:cstheme="minorHAnsi"/>
                <w:bCs/>
                <w:sz w:val="20"/>
                <w:szCs w:val="20"/>
              </w:rPr>
              <w:t>częstotliwość pracy</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15"/>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 xml:space="preserve">Możliwość obsługi do 32 GB </w:t>
            </w:r>
          </w:p>
        </w:tc>
        <w:tc>
          <w:tcPr>
            <w:tcW w:w="5228" w:type="dxa"/>
            <w:tcBorders>
              <w:tl2br w:val="nil"/>
              <w:tr2bl w:val="nil"/>
            </w:tcBorders>
          </w:tcPr>
          <w:p w:rsidR="007E13E4" w:rsidRPr="00BC2CE8" w:rsidRDefault="007E13E4" w:rsidP="007E13E4">
            <w:pPr>
              <w:spacing w:after="0" w:line="240" w:lineRule="auto"/>
              <w:jc w:val="center"/>
              <w:rPr>
                <w:rFonts w:cstheme="minorHAnsi"/>
                <w:bCs/>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65"/>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ilość banków pamięci: min. 2 szt.</w:t>
            </w:r>
          </w:p>
        </w:tc>
        <w:tc>
          <w:tcPr>
            <w:tcW w:w="5228" w:type="dxa"/>
            <w:tcBorders>
              <w:tl2br w:val="nil"/>
              <w:tr2bl w:val="nil"/>
            </w:tcBorders>
          </w:tcPr>
          <w:p w:rsidR="007E13E4" w:rsidRPr="00BC2CE8" w:rsidRDefault="007E13E4" w:rsidP="007E13E4">
            <w:pPr>
              <w:spacing w:after="0" w:line="240" w:lineRule="auto"/>
              <w:jc w:val="center"/>
              <w:rPr>
                <w:rFonts w:cstheme="minorHAnsi"/>
                <w:bCs/>
                <w:sz w:val="20"/>
                <w:szCs w:val="20"/>
              </w:rPr>
            </w:pPr>
            <w:r w:rsidRPr="00BC2CE8">
              <w:rPr>
                <w:rFonts w:cstheme="minorHAnsi"/>
                <w:sz w:val="20"/>
                <w:szCs w:val="20"/>
              </w:rPr>
              <w:t>Podać ilość</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74"/>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ilość wolnych banków pamięci: min. 1 szt.</w:t>
            </w:r>
          </w:p>
        </w:tc>
        <w:tc>
          <w:tcPr>
            <w:tcW w:w="5228" w:type="dxa"/>
            <w:tcBorders>
              <w:tl2br w:val="nil"/>
              <w:tr2bl w:val="nil"/>
            </w:tcBorders>
          </w:tcPr>
          <w:p w:rsidR="007E13E4" w:rsidRPr="00BC2CE8" w:rsidRDefault="007E13E4" w:rsidP="007E13E4">
            <w:pPr>
              <w:spacing w:after="0" w:line="240" w:lineRule="auto"/>
              <w:jc w:val="center"/>
              <w:rPr>
                <w:rFonts w:cstheme="minorHAnsi"/>
                <w:bCs/>
                <w:sz w:val="20"/>
                <w:szCs w:val="20"/>
              </w:rPr>
            </w:pPr>
            <w:r w:rsidRPr="00BC2CE8">
              <w:rPr>
                <w:rFonts w:cstheme="minorHAnsi"/>
                <w:sz w:val="20"/>
                <w:szCs w:val="20"/>
              </w:rPr>
              <w:t>Podać ilość</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09"/>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sz w:val="20"/>
                <w:szCs w:val="20"/>
              </w:rPr>
            </w:pPr>
            <w:r w:rsidRPr="00BC2CE8">
              <w:rPr>
                <w:rFonts w:cstheme="minorHAnsi"/>
                <w:sz w:val="20"/>
                <w:szCs w:val="20"/>
              </w:rPr>
              <w:t>Dysk twardy</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O pojemności min. 512 GB SSDI Express </w:t>
            </w:r>
            <w:proofErr w:type="spellStart"/>
            <w:r w:rsidRPr="00BC2CE8">
              <w:rPr>
                <w:rFonts w:cstheme="minorHAnsi"/>
                <w:sz w:val="20"/>
                <w:szCs w:val="20"/>
              </w:rPr>
              <w:t>NVMe</w:t>
            </w:r>
            <w:proofErr w:type="spellEnd"/>
          </w:p>
        </w:tc>
        <w:tc>
          <w:tcPr>
            <w:tcW w:w="5228" w:type="dxa"/>
            <w:tcBorders>
              <w:bottom w:val="single" w:sz="4" w:space="0" w:color="auto"/>
            </w:tcBorders>
            <w:vAlign w:val="center"/>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 xml:space="preserve">Podać model dysku, </w:t>
            </w:r>
          </w:p>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Pojemność dysku,</w:t>
            </w:r>
          </w:p>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Typ złącza</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66"/>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Dysku musi zawierający partycję RECOVERY umożliwiającą odtworzenie systemu operacyjnego fabrycznie zainstalowanego na komputerze po awarii. </w:t>
            </w:r>
          </w:p>
        </w:tc>
        <w:tc>
          <w:tcPr>
            <w:tcW w:w="5228" w:type="dxa"/>
            <w:tcBorders>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64"/>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sz w:val="20"/>
                <w:szCs w:val="20"/>
              </w:rPr>
            </w:pPr>
            <w:r w:rsidRPr="00BC2CE8">
              <w:rPr>
                <w:rFonts w:cstheme="minorHAnsi"/>
                <w:sz w:val="20"/>
                <w:szCs w:val="20"/>
              </w:rPr>
              <w:t>Napęd optyczny</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Nagrywarka DVD +/-RW</w:t>
            </w:r>
          </w:p>
        </w:tc>
        <w:tc>
          <w:tcPr>
            <w:tcW w:w="5228" w:type="dxa"/>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30"/>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Darmowe oprogramowanie do odtwarzania i nagrywania płyt.</w:t>
            </w:r>
          </w:p>
        </w:tc>
        <w:tc>
          <w:tcPr>
            <w:tcW w:w="5228" w:type="dxa"/>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836"/>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sz w:val="20"/>
                <w:szCs w:val="20"/>
              </w:rPr>
            </w:pPr>
            <w:r w:rsidRPr="00BC2CE8">
              <w:rPr>
                <w:rFonts w:cstheme="minorHAnsi"/>
                <w:sz w:val="20"/>
                <w:szCs w:val="20"/>
              </w:rPr>
              <w:t>Karta graficzna</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Zintegrowana karta graficzna wykorzystująca pamięć RAM systemu dynamicznie przydzielaną na potrzeby grafiki w trybie UMA (</w:t>
            </w:r>
            <w:proofErr w:type="spellStart"/>
            <w:r w:rsidRPr="00BC2CE8">
              <w:rPr>
                <w:rFonts w:cstheme="minorHAnsi"/>
                <w:sz w:val="20"/>
                <w:szCs w:val="20"/>
              </w:rPr>
              <w:t>Unified</w:t>
            </w:r>
            <w:proofErr w:type="spellEnd"/>
            <w:r w:rsidRPr="00BC2CE8">
              <w:rPr>
                <w:rFonts w:cstheme="minorHAnsi"/>
                <w:sz w:val="20"/>
                <w:szCs w:val="20"/>
              </w:rPr>
              <w:t xml:space="preserve"> Memory Access) – z możliwością dynamicznego przydzielenia do 1,7 GB pamięci, </w:t>
            </w:r>
          </w:p>
        </w:tc>
        <w:tc>
          <w:tcPr>
            <w:tcW w:w="5228" w:type="dxa"/>
            <w:tcBorders>
              <w:bottom w:val="single" w:sz="4" w:space="0" w:color="auto"/>
            </w:tcBorders>
            <w:vAlign w:val="center"/>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Podać model karty graficznej</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24"/>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Karta obsługuje funkcję minimum w wersjach: DirectX 12, </w:t>
            </w:r>
            <w:proofErr w:type="spellStart"/>
            <w:r w:rsidRPr="00BC2CE8">
              <w:rPr>
                <w:rFonts w:cstheme="minorHAnsi"/>
                <w:sz w:val="20"/>
                <w:szCs w:val="20"/>
              </w:rPr>
              <w:t>OpenCL</w:t>
            </w:r>
            <w:proofErr w:type="spellEnd"/>
            <w:r w:rsidRPr="00BC2CE8">
              <w:rPr>
                <w:rFonts w:cstheme="minorHAnsi"/>
                <w:sz w:val="20"/>
                <w:szCs w:val="20"/>
              </w:rPr>
              <w:t xml:space="preserve"> 1.2 </w:t>
            </w:r>
            <w:proofErr w:type="spellStart"/>
            <w:r w:rsidRPr="00BC2CE8">
              <w:rPr>
                <w:rFonts w:cstheme="minorHAnsi"/>
                <w:sz w:val="20"/>
                <w:szCs w:val="20"/>
              </w:rPr>
              <w:t>OpenGL</w:t>
            </w:r>
            <w:proofErr w:type="spellEnd"/>
            <w:r w:rsidRPr="00BC2CE8">
              <w:rPr>
                <w:rFonts w:cstheme="minorHAnsi"/>
                <w:sz w:val="20"/>
                <w:szCs w:val="20"/>
              </w:rPr>
              <w:t xml:space="preserve"> 4.5, HLSL </w:t>
            </w:r>
            <w:proofErr w:type="spellStart"/>
            <w:r w:rsidRPr="00BC2CE8">
              <w:rPr>
                <w:rFonts w:cstheme="minorHAnsi"/>
                <w:sz w:val="20"/>
                <w:szCs w:val="20"/>
              </w:rPr>
              <w:t>shader</w:t>
            </w:r>
            <w:proofErr w:type="spellEnd"/>
            <w:r w:rsidRPr="00BC2CE8">
              <w:rPr>
                <w:rFonts w:cstheme="minorHAnsi"/>
                <w:sz w:val="20"/>
                <w:szCs w:val="20"/>
              </w:rPr>
              <w:t xml:space="preserve"> model 5.1.</w:t>
            </w:r>
          </w:p>
        </w:tc>
        <w:tc>
          <w:tcPr>
            <w:tcW w:w="5228" w:type="dxa"/>
            <w:tcBorders>
              <w:bottom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41"/>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sz w:val="20"/>
                <w:szCs w:val="20"/>
              </w:rPr>
            </w:pPr>
            <w:r w:rsidRPr="00BC2CE8">
              <w:rPr>
                <w:rFonts w:cstheme="minorHAnsi"/>
                <w:sz w:val="20"/>
                <w:szCs w:val="20"/>
              </w:rPr>
              <w:t>Audio/Video</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Karta dźwiękowa wbudowana, zgodna z HD Audio, </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wbudowane głośniki stereo 2 x 2W, </w:t>
            </w:r>
          </w:p>
        </w:tc>
        <w:tc>
          <w:tcPr>
            <w:tcW w:w="5228" w:type="dxa"/>
            <w:tcBorders>
              <w:bottom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35"/>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wbudowany mikrofon, </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18"/>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wbudowana kamera HD720p.</w:t>
            </w:r>
          </w:p>
        </w:tc>
        <w:tc>
          <w:tcPr>
            <w:tcW w:w="5228" w:type="dxa"/>
            <w:tcBorders>
              <w:bottom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30"/>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sz w:val="20"/>
                <w:szCs w:val="20"/>
              </w:rPr>
            </w:pPr>
            <w:r w:rsidRPr="00BC2CE8">
              <w:rPr>
                <w:rFonts w:cstheme="minorHAnsi"/>
                <w:sz w:val="20"/>
                <w:szCs w:val="20"/>
              </w:rPr>
              <w:t>Komunikacja</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Karta sieciowa zintegrowana 10/100/1000 </w:t>
            </w:r>
            <w:proofErr w:type="spellStart"/>
            <w:r w:rsidRPr="00BC2CE8">
              <w:rPr>
                <w:rFonts w:cstheme="minorHAnsi"/>
                <w:sz w:val="20"/>
                <w:szCs w:val="20"/>
              </w:rPr>
              <w:t>Mbps</w:t>
            </w:r>
            <w:proofErr w:type="spellEnd"/>
            <w:r w:rsidRPr="00BC2CE8">
              <w:rPr>
                <w:rFonts w:cstheme="minorHAnsi"/>
                <w:sz w:val="20"/>
                <w:szCs w:val="20"/>
              </w:rPr>
              <w:t xml:space="preserve"> – złącze RJ45 </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95"/>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Karta </w:t>
            </w:r>
            <w:proofErr w:type="spellStart"/>
            <w:r w:rsidRPr="00BC2CE8">
              <w:rPr>
                <w:rFonts w:cstheme="minorHAnsi"/>
                <w:sz w:val="20"/>
                <w:szCs w:val="20"/>
              </w:rPr>
              <w:t>WiFi</w:t>
            </w:r>
            <w:proofErr w:type="spellEnd"/>
            <w:r w:rsidRPr="00BC2CE8">
              <w:rPr>
                <w:rFonts w:cstheme="minorHAnsi"/>
                <w:sz w:val="20"/>
                <w:szCs w:val="20"/>
              </w:rPr>
              <w:t xml:space="preserve"> minimum w standardzie 802.11acdualband</w:t>
            </w:r>
          </w:p>
        </w:tc>
        <w:tc>
          <w:tcPr>
            <w:tcW w:w="5228" w:type="dxa"/>
            <w:tcBorders>
              <w:bottom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00"/>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Bluetooth min. 3.0</w:t>
            </w:r>
          </w:p>
        </w:tc>
        <w:tc>
          <w:tcPr>
            <w:tcW w:w="5228" w:type="dxa"/>
            <w:tcBorders>
              <w:bottom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60"/>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sz w:val="20"/>
                <w:szCs w:val="20"/>
              </w:rPr>
            </w:pPr>
            <w:r w:rsidRPr="00BC2CE8">
              <w:rPr>
                <w:rFonts w:cstheme="minorHAnsi"/>
                <w:sz w:val="20"/>
                <w:szCs w:val="20"/>
              </w:rPr>
              <w:t>Porty/złącza – UWAGA. wymagana ilość portów nie może być osiągnięta w wyniku stosowania konwerterów, przejściówek itp.</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1 x </w:t>
            </w:r>
            <w:proofErr w:type="spellStart"/>
            <w:r w:rsidRPr="00BC2CE8">
              <w:rPr>
                <w:rFonts w:cstheme="minorHAnsi"/>
                <w:sz w:val="20"/>
                <w:szCs w:val="20"/>
              </w:rPr>
              <w:t>DisplayPort</w:t>
            </w:r>
            <w:proofErr w:type="spellEnd"/>
            <w:r w:rsidRPr="00BC2CE8">
              <w:rPr>
                <w:rFonts w:cstheme="minorHAnsi"/>
                <w:sz w:val="20"/>
                <w:szCs w:val="20"/>
              </w:rPr>
              <w:t xml:space="preserve">  </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60"/>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2 x PS/2,</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60"/>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1 x RJ 45 (LAN),</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60"/>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5 x USB, z czego min. 2 x USB3.0 z boku obudowy,</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60"/>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1 x RS-232,</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99"/>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1 x wyjście na słuchawki i mikrofon,</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88"/>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1 x wyjście na mikrofon,</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10"/>
          <w:jc w:val="center"/>
        </w:trPr>
        <w:tc>
          <w:tcPr>
            <w:tcW w:w="988" w:type="dxa"/>
            <w:vMerge w:val="restart"/>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Pr>
          <w:p w:rsidR="007E13E4" w:rsidRPr="00BC2CE8" w:rsidRDefault="007E13E4" w:rsidP="007E13E4">
            <w:pPr>
              <w:spacing w:after="0" w:line="240" w:lineRule="auto"/>
              <w:rPr>
                <w:rFonts w:cstheme="minorHAnsi"/>
                <w:sz w:val="20"/>
                <w:szCs w:val="20"/>
              </w:rPr>
            </w:pPr>
            <w:r w:rsidRPr="00BC2CE8">
              <w:rPr>
                <w:rFonts w:cstheme="minorHAnsi"/>
                <w:sz w:val="20"/>
                <w:szCs w:val="20"/>
              </w:rPr>
              <w:t>Klawiatura/mysz</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Klawiatura przewodowa USB w układzie QWERTYUS w kolorze zbliżonym do koloru obudowy.</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38"/>
          <w:jc w:val="center"/>
        </w:trPr>
        <w:tc>
          <w:tcPr>
            <w:tcW w:w="988" w:type="dxa"/>
            <w:vMerge/>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Pr>
          <w:p w:rsidR="007E13E4" w:rsidRPr="00BC2CE8" w:rsidRDefault="007E13E4" w:rsidP="007E13E4">
            <w:pPr>
              <w:spacing w:after="0" w:line="240" w:lineRule="auto"/>
              <w:rPr>
                <w:rFonts w:cstheme="minorHAnsi"/>
                <w:sz w:val="20"/>
                <w:szCs w:val="20"/>
              </w:rPr>
            </w:pP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sz w:val="20"/>
                <w:szCs w:val="20"/>
              </w:rPr>
              <w:t>Mysz optyczna USB z trzema klawiszami oraz rolką  (</w:t>
            </w:r>
            <w:proofErr w:type="spellStart"/>
            <w:r w:rsidRPr="00BC2CE8">
              <w:rPr>
                <w:rFonts w:cstheme="minorHAnsi"/>
                <w:sz w:val="20"/>
                <w:szCs w:val="20"/>
              </w:rPr>
              <w:t>scroll</w:t>
            </w:r>
            <w:proofErr w:type="spellEnd"/>
            <w:r w:rsidRPr="00BC2CE8">
              <w:rPr>
                <w:rFonts w:cstheme="minorHAnsi"/>
                <w:sz w:val="20"/>
                <w:szCs w:val="20"/>
              </w:rPr>
              <w:t xml:space="preserve">) min. 1000 </w:t>
            </w:r>
            <w:proofErr w:type="spellStart"/>
            <w:r w:rsidRPr="00BC2CE8">
              <w:rPr>
                <w:rFonts w:cstheme="minorHAnsi"/>
                <w:sz w:val="20"/>
                <w:szCs w:val="20"/>
              </w:rPr>
              <w:t>dpi</w:t>
            </w:r>
            <w:proofErr w:type="spellEnd"/>
            <w:r w:rsidRPr="00BC2CE8">
              <w:rPr>
                <w:rFonts w:cstheme="minorHAnsi"/>
                <w:sz w:val="20"/>
                <w:szCs w:val="20"/>
              </w:rPr>
              <w:t>.</w:t>
            </w:r>
          </w:p>
        </w:tc>
        <w:tc>
          <w:tcPr>
            <w:tcW w:w="5228" w:type="dxa"/>
            <w:tcBorders>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850"/>
          <w:jc w:val="center"/>
        </w:trPr>
        <w:tc>
          <w:tcPr>
            <w:tcW w:w="988" w:type="dxa"/>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tcPr>
          <w:p w:rsidR="007E13E4" w:rsidRPr="00BC2CE8" w:rsidRDefault="007E13E4" w:rsidP="007E13E4">
            <w:pPr>
              <w:spacing w:after="0" w:line="240" w:lineRule="auto"/>
              <w:rPr>
                <w:rFonts w:cstheme="minorHAnsi"/>
                <w:sz w:val="20"/>
                <w:szCs w:val="20"/>
              </w:rPr>
            </w:pPr>
            <w:r w:rsidRPr="00BC2CE8">
              <w:rPr>
                <w:rFonts w:cstheme="minorHAnsi"/>
                <w:sz w:val="20"/>
                <w:szCs w:val="20"/>
              </w:rPr>
              <w:t>Zasilacz</w:t>
            </w:r>
          </w:p>
        </w:tc>
        <w:tc>
          <w:tcPr>
            <w:tcW w:w="5263" w:type="dxa"/>
          </w:tcPr>
          <w:p w:rsidR="007E13E4" w:rsidRPr="00BC2CE8" w:rsidRDefault="007E13E4" w:rsidP="007E13E4">
            <w:pPr>
              <w:spacing w:after="0" w:line="240" w:lineRule="auto"/>
              <w:rPr>
                <w:rFonts w:cstheme="minorHAnsi"/>
                <w:sz w:val="20"/>
                <w:szCs w:val="20"/>
              </w:rPr>
            </w:pPr>
            <w:r w:rsidRPr="00BC2CE8">
              <w:rPr>
                <w:rFonts w:cstheme="minorHAnsi"/>
                <w:bCs/>
                <w:sz w:val="20"/>
                <w:szCs w:val="20"/>
              </w:rPr>
              <w:t>Maksymalna moc zasilacza nie większa niż 180W</w:t>
            </w:r>
          </w:p>
        </w:tc>
        <w:tc>
          <w:tcPr>
            <w:tcW w:w="5228" w:type="dxa"/>
            <w:tcBorders>
              <w:bottom w:val="single" w:sz="4" w:space="0" w:color="auto"/>
              <w:tl2br w:val="nil"/>
              <w:tr2bl w:val="nil"/>
            </w:tcBorders>
          </w:tcPr>
          <w:p w:rsidR="007E13E4" w:rsidRPr="00BC2CE8" w:rsidRDefault="007E13E4" w:rsidP="007E13E4">
            <w:pPr>
              <w:spacing w:after="0" w:line="240" w:lineRule="auto"/>
              <w:jc w:val="center"/>
              <w:rPr>
                <w:rFonts w:cstheme="minorHAnsi"/>
                <w:bCs/>
                <w:sz w:val="20"/>
                <w:szCs w:val="20"/>
              </w:rPr>
            </w:pPr>
          </w:p>
          <w:p w:rsidR="007E13E4" w:rsidRPr="00BC2CE8" w:rsidRDefault="007E13E4" w:rsidP="007E13E4">
            <w:pP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4185"/>
          <w:jc w:val="center"/>
        </w:trPr>
        <w:tc>
          <w:tcPr>
            <w:tcW w:w="988" w:type="dxa"/>
            <w:vMerge w:val="restart"/>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2975" w:type="dxa"/>
            <w:gridSpan w:val="2"/>
            <w:vMerge w:val="restart"/>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BIOS</w:t>
            </w: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BIOS zgodny ze specyfikacją UEFI:</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 możliwość, bez uruchamiania systemu operacyjnego z dysku twardego komputera lub innych podłączonych do niego urządzeń zewnętrznych, uzyskania informacji o: </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 modelu komputera, </w:t>
            </w:r>
          </w:p>
          <w:p w:rsidR="007E13E4" w:rsidRPr="00BC2CE8" w:rsidRDefault="007E13E4" w:rsidP="007E13E4">
            <w:pPr>
              <w:spacing w:after="0" w:line="240" w:lineRule="auto"/>
              <w:rPr>
                <w:rFonts w:cstheme="minorHAnsi"/>
                <w:sz w:val="20"/>
                <w:szCs w:val="20"/>
              </w:rPr>
            </w:pPr>
            <w:r w:rsidRPr="00BC2CE8">
              <w:rPr>
                <w:rFonts w:cstheme="minorHAnsi"/>
                <w:sz w:val="20"/>
                <w:szCs w:val="20"/>
              </w:rPr>
              <w:t>- modelu płyty głównej,</w:t>
            </w:r>
          </w:p>
          <w:p w:rsidR="007E13E4" w:rsidRPr="00BC2CE8" w:rsidRDefault="007E13E4" w:rsidP="007E13E4">
            <w:pPr>
              <w:spacing w:after="0" w:line="240" w:lineRule="auto"/>
              <w:rPr>
                <w:rFonts w:cstheme="minorHAnsi"/>
                <w:sz w:val="20"/>
                <w:szCs w:val="20"/>
              </w:rPr>
            </w:pPr>
            <w:r w:rsidRPr="00BC2CE8">
              <w:rPr>
                <w:rFonts w:cstheme="minorHAnsi"/>
                <w:sz w:val="20"/>
                <w:szCs w:val="20"/>
              </w:rPr>
              <w:t>- numerze seryjnym komputera,</w:t>
            </w:r>
          </w:p>
          <w:p w:rsidR="007E13E4" w:rsidRPr="00BC2CE8" w:rsidRDefault="007E13E4" w:rsidP="007E13E4">
            <w:pPr>
              <w:spacing w:after="0" w:line="240" w:lineRule="auto"/>
              <w:rPr>
                <w:rFonts w:cstheme="minorHAnsi"/>
                <w:sz w:val="20"/>
                <w:szCs w:val="20"/>
              </w:rPr>
            </w:pPr>
            <w:r w:rsidRPr="00BC2CE8">
              <w:rPr>
                <w:rFonts w:cstheme="minorHAnsi"/>
                <w:sz w:val="20"/>
                <w:szCs w:val="20"/>
              </w:rPr>
              <w:t>- wersji BIOS,</w:t>
            </w:r>
          </w:p>
          <w:p w:rsidR="007E13E4" w:rsidRPr="00BC2CE8" w:rsidRDefault="007E13E4" w:rsidP="007E13E4">
            <w:pPr>
              <w:spacing w:after="0" w:line="240" w:lineRule="auto"/>
              <w:rPr>
                <w:rFonts w:cstheme="minorHAnsi"/>
                <w:sz w:val="20"/>
                <w:szCs w:val="20"/>
              </w:rPr>
            </w:pPr>
            <w:r w:rsidRPr="00BC2CE8">
              <w:rPr>
                <w:rFonts w:cstheme="minorHAnsi"/>
                <w:sz w:val="20"/>
                <w:szCs w:val="20"/>
              </w:rPr>
              <w:t>- modelu procesora wraz z informacjami o prędkości taktowania,</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 ilości i obsadzeniu slotów pamięci RAM wraz z informacja o prędkości taktowania, </w:t>
            </w:r>
          </w:p>
          <w:p w:rsidR="007E13E4" w:rsidRPr="00BC2CE8" w:rsidRDefault="007E13E4" w:rsidP="007E13E4">
            <w:pPr>
              <w:spacing w:after="0" w:line="240" w:lineRule="auto"/>
              <w:rPr>
                <w:rFonts w:cstheme="minorHAnsi"/>
                <w:sz w:val="20"/>
                <w:szCs w:val="20"/>
              </w:rPr>
            </w:pPr>
            <w:r w:rsidRPr="00BC2CE8">
              <w:rPr>
                <w:rFonts w:cstheme="minorHAnsi"/>
                <w:sz w:val="20"/>
                <w:szCs w:val="20"/>
              </w:rPr>
              <w:t>- modelu i pojemności zainstalowanego dysku twardego,</w:t>
            </w:r>
          </w:p>
          <w:p w:rsidR="007E13E4" w:rsidRPr="00BC2CE8" w:rsidRDefault="007E13E4" w:rsidP="007E13E4">
            <w:pPr>
              <w:spacing w:after="0" w:line="240" w:lineRule="auto"/>
              <w:rPr>
                <w:rFonts w:cstheme="minorHAnsi"/>
                <w:sz w:val="20"/>
                <w:szCs w:val="20"/>
              </w:rPr>
            </w:pPr>
            <w:r w:rsidRPr="00BC2CE8">
              <w:rPr>
                <w:rFonts w:cstheme="minorHAnsi"/>
                <w:sz w:val="20"/>
                <w:szCs w:val="20"/>
              </w:rPr>
              <w:t>- adresie MAC karty zintegrowanej,</w:t>
            </w:r>
          </w:p>
          <w:p w:rsidR="007E13E4" w:rsidRPr="00BC2CE8" w:rsidRDefault="007E13E4" w:rsidP="007E13E4">
            <w:pPr>
              <w:spacing w:after="0" w:line="240" w:lineRule="auto"/>
              <w:rPr>
                <w:rFonts w:cstheme="minorHAnsi"/>
                <w:sz w:val="20"/>
                <w:szCs w:val="20"/>
              </w:rPr>
            </w:pPr>
            <w:r w:rsidRPr="00BC2CE8">
              <w:rPr>
                <w:rFonts w:cstheme="minorHAnsi"/>
                <w:sz w:val="20"/>
                <w:szCs w:val="20"/>
              </w:rPr>
              <w:t>- temperaturze procesora,</w:t>
            </w:r>
          </w:p>
          <w:p w:rsidR="007E13E4" w:rsidRPr="00BC2CE8" w:rsidRDefault="007E13E4" w:rsidP="007E13E4">
            <w:pPr>
              <w:spacing w:after="0" w:line="240" w:lineRule="auto"/>
              <w:rPr>
                <w:rFonts w:cstheme="minorHAnsi"/>
                <w:sz w:val="20"/>
                <w:szCs w:val="20"/>
              </w:rPr>
            </w:pPr>
            <w:r w:rsidRPr="00BC2CE8">
              <w:rPr>
                <w:rFonts w:cstheme="minorHAnsi"/>
                <w:sz w:val="20"/>
                <w:szCs w:val="20"/>
              </w:rPr>
              <w:t>- temperaturze pamięci,</w:t>
            </w:r>
          </w:p>
          <w:p w:rsidR="007E13E4" w:rsidRPr="00BC2CE8" w:rsidRDefault="007E13E4" w:rsidP="007E13E4">
            <w:pPr>
              <w:spacing w:after="0" w:line="240" w:lineRule="auto"/>
              <w:rPr>
                <w:rFonts w:cstheme="minorHAnsi"/>
                <w:sz w:val="20"/>
                <w:szCs w:val="20"/>
              </w:rPr>
            </w:pPr>
            <w:r w:rsidRPr="00BC2CE8">
              <w:rPr>
                <w:rFonts w:cstheme="minorHAnsi"/>
                <w:sz w:val="20"/>
                <w:szCs w:val="20"/>
              </w:rPr>
              <w:t>- statusie karty sieciowej,</w:t>
            </w:r>
          </w:p>
        </w:tc>
        <w:tc>
          <w:tcPr>
            <w:tcW w:w="5228" w:type="dxa"/>
            <w:tcBorders>
              <w:top w:val="single" w:sz="4" w:space="0" w:color="auto"/>
              <w:left w:val="single" w:sz="4" w:space="0" w:color="auto"/>
              <w:bottom w:val="single" w:sz="4" w:space="0" w:color="auto"/>
              <w:right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0042"/>
          <w:jc w:val="center"/>
        </w:trPr>
        <w:tc>
          <w:tcPr>
            <w:tcW w:w="988" w:type="dxa"/>
            <w:vMerge/>
            <w:tcBorders>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p>
        </w:tc>
        <w:tc>
          <w:tcPr>
            <w:tcW w:w="5263" w:type="dxa"/>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Możliwość wyłączenia/włączenia bez uruchamiania systemu operacyjnego z dysku twardego komputera lub innych podłączonych do niego urządzeń zewnętrznych min.:</w:t>
            </w:r>
          </w:p>
          <w:p w:rsidR="007E13E4" w:rsidRPr="00BC2CE8" w:rsidRDefault="007E13E4" w:rsidP="007E13E4">
            <w:pPr>
              <w:spacing w:after="0" w:line="240" w:lineRule="auto"/>
              <w:rPr>
                <w:rFonts w:cstheme="minorHAnsi"/>
                <w:sz w:val="20"/>
                <w:szCs w:val="20"/>
              </w:rPr>
            </w:pPr>
            <w:r w:rsidRPr="00BC2CE8">
              <w:rPr>
                <w:rFonts w:cstheme="minorHAnsi"/>
                <w:sz w:val="20"/>
                <w:szCs w:val="20"/>
              </w:rPr>
              <w:t>- karty sieciowej RJ45</w:t>
            </w:r>
          </w:p>
          <w:p w:rsidR="007E13E4" w:rsidRPr="00BC2CE8" w:rsidRDefault="007E13E4" w:rsidP="007E13E4">
            <w:pPr>
              <w:spacing w:after="0" w:line="240" w:lineRule="auto"/>
              <w:rPr>
                <w:rFonts w:cstheme="minorHAnsi"/>
                <w:sz w:val="20"/>
                <w:szCs w:val="20"/>
              </w:rPr>
            </w:pPr>
            <w:r w:rsidRPr="00BC2CE8">
              <w:rPr>
                <w:rFonts w:cstheme="minorHAnsi"/>
                <w:sz w:val="20"/>
                <w:szCs w:val="20"/>
              </w:rPr>
              <w:t>- karty dźwiękowej</w:t>
            </w:r>
          </w:p>
          <w:p w:rsidR="007E13E4" w:rsidRPr="00BC2CE8" w:rsidRDefault="007E13E4" w:rsidP="007E13E4">
            <w:pPr>
              <w:spacing w:after="0" w:line="240" w:lineRule="auto"/>
              <w:rPr>
                <w:rFonts w:cstheme="minorHAnsi"/>
                <w:sz w:val="20"/>
                <w:szCs w:val="20"/>
              </w:rPr>
            </w:pPr>
            <w:r w:rsidRPr="00BC2CE8">
              <w:rPr>
                <w:rFonts w:cstheme="minorHAnsi"/>
                <w:sz w:val="20"/>
                <w:szCs w:val="20"/>
              </w:rPr>
              <w:t>- karty sieciowej bezprzewodowej i Bluetooth,</w:t>
            </w:r>
          </w:p>
          <w:p w:rsidR="007E13E4" w:rsidRPr="00BC2CE8" w:rsidRDefault="007E13E4" w:rsidP="007E13E4">
            <w:pPr>
              <w:spacing w:after="0" w:line="240" w:lineRule="auto"/>
              <w:rPr>
                <w:rFonts w:cstheme="minorHAnsi"/>
                <w:sz w:val="20"/>
                <w:szCs w:val="20"/>
              </w:rPr>
            </w:pPr>
            <w:r w:rsidRPr="00BC2CE8">
              <w:rPr>
                <w:rFonts w:cstheme="minorHAnsi"/>
                <w:sz w:val="20"/>
                <w:szCs w:val="20"/>
              </w:rPr>
              <w:t>- portu szeregowego z możliwością ustawienia trybu pracy,</w:t>
            </w:r>
          </w:p>
          <w:p w:rsidR="007E13E4" w:rsidRPr="00BC2CE8" w:rsidRDefault="007E13E4" w:rsidP="007E13E4">
            <w:pPr>
              <w:spacing w:after="0" w:line="240" w:lineRule="auto"/>
              <w:rPr>
                <w:rFonts w:cstheme="minorHAnsi"/>
                <w:sz w:val="20"/>
                <w:szCs w:val="20"/>
              </w:rPr>
            </w:pPr>
            <w:r w:rsidRPr="00BC2CE8">
              <w:rPr>
                <w:rFonts w:cstheme="minorHAnsi"/>
                <w:sz w:val="20"/>
                <w:szCs w:val="20"/>
              </w:rPr>
              <w:t>- sprzętowego wsparcia wirtualizacji,</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 wsparcia wirtualizacji </w:t>
            </w:r>
            <w:proofErr w:type="spellStart"/>
            <w:r w:rsidRPr="00BC2CE8">
              <w:rPr>
                <w:rFonts w:cstheme="minorHAnsi"/>
                <w:sz w:val="20"/>
                <w:szCs w:val="20"/>
              </w:rPr>
              <w:t>Directed</w:t>
            </w:r>
            <w:proofErr w:type="spellEnd"/>
            <w:r w:rsidRPr="00BC2CE8">
              <w:rPr>
                <w:rFonts w:cstheme="minorHAnsi"/>
                <w:sz w:val="20"/>
                <w:szCs w:val="20"/>
              </w:rPr>
              <w:t xml:space="preserve"> I/O,</w:t>
            </w:r>
          </w:p>
          <w:p w:rsidR="007E13E4" w:rsidRPr="00BC2CE8" w:rsidRDefault="007E13E4" w:rsidP="007E13E4">
            <w:pPr>
              <w:spacing w:after="0" w:line="240" w:lineRule="auto"/>
              <w:rPr>
                <w:rFonts w:cstheme="minorHAnsi"/>
                <w:sz w:val="20"/>
                <w:szCs w:val="20"/>
              </w:rPr>
            </w:pPr>
            <w:r w:rsidRPr="00BC2CE8">
              <w:rPr>
                <w:rFonts w:cstheme="minorHAnsi"/>
                <w:sz w:val="20"/>
                <w:szCs w:val="20"/>
              </w:rPr>
              <w:t>- funkcji regulacji częstotliwości taktowania CPU w zależności od obciążenia (</w:t>
            </w:r>
            <w:proofErr w:type="spellStart"/>
            <w:r w:rsidRPr="00BC2CE8">
              <w:rPr>
                <w:rFonts w:cstheme="minorHAnsi"/>
                <w:sz w:val="20"/>
                <w:szCs w:val="20"/>
              </w:rPr>
              <w:t>EnhancedSpeedStep</w:t>
            </w:r>
            <w:proofErr w:type="spellEnd"/>
            <w:r w:rsidRPr="00BC2CE8">
              <w:rPr>
                <w:rFonts w:cstheme="minorHAnsi"/>
                <w:sz w:val="20"/>
                <w:szCs w:val="20"/>
              </w:rPr>
              <w:t>),</w:t>
            </w:r>
          </w:p>
          <w:p w:rsidR="007E13E4" w:rsidRPr="00BC2CE8" w:rsidRDefault="007E13E4" w:rsidP="007E13E4">
            <w:pPr>
              <w:spacing w:after="0" w:line="240" w:lineRule="auto"/>
              <w:rPr>
                <w:rFonts w:cstheme="minorHAnsi"/>
                <w:sz w:val="20"/>
                <w:szCs w:val="20"/>
              </w:rPr>
            </w:pPr>
            <w:r w:rsidRPr="00BC2CE8">
              <w:rPr>
                <w:rFonts w:cstheme="minorHAnsi"/>
                <w:sz w:val="20"/>
                <w:szCs w:val="20"/>
              </w:rPr>
              <w:t>- funkcji Turbo Modę pozwalającej logicznym procesorom CPU osiągać wyższe częstotliwości taktowania od domyślnych w sytuacji gdy pozwalają na to termiczne parametry pracy procesora,</w:t>
            </w:r>
          </w:p>
          <w:p w:rsidR="007E13E4" w:rsidRPr="00BC2CE8" w:rsidRDefault="007E13E4" w:rsidP="007E13E4">
            <w:pPr>
              <w:spacing w:after="0" w:line="240" w:lineRule="auto"/>
              <w:rPr>
                <w:rFonts w:cstheme="minorHAnsi"/>
                <w:sz w:val="20"/>
                <w:szCs w:val="20"/>
              </w:rPr>
            </w:pPr>
            <w:r w:rsidRPr="00BC2CE8">
              <w:rPr>
                <w:rFonts w:cstheme="minorHAnsi"/>
                <w:sz w:val="20"/>
                <w:szCs w:val="20"/>
              </w:rPr>
              <w:t>- kontrolera SATA zarówno w całości jak i z możliwością pojedynczego wyłączania poszczególnych portów SATA oraz M.2 SATA,</w:t>
            </w:r>
          </w:p>
          <w:p w:rsidR="007E13E4" w:rsidRPr="00BC2CE8" w:rsidRDefault="007E13E4" w:rsidP="007E13E4">
            <w:pPr>
              <w:spacing w:after="0" w:line="240" w:lineRule="auto"/>
              <w:rPr>
                <w:rFonts w:cstheme="minorHAnsi"/>
                <w:sz w:val="20"/>
                <w:szCs w:val="20"/>
              </w:rPr>
            </w:pPr>
            <w:r w:rsidRPr="00BC2CE8">
              <w:rPr>
                <w:rFonts w:cstheme="minorHAnsi"/>
                <w:sz w:val="20"/>
                <w:szCs w:val="20"/>
              </w:rPr>
              <w:t>- funkcji SMART,</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 funkcji automatycznego zarządzania głośnością pracy </w:t>
            </w:r>
          </w:p>
          <w:p w:rsidR="007E13E4" w:rsidRPr="00BC2CE8" w:rsidRDefault="007E13E4" w:rsidP="007E13E4">
            <w:pPr>
              <w:spacing w:after="0" w:line="240" w:lineRule="auto"/>
              <w:rPr>
                <w:rFonts w:cstheme="minorHAnsi"/>
                <w:sz w:val="20"/>
                <w:szCs w:val="20"/>
              </w:rPr>
            </w:pPr>
            <w:r w:rsidRPr="00BC2CE8">
              <w:rPr>
                <w:rFonts w:cstheme="minorHAnsi"/>
                <w:sz w:val="20"/>
                <w:szCs w:val="20"/>
              </w:rPr>
              <w:t>napędów optycznych i dysków,</w:t>
            </w:r>
          </w:p>
          <w:p w:rsidR="007E13E4" w:rsidRPr="00BC2CE8" w:rsidRDefault="007E13E4" w:rsidP="007E13E4">
            <w:pPr>
              <w:spacing w:after="0" w:line="240" w:lineRule="auto"/>
              <w:rPr>
                <w:rFonts w:cstheme="minorHAnsi"/>
                <w:sz w:val="20"/>
                <w:szCs w:val="20"/>
              </w:rPr>
            </w:pPr>
            <w:r w:rsidRPr="00BC2CE8">
              <w:rPr>
                <w:rFonts w:cstheme="minorHAnsi"/>
                <w:sz w:val="20"/>
                <w:szCs w:val="20"/>
              </w:rPr>
              <w:t>- modułu TPM wraz z informacją o rodzaju aktualnie zainstalowanego modułu TPM,</w:t>
            </w:r>
          </w:p>
          <w:p w:rsidR="007E13E4" w:rsidRPr="00BC2CE8" w:rsidRDefault="007E13E4" w:rsidP="007E13E4">
            <w:pPr>
              <w:spacing w:after="0" w:line="240" w:lineRule="auto"/>
              <w:rPr>
                <w:rFonts w:cstheme="minorHAnsi"/>
                <w:sz w:val="20"/>
                <w:szCs w:val="20"/>
              </w:rPr>
            </w:pPr>
            <w:r w:rsidRPr="00BC2CE8">
              <w:rPr>
                <w:rFonts w:cstheme="minorHAnsi"/>
                <w:sz w:val="20"/>
                <w:szCs w:val="20"/>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 funkcji blokowania używanych portów USB w tym: włączenia wszystkich używanych portów, włączenia jedynie portów do których podłączono klawiaturę i mysz, włączenia wszystkich </w:t>
            </w:r>
            <w:r w:rsidRPr="00BC2CE8">
              <w:rPr>
                <w:rFonts w:cstheme="minorHAnsi"/>
                <w:sz w:val="20"/>
                <w:szCs w:val="20"/>
              </w:rPr>
              <w:lastRenderedPageBreak/>
              <w:t>portów za wyjątkiem portów do których podłączono USB hub lub zewnętrzną pamięć masową,</w:t>
            </w:r>
          </w:p>
          <w:p w:rsidR="007E13E4" w:rsidRPr="00BC2CE8" w:rsidRDefault="007E13E4" w:rsidP="007E13E4">
            <w:pPr>
              <w:spacing w:after="0" w:line="240" w:lineRule="auto"/>
              <w:rPr>
                <w:rFonts w:cstheme="minorHAnsi"/>
                <w:sz w:val="20"/>
                <w:szCs w:val="20"/>
              </w:rPr>
            </w:pPr>
            <w:r w:rsidRPr="00BC2CE8">
              <w:rPr>
                <w:rFonts w:cstheme="minorHAnsi"/>
                <w:sz w:val="20"/>
                <w:szCs w:val="20"/>
              </w:rPr>
              <w:t>- funkcji Wake-on-LAN</w:t>
            </w:r>
          </w:p>
        </w:tc>
        <w:tc>
          <w:tcPr>
            <w:tcW w:w="5228" w:type="dxa"/>
            <w:tcBorders>
              <w:top w:val="single" w:sz="4" w:space="0" w:color="auto"/>
              <w:left w:val="single" w:sz="4" w:space="0" w:color="auto"/>
              <w:right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089"/>
          <w:jc w:val="center"/>
        </w:trPr>
        <w:tc>
          <w:tcPr>
            <w:tcW w:w="988" w:type="dxa"/>
            <w:vMerge/>
            <w:tcBorders>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lang w:val="en-GB"/>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 Możliwość ustawienia bez uruchamiania systemu operacyjnego z dysku twardego komputera lub innych podłączonych do niego urządzeń zewnętrznych min.:</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 - liczby aktywnych rdzeni procesora</w:t>
            </w:r>
          </w:p>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 - funkcji sterowania prędkością wentylatorów w komputerze w co najmniej trzech trybach: </w:t>
            </w:r>
          </w:p>
          <w:p w:rsidR="007E13E4" w:rsidRPr="00BC2CE8" w:rsidRDefault="007E13E4" w:rsidP="007E13E4">
            <w:pPr>
              <w:pStyle w:val="Akapitzlist"/>
              <w:numPr>
                <w:ilvl w:val="0"/>
                <w:numId w:val="46"/>
              </w:numPr>
              <w:spacing w:after="0" w:line="240" w:lineRule="auto"/>
              <w:ind w:left="500" w:hanging="142"/>
              <w:rPr>
                <w:rFonts w:cstheme="minorHAnsi"/>
              </w:rPr>
            </w:pPr>
            <w:r w:rsidRPr="00BC2CE8">
              <w:rPr>
                <w:rFonts w:cstheme="minorHAnsi"/>
              </w:rPr>
              <w:t xml:space="preserve"> automatycznym, </w:t>
            </w:r>
          </w:p>
          <w:p w:rsidR="007E13E4" w:rsidRPr="00BC2CE8" w:rsidRDefault="007E13E4" w:rsidP="007E13E4">
            <w:pPr>
              <w:pStyle w:val="Akapitzlist"/>
              <w:numPr>
                <w:ilvl w:val="0"/>
                <w:numId w:val="46"/>
              </w:numPr>
              <w:spacing w:after="0" w:line="240" w:lineRule="auto"/>
              <w:ind w:left="500" w:hanging="142"/>
              <w:rPr>
                <w:rFonts w:cstheme="minorHAnsi"/>
              </w:rPr>
            </w:pPr>
            <w:r w:rsidRPr="00BC2CE8">
              <w:rPr>
                <w:rFonts w:cstheme="minorHAnsi"/>
              </w:rPr>
              <w:t xml:space="preserve"> trybie zwiększonej przepływności powietrza w celu osiągnięcia maksymalnej wydajności procesora, </w:t>
            </w:r>
          </w:p>
          <w:p w:rsidR="007E13E4" w:rsidRPr="00BC2CE8" w:rsidRDefault="007E13E4" w:rsidP="007E13E4">
            <w:pPr>
              <w:pStyle w:val="Akapitzlist"/>
              <w:numPr>
                <w:ilvl w:val="0"/>
                <w:numId w:val="46"/>
              </w:numPr>
              <w:spacing w:after="0" w:line="240" w:lineRule="auto"/>
              <w:ind w:left="500" w:hanging="142"/>
              <w:rPr>
                <w:rFonts w:cstheme="minorHAnsi"/>
              </w:rPr>
            </w:pPr>
            <w:r w:rsidRPr="00BC2CE8">
              <w:rPr>
                <w:rFonts w:cstheme="minorHAnsi"/>
              </w:rPr>
              <w:t>trybie maksymalnej wydajności wszystkich wentylatorów.</w:t>
            </w:r>
          </w:p>
          <w:p w:rsidR="007E13E4" w:rsidRPr="00BC2CE8" w:rsidRDefault="007E13E4" w:rsidP="007E13E4">
            <w:pPr>
              <w:spacing w:after="0" w:line="240" w:lineRule="auto"/>
              <w:rPr>
                <w:rFonts w:cstheme="minorHAnsi"/>
                <w:sz w:val="20"/>
                <w:szCs w:val="20"/>
              </w:rPr>
            </w:pPr>
            <w:r w:rsidRPr="00BC2CE8">
              <w:rPr>
                <w:rFonts w:cstheme="minorHAnsi"/>
                <w:sz w:val="20"/>
                <w:szCs w:val="20"/>
              </w:rPr>
              <w:t>- trybu pracy karty sieciowej</w:t>
            </w:r>
          </w:p>
          <w:p w:rsidR="007E13E4" w:rsidRPr="00BC2CE8" w:rsidRDefault="007E13E4" w:rsidP="007E13E4">
            <w:pPr>
              <w:spacing w:after="0" w:line="240" w:lineRule="auto"/>
              <w:rPr>
                <w:rFonts w:cstheme="minorHAnsi"/>
                <w:sz w:val="20"/>
                <w:szCs w:val="20"/>
              </w:rPr>
            </w:pPr>
            <w:r w:rsidRPr="00BC2CE8">
              <w:rPr>
                <w:rFonts w:cstheme="minorHAnsi"/>
                <w:sz w:val="20"/>
                <w:szCs w:val="20"/>
              </w:rPr>
              <w:t>- możliwości aktualizacji BIOS-u w tym co najmniej:</w:t>
            </w:r>
          </w:p>
          <w:p w:rsidR="007E13E4" w:rsidRPr="00BC2CE8" w:rsidRDefault="007E13E4" w:rsidP="007E13E4">
            <w:pPr>
              <w:pStyle w:val="Akapitzlist"/>
              <w:numPr>
                <w:ilvl w:val="0"/>
                <w:numId w:val="46"/>
              </w:numPr>
              <w:spacing w:after="0" w:line="240" w:lineRule="auto"/>
              <w:ind w:left="500" w:hanging="142"/>
              <w:rPr>
                <w:rFonts w:cstheme="minorHAnsi"/>
              </w:rPr>
            </w:pPr>
            <w:r w:rsidRPr="00BC2CE8">
              <w:rPr>
                <w:rFonts w:cstheme="minorHAnsi"/>
              </w:rPr>
              <w:t xml:space="preserve">całkowite wyłączenie możliwości aktualizacji, </w:t>
            </w:r>
          </w:p>
          <w:p w:rsidR="007E13E4" w:rsidRPr="00BC2CE8" w:rsidRDefault="007E13E4" w:rsidP="007E13E4">
            <w:pPr>
              <w:pStyle w:val="Akapitzlist"/>
              <w:numPr>
                <w:ilvl w:val="0"/>
                <w:numId w:val="46"/>
              </w:numPr>
              <w:spacing w:after="0" w:line="240" w:lineRule="auto"/>
              <w:ind w:left="500" w:hanging="142"/>
              <w:rPr>
                <w:rFonts w:cstheme="minorHAnsi"/>
              </w:rPr>
            </w:pPr>
            <w:r w:rsidRPr="00BC2CE8">
              <w:rPr>
                <w:rFonts w:cstheme="minorHAnsi"/>
              </w:rPr>
              <w:t xml:space="preserve">możliwość aktualizacji za pomocą narzędzi producenta komputera lub mechanizmu Windows Update, </w:t>
            </w:r>
          </w:p>
          <w:p w:rsidR="007E13E4" w:rsidRPr="00BC2CE8" w:rsidRDefault="007E13E4" w:rsidP="007E13E4">
            <w:pPr>
              <w:pStyle w:val="Akapitzlist"/>
              <w:numPr>
                <w:ilvl w:val="0"/>
                <w:numId w:val="46"/>
              </w:numPr>
              <w:spacing w:after="0" w:line="240" w:lineRule="auto"/>
              <w:ind w:left="500" w:hanging="142"/>
              <w:rPr>
                <w:rFonts w:cstheme="minorHAnsi"/>
              </w:rPr>
            </w:pPr>
            <w:r w:rsidRPr="00BC2CE8">
              <w:rPr>
                <w:rFonts w:cstheme="minorHAnsi"/>
              </w:rPr>
              <w:t>możliwość aktualizacji jedynie za pomocą narzędzi producenta komputera,</w:t>
            </w:r>
          </w:p>
          <w:p w:rsidR="007E13E4" w:rsidRPr="00BC2CE8" w:rsidRDefault="007E13E4" w:rsidP="007E13E4">
            <w:pPr>
              <w:spacing w:after="0" w:line="240" w:lineRule="auto"/>
              <w:rPr>
                <w:rFonts w:cstheme="minorHAnsi"/>
                <w:sz w:val="20"/>
                <w:szCs w:val="20"/>
              </w:rPr>
            </w:pPr>
            <w:r w:rsidRPr="00BC2CE8">
              <w:rPr>
                <w:rFonts w:cstheme="minorHAnsi"/>
                <w:sz w:val="20"/>
                <w:szCs w:val="20"/>
              </w:rPr>
              <w:t>- możliwość ustawienia trybu pracy komputera po przywróceniu zasilania po awarii zasilania w co najmniej trzech trybach: pozostaje wyłączony, zawsze wyłączony, zawsze włączony, przywrócenie stanu z przed awarii.</w:t>
            </w:r>
          </w:p>
        </w:tc>
        <w:tc>
          <w:tcPr>
            <w:tcW w:w="5228" w:type="dxa"/>
            <w:tcBorders>
              <w:top w:val="single" w:sz="4" w:space="0" w:color="auto"/>
              <w:left w:val="single" w:sz="4" w:space="0" w:color="auto"/>
              <w:bottom w:val="single" w:sz="4" w:space="0" w:color="auto"/>
              <w:right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993"/>
          <w:jc w:val="center"/>
        </w:trPr>
        <w:tc>
          <w:tcPr>
            <w:tcW w:w="988" w:type="dxa"/>
            <w:vMerge/>
            <w:tcBorders>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Możliwość z poziomu BIOS-u włączenia/wyłączenia funkcji automatycznej aktualizacji BIOS-u. </w:t>
            </w:r>
          </w:p>
          <w:p w:rsidR="007E13E4" w:rsidRPr="00BC2CE8" w:rsidRDefault="007E13E4" w:rsidP="007E13E4">
            <w:pPr>
              <w:spacing w:after="0" w:line="240" w:lineRule="auto"/>
              <w:rPr>
                <w:rFonts w:cstheme="minorHAnsi"/>
                <w:sz w:val="20"/>
                <w:szCs w:val="20"/>
              </w:rPr>
            </w:pPr>
            <w:r w:rsidRPr="00BC2CE8">
              <w:rPr>
                <w:rFonts w:cstheme="minorHAnsi"/>
                <w:sz w:val="20"/>
                <w:szCs w:val="20"/>
              </w:rPr>
              <w:t>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w:t>
            </w:r>
          </w:p>
        </w:tc>
        <w:tc>
          <w:tcPr>
            <w:tcW w:w="5228" w:type="dxa"/>
            <w:tcBorders>
              <w:top w:val="single" w:sz="4" w:space="0" w:color="auto"/>
              <w:left w:val="single" w:sz="4" w:space="0" w:color="auto"/>
              <w:bottom w:val="single" w:sz="4" w:space="0" w:color="auto"/>
              <w:right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950"/>
          <w:jc w:val="center"/>
        </w:trPr>
        <w:tc>
          <w:tcPr>
            <w:tcW w:w="988" w:type="dxa"/>
            <w:vMerge/>
            <w:tcBorders>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Funkcja blokowania/odblokowania BOOT-</w:t>
            </w:r>
            <w:proofErr w:type="spellStart"/>
            <w:r w:rsidRPr="00BC2CE8">
              <w:rPr>
                <w:rFonts w:cstheme="minorHAnsi"/>
                <w:sz w:val="20"/>
                <w:szCs w:val="20"/>
              </w:rPr>
              <w:t>owania</w:t>
            </w:r>
            <w:proofErr w:type="spellEnd"/>
            <w:r w:rsidRPr="00BC2CE8">
              <w:rPr>
                <w:rFonts w:cstheme="minorHAnsi"/>
                <w:sz w:val="20"/>
                <w:szCs w:val="20"/>
              </w:rPr>
              <w:t xml:space="preserve"> z dysku twardego, zewnętrznych urządzeń oraz sieci bez potrzeby uruchamiania systemu operacyjnego z dysku twardego komputera lub innych, podłączonych do niego, urządzeń zewnętrznych. </w:t>
            </w:r>
          </w:p>
        </w:tc>
        <w:tc>
          <w:tcPr>
            <w:tcW w:w="5228" w:type="dxa"/>
            <w:tcBorders>
              <w:top w:val="single" w:sz="4" w:space="0" w:color="auto"/>
              <w:left w:val="single" w:sz="4" w:space="0" w:color="auto"/>
              <w:bottom w:val="single" w:sz="4" w:space="0" w:color="auto"/>
              <w:right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418"/>
          <w:jc w:val="center"/>
        </w:trPr>
        <w:tc>
          <w:tcPr>
            <w:tcW w:w="988" w:type="dxa"/>
            <w:vMerge/>
            <w:tcBorders>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Funkcja blokowania/odblokowania BOOT-</w:t>
            </w:r>
            <w:proofErr w:type="spellStart"/>
            <w:r w:rsidRPr="00BC2CE8">
              <w:rPr>
                <w:rFonts w:cstheme="minorHAnsi"/>
                <w:sz w:val="20"/>
                <w:szCs w:val="20"/>
              </w:rPr>
              <w:t>owania</w:t>
            </w:r>
            <w:proofErr w:type="spellEnd"/>
            <w:r w:rsidRPr="00BC2CE8">
              <w:rPr>
                <w:rFonts w:cstheme="minorHAnsi"/>
                <w:sz w:val="20"/>
                <w:szCs w:val="20"/>
              </w:rPr>
              <w:t xml:space="preserve"> stacji roboczej z USB. </w:t>
            </w:r>
          </w:p>
        </w:tc>
        <w:tc>
          <w:tcPr>
            <w:tcW w:w="5228" w:type="dxa"/>
            <w:tcBorders>
              <w:top w:val="single" w:sz="4" w:space="0" w:color="auto"/>
              <w:left w:val="single" w:sz="4" w:space="0" w:color="auto"/>
              <w:bottom w:val="single" w:sz="4" w:space="0" w:color="auto"/>
              <w:right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23"/>
          <w:jc w:val="center"/>
        </w:trPr>
        <w:tc>
          <w:tcPr>
            <w:tcW w:w="988" w:type="dxa"/>
            <w:vMerge/>
            <w:tcBorders>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Możliwość włączenia/wyłączenia hasła dla dysku twardego. </w:t>
            </w:r>
          </w:p>
        </w:tc>
        <w:tc>
          <w:tcPr>
            <w:tcW w:w="5228" w:type="dxa"/>
            <w:tcBorders>
              <w:top w:val="single" w:sz="4" w:space="0" w:color="auto"/>
              <w:left w:val="single" w:sz="4" w:space="0" w:color="auto"/>
              <w:bottom w:val="single" w:sz="4" w:space="0" w:color="auto"/>
              <w:right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001"/>
          <w:jc w:val="center"/>
        </w:trPr>
        <w:tc>
          <w:tcPr>
            <w:tcW w:w="988" w:type="dxa"/>
            <w:vMerge/>
            <w:tcBorders>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 </w:t>
            </w:r>
          </w:p>
        </w:tc>
        <w:tc>
          <w:tcPr>
            <w:tcW w:w="5228" w:type="dxa"/>
            <w:tcBorders>
              <w:top w:val="single" w:sz="4" w:space="0" w:color="auto"/>
              <w:left w:val="single" w:sz="4" w:space="0" w:color="auto"/>
              <w:bottom w:val="single" w:sz="4" w:space="0" w:color="auto"/>
              <w:right w:val="single" w:sz="4" w:space="0" w:color="auto"/>
              <w:tl2br w:val="nil"/>
              <w:tr2bl w:val="nil"/>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978"/>
          <w:jc w:val="center"/>
        </w:trPr>
        <w:tc>
          <w:tcPr>
            <w:tcW w:w="988" w:type="dxa"/>
            <w:vMerge/>
            <w:tcBorders>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Certyfikowane oprogramowanie umożliwiające - bez względu na stan czy obecność systemu operacyjnego w bezpieczny (bezpowrotny) sposób usunięcie danych z dysku twardego.</w:t>
            </w:r>
          </w:p>
        </w:tc>
        <w:tc>
          <w:tcPr>
            <w:tcW w:w="5228" w:type="dxa"/>
            <w:tcBorders>
              <w:top w:val="single" w:sz="4" w:space="0" w:color="auto"/>
              <w:left w:val="single" w:sz="4" w:space="0" w:color="auto"/>
              <w:bottom w:val="single" w:sz="4" w:space="0" w:color="auto"/>
              <w:right w:val="single" w:sz="4" w:space="0" w:color="auto"/>
              <w:tl2br w:val="nil"/>
              <w:tr2bl w:val="nil"/>
            </w:tcBorders>
            <w:vAlign w:val="center"/>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57"/>
          <w:jc w:val="center"/>
        </w:trPr>
        <w:tc>
          <w:tcPr>
            <w:tcW w:w="988" w:type="dxa"/>
            <w:vMerge w:val="restart"/>
            <w:tcBorders>
              <w:top w:val="single" w:sz="4" w:space="0" w:color="auto"/>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Wymagane certyfikaty i standardy</w:t>
            </w:r>
          </w:p>
        </w:tc>
        <w:tc>
          <w:tcPr>
            <w:tcW w:w="5263" w:type="dxa"/>
            <w:tcBorders>
              <w:top w:val="single" w:sz="4" w:space="0" w:color="auto"/>
              <w:left w:val="single" w:sz="4" w:space="0" w:color="auto"/>
              <w:right w:val="single" w:sz="4" w:space="0" w:color="auto"/>
            </w:tcBorders>
            <w:vAlign w:val="center"/>
          </w:tcPr>
          <w:p w:rsidR="007E13E4" w:rsidRPr="00BC2CE8" w:rsidRDefault="007E13E4" w:rsidP="007E13E4">
            <w:pPr>
              <w:pStyle w:val="Default"/>
              <w:rPr>
                <w:rFonts w:asciiTheme="minorHAnsi" w:hAnsiTheme="minorHAnsi" w:cstheme="minorHAnsi"/>
                <w:color w:val="auto"/>
                <w:sz w:val="20"/>
                <w:szCs w:val="20"/>
              </w:rPr>
            </w:pPr>
            <w:r w:rsidRPr="00BC2CE8">
              <w:rPr>
                <w:rFonts w:asciiTheme="minorHAnsi" w:hAnsiTheme="minorHAnsi" w:cstheme="minorHAnsi"/>
                <w:bCs/>
                <w:color w:val="auto"/>
                <w:sz w:val="20"/>
                <w:szCs w:val="20"/>
              </w:rPr>
              <w:t>Komputer musi spełniać wymogi normy Energy Star 6.0 lub równoważny</w:t>
            </w:r>
          </w:p>
        </w:tc>
        <w:tc>
          <w:tcPr>
            <w:tcW w:w="5228" w:type="dxa"/>
            <w:tcBorders>
              <w:top w:val="single" w:sz="4" w:space="0" w:color="auto"/>
              <w:left w:val="single" w:sz="4" w:space="0" w:color="auto"/>
              <w:right w:val="single" w:sz="4" w:space="0" w:color="auto"/>
              <w:tl2br w:val="nil"/>
              <w:tr2bl w:val="nil"/>
            </w:tcBorders>
            <w:vAlign w:val="center"/>
          </w:tcPr>
          <w:p w:rsidR="007E13E4" w:rsidRPr="00BC2CE8" w:rsidRDefault="007E13E4" w:rsidP="007E13E4">
            <w:pPr>
              <w:spacing w:after="0" w:line="240" w:lineRule="auto"/>
              <w:jc w:val="center"/>
              <w:rPr>
                <w:rFonts w:cstheme="minorHAnsi"/>
                <w:bCs/>
                <w:sz w:val="20"/>
                <w:szCs w:val="20"/>
              </w:rPr>
            </w:pPr>
            <w:r w:rsidRPr="00BC2CE8">
              <w:rPr>
                <w:rFonts w:cstheme="minorHAnsi"/>
                <w:bCs/>
                <w:sz w:val="20"/>
                <w:szCs w:val="20"/>
              </w:rPr>
              <w:t xml:space="preserve">Potwierdzić posiadanie. Złożyć na wezwanie Zamawiającego zgodnie z zapisem rozdz. III SIWZ </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420"/>
          <w:jc w:val="center"/>
        </w:trPr>
        <w:tc>
          <w:tcPr>
            <w:tcW w:w="988" w:type="dxa"/>
            <w:vMerge/>
            <w:tcBorders>
              <w:top w:val="single" w:sz="4" w:space="0" w:color="auto"/>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vAlign w:val="center"/>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Deklaracja zgodności CE lub równoważny</w:t>
            </w:r>
          </w:p>
        </w:tc>
        <w:tc>
          <w:tcPr>
            <w:tcW w:w="5228" w:type="dxa"/>
            <w:tcBorders>
              <w:top w:val="single" w:sz="4" w:space="0" w:color="auto"/>
              <w:left w:val="single" w:sz="4" w:space="0" w:color="auto"/>
              <w:bottom w:val="single" w:sz="4" w:space="0" w:color="auto"/>
              <w:right w:val="single" w:sz="4" w:space="0" w:color="auto"/>
              <w:tl2br w:val="nil"/>
              <w:tr2bl w:val="nil"/>
            </w:tcBorders>
          </w:tcPr>
          <w:p w:rsidR="007E13E4" w:rsidRPr="00BC2CE8" w:rsidRDefault="007E13E4" w:rsidP="007E13E4">
            <w:pPr>
              <w:spacing w:after="0" w:line="240" w:lineRule="auto"/>
              <w:jc w:val="center"/>
              <w:rPr>
                <w:rFonts w:cstheme="minorHAnsi"/>
                <w:bCs/>
                <w:sz w:val="20"/>
                <w:szCs w:val="20"/>
              </w:rPr>
            </w:pPr>
            <w:r w:rsidRPr="00BC2CE8">
              <w:rPr>
                <w:rFonts w:cstheme="minorHAnsi"/>
                <w:bCs/>
                <w:sz w:val="20"/>
                <w:szCs w:val="20"/>
              </w:rPr>
              <w:t>Potwierdzić posiadanie. Złożyć na wezwanie Zamawiającego zgodnie z zapisem rozdz. III SIWZ</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468"/>
          <w:jc w:val="center"/>
        </w:trPr>
        <w:tc>
          <w:tcPr>
            <w:tcW w:w="988" w:type="dxa"/>
            <w:vMerge/>
            <w:tcBorders>
              <w:top w:val="single" w:sz="4" w:space="0" w:color="auto"/>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vAlign w:val="center"/>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Zasilacz komputera musi posiadać certyfikat na poziomie 80 plus GOLD lub równoważnym.</w:t>
            </w:r>
          </w:p>
        </w:tc>
        <w:tc>
          <w:tcPr>
            <w:tcW w:w="5228" w:type="dxa"/>
            <w:tcBorders>
              <w:top w:val="single" w:sz="4" w:space="0" w:color="auto"/>
              <w:left w:val="single" w:sz="4" w:space="0" w:color="auto"/>
              <w:bottom w:val="single" w:sz="4" w:space="0" w:color="auto"/>
              <w:right w:val="single" w:sz="4" w:space="0" w:color="auto"/>
              <w:tl2br w:val="nil"/>
              <w:tr2bl w:val="nil"/>
            </w:tcBorders>
          </w:tcPr>
          <w:p w:rsidR="007E13E4" w:rsidRPr="00BC2CE8" w:rsidRDefault="007E13E4" w:rsidP="007E13E4">
            <w:pPr>
              <w:spacing w:after="0" w:line="240" w:lineRule="auto"/>
              <w:jc w:val="center"/>
              <w:rPr>
                <w:rFonts w:cstheme="minorHAnsi"/>
                <w:bCs/>
                <w:sz w:val="20"/>
                <w:szCs w:val="20"/>
              </w:rPr>
            </w:pPr>
            <w:r w:rsidRPr="00BC2CE8">
              <w:rPr>
                <w:rFonts w:cstheme="minorHAnsi"/>
                <w:bCs/>
                <w:sz w:val="20"/>
                <w:szCs w:val="20"/>
              </w:rPr>
              <w:t>Potwierdzić posiadanie. Złożyć na wezwanie Zamawiającego zgodnie z zapisem rozdz. III SIWZ</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426"/>
          <w:jc w:val="center"/>
        </w:trPr>
        <w:tc>
          <w:tcPr>
            <w:tcW w:w="98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Waga</w:t>
            </w: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lang w:eastAsia="pl-PL"/>
              </w:rPr>
            </w:pPr>
            <w:r w:rsidRPr="00BC2CE8">
              <w:rPr>
                <w:rFonts w:cstheme="minorHAnsi"/>
                <w:bCs/>
                <w:sz w:val="20"/>
                <w:szCs w:val="20"/>
              </w:rPr>
              <w:t>Waga urządzenia wraz ze stopą max. 12 kg</w:t>
            </w:r>
            <w:r w:rsidRPr="00BC2CE8">
              <w:rPr>
                <w:rFonts w:cstheme="minorHAnsi"/>
                <w:bCs/>
                <w:sz w:val="20"/>
                <w:szCs w:val="20"/>
                <w:lang w:eastAsia="pl-PL"/>
              </w:rPr>
              <w:t>.</w:t>
            </w:r>
          </w:p>
        </w:tc>
        <w:tc>
          <w:tcPr>
            <w:tcW w:w="5228" w:type="dxa"/>
            <w:tcBorders>
              <w:top w:val="single" w:sz="4" w:space="0" w:color="auto"/>
              <w:left w:val="single" w:sz="4" w:space="0" w:color="auto"/>
              <w:bottom w:val="single" w:sz="4" w:space="0" w:color="auto"/>
              <w:right w:val="single" w:sz="4" w:space="0" w:color="auto"/>
              <w:tl2br w:val="nil"/>
              <w:tr2bl w:val="nil"/>
            </w:tcBorders>
            <w:vAlign w:val="center"/>
          </w:tcPr>
          <w:p w:rsidR="007E13E4" w:rsidRPr="00BC2CE8" w:rsidRDefault="007E13E4" w:rsidP="007E13E4">
            <w:pPr>
              <w:spacing w:after="0" w:line="240" w:lineRule="auto"/>
              <w:jc w:val="center"/>
              <w:rPr>
                <w:rFonts w:cstheme="minorHAnsi"/>
                <w:bCs/>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54"/>
          <w:jc w:val="center"/>
        </w:trPr>
        <w:tc>
          <w:tcPr>
            <w:tcW w:w="988" w:type="dxa"/>
            <w:vMerge w:val="restart"/>
            <w:tcBorders>
              <w:top w:val="single" w:sz="4" w:space="0" w:color="auto"/>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val="restart"/>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Bezpieczeństwo i zdalne zarządzanie</w:t>
            </w: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lang w:val="en-GB"/>
              </w:rPr>
            </w:pPr>
            <w:proofErr w:type="spellStart"/>
            <w:r w:rsidRPr="00BC2CE8">
              <w:rPr>
                <w:rFonts w:cstheme="minorHAnsi"/>
                <w:bCs/>
                <w:sz w:val="20"/>
                <w:szCs w:val="20"/>
                <w:lang w:val="en-GB"/>
              </w:rPr>
              <w:t>Złącze</w:t>
            </w:r>
            <w:proofErr w:type="spellEnd"/>
            <w:r w:rsidR="00026F9E" w:rsidRPr="00BC2CE8">
              <w:rPr>
                <w:rFonts w:cstheme="minorHAnsi"/>
                <w:bCs/>
                <w:sz w:val="20"/>
                <w:szCs w:val="20"/>
                <w:lang w:val="en-GB"/>
              </w:rPr>
              <w:t xml:space="preserve"> </w:t>
            </w:r>
            <w:proofErr w:type="spellStart"/>
            <w:r w:rsidRPr="00BC2CE8">
              <w:rPr>
                <w:rFonts w:cstheme="minorHAnsi"/>
                <w:bCs/>
                <w:sz w:val="20"/>
                <w:szCs w:val="20"/>
                <w:lang w:val="en-GB"/>
              </w:rPr>
              <w:t>typu</w:t>
            </w:r>
            <w:proofErr w:type="spellEnd"/>
            <w:r w:rsidRPr="00BC2CE8">
              <w:rPr>
                <w:rFonts w:cstheme="minorHAnsi"/>
                <w:bCs/>
                <w:sz w:val="20"/>
                <w:szCs w:val="20"/>
                <w:lang w:val="en-GB"/>
              </w:rPr>
              <w:t xml:space="preserve"> Kensington Lock</w:t>
            </w:r>
          </w:p>
        </w:tc>
        <w:tc>
          <w:tcPr>
            <w:tcW w:w="5228" w:type="dxa"/>
            <w:tcBorders>
              <w:top w:val="single" w:sz="4" w:space="0" w:color="auto"/>
              <w:left w:val="single" w:sz="4" w:space="0" w:color="auto"/>
              <w:bottom w:val="single" w:sz="4" w:space="0" w:color="auto"/>
              <w:right w:val="single" w:sz="4" w:space="0" w:color="auto"/>
              <w:tl2br w:val="nil"/>
              <w:tr2bl w:val="nil"/>
            </w:tcBorders>
          </w:tcPr>
          <w:p w:rsidR="007E13E4" w:rsidRPr="00BC2CE8" w:rsidRDefault="007E13E4" w:rsidP="007E13E4">
            <w:pPr>
              <w:spacing w:after="0" w:line="240" w:lineRule="auto"/>
              <w:jc w:val="center"/>
              <w:rPr>
                <w:rFonts w:cstheme="minorHAnsi"/>
                <w:bCs/>
                <w:sz w:val="20"/>
                <w:szCs w:val="20"/>
                <w:lang w:val="en-GB"/>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246"/>
          <w:jc w:val="center"/>
        </w:trPr>
        <w:tc>
          <w:tcPr>
            <w:tcW w:w="988" w:type="dxa"/>
            <w:vMerge/>
            <w:tcBorders>
              <w:top w:val="single" w:sz="4" w:space="0" w:color="auto"/>
              <w:left w:val="single" w:sz="4" w:space="0" w:color="auto"/>
              <w:right w:val="single" w:sz="4" w:space="0" w:color="auto"/>
            </w:tcBorders>
          </w:tcPr>
          <w:p w:rsidR="007E13E4" w:rsidRPr="00BC2CE8" w:rsidRDefault="007E13E4" w:rsidP="007E13E4">
            <w:pPr>
              <w:pStyle w:val="Akapitzlist"/>
              <w:numPr>
                <w:ilvl w:val="0"/>
                <w:numId w:val="45"/>
              </w:numPr>
              <w:spacing w:after="0" w:line="240" w:lineRule="auto"/>
              <w:ind w:left="71" w:firstLine="0"/>
              <w:rPr>
                <w:rFonts w:cstheme="minorHAnsi"/>
                <w:bCs/>
              </w:rPr>
            </w:pPr>
          </w:p>
        </w:tc>
        <w:tc>
          <w:tcPr>
            <w:tcW w:w="2975" w:type="dxa"/>
            <w:gridSpan w:val="2"/>
            <w:vMerge/>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Moduł TPM w wersji min. 1.2</w:t>
            </w:r>
          </w:p>
        </w:tc>
        <w:tc>
          <w:tcPr>
            <w:tcW w:w="5228" w:type="dxa"/>
            <w:tcBorders>
              <w:top w:val="single" w:sz="4" w:space="0" w:color="auto"/>
              <w:left w:val="single" w:sz="4" w:space="0" w:color="auto"/>
              <w:bottom w:val="single" w:sz="4" w:space="0" w:color="auto"/>
              <w:right w:val="single" w:sz="4" w:space="0" w:color="auto"/>
              <w:tl2br w:val="nil"/>
              <w:tr2bl w:val="nil"/>
            </w:tcBorders>
          </w:tcPr>
          <w:p w:rsidR="007E13E4" w:rsidRPr="00BC2CE8" w:rsidRDefault="007E13E4" w:rsidP="007E13E4">
            <w:pPr>
              <w:spacing w:after="0" w:line="240" w:lineRule="auto"/>
              <w:jc w:val="center"/>
              <w:rPr>
                <w:rFonts w:cstheme="minorHAnsi"/>
                <w:bCs/>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087"/>
          <w:jc w:val="center"/>
        </w:trPr>
        <w:tc>
          <w:tcPr>
            <w:tcW w:w="98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lastRenderedPageBreak/>
              <w:t>21.</w:t>
            </w:r>
          </w:p>
        </w:tc>
        <w:tc>
          <w:tcPr>
            <w:tcW w:w="2975" w:type="dxa"/>
            <w:gridSpan w:val="2"/>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System operacyjny</w:t>
            </w: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pStyle w:val="Default"/>
              <w:rPr>
                <w:rFonts w:asciiTheme="minorHAnsi" w:hAnsiTheme="minorHAnsi" w:cstheme="minorHAnsi"/>
                <w:color w:val="auto"/>
                <w:sz w:val="20"/>
                <w:szCs w:val="20"/>
              </w:rPr>
            </w:pPr>
            <w:r w:rsidRPr="00BC2CE8">
              <w:rPr>
                <w:rFonts w:asciiTheme="minorHAnsi" w:hAnsiTheme="minorHAnsi" w:cstheme="minorHAnsi"/>
                <w:color w:val="auto"/>
                <w:sz w:val="20"/>
                <w:szCs w:val="20"/>
              </w:rPr>
              <w:t>Zainstalowany system  operacyjny WINDOWS 10 PL wersja Pro 64 bit. lub równoważny**,   wersja    systemu    najnowsza    na    rynku,   zakupiona   za pośrednictwem     autoryzowanych     partnerów     producenta     systemu operacyjnego.</w:t>
            </w:r>
          </w:p>
        </w:tc>
        <w:tc>
          <w:tcPr>
            <w:tcW w:w="5228" w:type="dxa"/>
            <w:tcBorders>
              <w:top w:val="single" w:sz="4" w:space="0" w:color="auto"/>
              <w:left w:val="single" w:sz="4" w:space="0" w:color="auto"/>
              <w:bottom w:val="single" w:sz="4" w:space="0" w:color="auto"/>
              <w:right w:val="single" w:sz="4" w:space="0" w:color="auto"/>
            </w:tcBorders>
            <w:vAlign w:val="center"/>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Podać nazwę i wersję oferowanego oprogramowania.</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1087"/>
          <w:jc w:val="center"/>
        </w:trPr>
        <w:tc>
          <w:tcPr>
            <w:tcW w:w="98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22.</w:t>
            </w:r>
          </w:p>
        </w:tc>
        <w:tc>
          <w:tcPr>
            <w:tcW w:w="2975" w:type="dxa"/>
            <w:gridSpan w:val="2"/>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Oprogramowanie biurowe</w:t>
            </w: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pStyle w:val="Default"/>
              <w:rPr>
                <w:rFonts w:asciiTheme="minorHAnsi" w:hAnsiTheme="minorHAnsi" w:cstheme="minorHAnsi"/>
                <w:color w:val="auto"/>
                <w:sz w:val="20"/>
                <w:szCs w:val="20"/>
              </w:rPr>
            </w:pPr>
            <w:r w:rsidRPr="00BC2CE8">
              <w:rPr>
                <w:rFonts w:cstheme="minorHAnsi"/>
                <w:color w:val="auto"/>
                <w:sz w:val="20"/>
                <w:szCs w:val="20"/>
              </w:rPr>
              <w:t>Microsoft Office 2016 OEM PL lub równoważny ***,   zakupiony   za pośrednictwem     autoryzowanych     partnerów     producenta oprogramowania, Dostarczona licencja musi być zgodna z polityką licencyjną producenta m.in. musi umożliwiać korzystanie z oprogramowania u Zamawiającego.</w:t>
            </w:r>
          </w:p>
        </w:tc>
        <w:tc>
          <w:tcPr>
            <w:tcW w:w="522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Podać nazwę i wersję oferowanego oprogramowania oraz typ licencji wg. producenta.</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990"/>
          <w:jc w:val="center"/>
        </w:trPr>
        <w:tc>
          <w:tcPr>
            <w:tcW w:w="988" w:type="dxa"/>
            <w:vMerge w:val="restart"/>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23.</w:t>
            </w:r>
          </w:p>
        </w:tc>
        <w:tc>
          <w:tcPr>
            <w:tcW w:w="2975" w:type="dxa"/>
            <w:gridSpan w:val="2"/>
            <w:vMerge w:val="restart"/>
            <w:tcBorders>
              <w:top w:val="single" w:sz="4" w:space="0" w:color="auto"/>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r w:rsidRPr="00BC2CE8">
              <w:rPr>
                <w:rFonts w:cstheme="minorHAnsi"/>
                <w:bCs/>
                <w:sz w:val="20"/>
                <w:szCs w:val="20"/>
              </w:rPr>
              <w:t>Wymagania gwarancyjne i wsparcie techniczne</w:t>
            </w: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Zamawiający wymaga, aby czas skutecznej naprawy w okresie gwarancyjnej odbył się w następnym dniu roboczym od przyjęcia zgłoszenia i był świadczony w siedzibie Zamawiającego.</w:t>
            </w:r>
          </w:p>
        </w:tc>
        <w:tc>
          <w:tcPr>
            <w:tcW w:w="522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611"/>
          <w:jc w:val="center"/>
        </w:trPr>
        <w:tc>
          <w:tcPr>
            <w:tcW w:w="988" w:type="dxa"/>
            <w:vMerge/>
            <w:tcBorders>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Naprawy gwarancyjne urządzeń muszą być realizowane przez Producenta lub Autoryzowanego Partnera Serwisowego Producenta.</w:t>
            </w:r>
          </w:p>
        </w:tc>
        <w:tc>
          <w:tcPr>
            <w:tcW w:w="522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Proszę podać niezbędne dane kontaktowe umożliwiające Zamawiającemu zgłaszanie awarii dostarczonego sprzętu.</w:t>
            </w: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328"/>
          <w:jc w:val="center"/>
        </w:trPr>
        <w:tc>
          <w:tcPr>
            <w:tcW w:w="988" w:type="dxa"/>
            <w:vMerge/>
            <w:tcBorders>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W przypadku awarii dysków twardych dysk zostaje u Zamawiającego.</w:t>
            </w:r>
          </w:p>
        </w:tc>
        <w:tc>
          <w:tcPr>
            <w:tcW w:w="522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17"/>
          <w:jc w:val="center"/>
        </w:trPr>
        <w:tc>
          <w:tcPr>
            <w:tcW w:w="988" w:type="dxa"/>
            <w:vMerge/>
            <w:tcBorders>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 xml:space="preserve">Możliwość telefonicznego lub poprzez stronę www sprawdzenia konfiguracji sprzętowej komputera oraz warunków gwarancji po podaniu numeru seryjnego bezpośrednio u producenta lub jego przedstawiciela. </w:t>
            </w:r>
          </w:p>
        </w:tc>
        <w:tc>
          <w:tcPr>
            <w:tcW w:w="522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757"/>
          <w:jc w:val="center"/>
        </w:trPr>
        <w:tc>
          <w:tcPr>
            <w:tcW w:w="988" w:type="dxa"/>
            <w:vMerge/>
            <w:tcBorders>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2975" w:type="dxa"/>
            <w:gridSpan w:val="2"/>
            <w:vMerge/>
            <w:tcBorders>
              <w:left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rPr>
            </w:pPr>
            <w:r w:rsidRPr="00BC2CE8">
              <w:rPr>
                <w:rFonts w:cstheme="minorHAnsi"/>
                <w:sz w:val="20"/>
                <w:szCs w:val="20"/>
              </w:rPr>
              <w:t>Dostęp do najnowszych sterownikowe i uaktualnień na stronie producenta zestawu realizowany poprzez podanie na dedykowanej stronie internetowej producenta numeru seryjnego lub modelu komputera.</w:t>
            </w:r>
          </w:p>
        </w:tc>
        <w:tc>
          <w:tcPr>
            <w:tcW w:w="522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jc w:val="center"/>
              <w:rPr>
                <w:rFonts w:cstheme="minorHAnsi"/>
                <w:sz w:val="20"/>
                <w:szCs w:val="20"/>
              </w:rPr>
            </w:pPr>
          </w:p>
        </w:tc>
      </w:tr>
      <w:tr w:rsidR="00BC2CE8" w:rsidRPr="00BC2CE8" w:rsidTr="009F2D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cantSplit/>
          <w:trHeight w:val="517"/>
          <w:jc w:val="center"/>
        </w:trPr>
        <w:tc>
          <w:tcPr>
            <w:tcW w:w="988" w:type="dxa"/>
            <w:vMerge/>
            <w:tcBorders>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2975" w:type="dxa"/>
            <w:gridSpan w:val="2"/>
            <w:vMerge/>
            <w:tcBorders>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bCs/>
                <w:sz w:val="20"/>
                <w:szCs w:val="20"/>
              </w:rPr>
            </w:pPr>
          </w:p>
        </w:tc>
        <w:tc>
          <w:tcPr>
            <w:tcW w:w="5263"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rPr>
                <w:rFonts w:cstheme="minorHAnsi"/>
                <w:sz w:val="20"/>
                <w:szCs w:val="20"/>
                <w:highlight w:val="yellow"/>
              </w:rPr>
            </w:pPr>
            <w:r w:rsidRPr="00BC2CE8">
              <w:rPr>
                <w:rFonts w:cstheme="minorHAnsi"/>
                <w:sz w:val="20"/>
                <w:szCs w:val="20"/>
              </w:rPr>
              <w:t>Gwarancja. Zamawiający oczekuje minimum 36 miesięcznej gwarancji producenta na dostarczony sprzęt.</w:t>
            </w:r>
          </w:p>
          <w:p w:rsidR="007E13E4" w:rsidRPr="00BC2CE8" w:rsidRDefault="007E13E4" w:rsidP="007E13E4">
            <w:pPr>
              <w:spacing w:after="0" w:line="240" w:lineRule="auto"/>
              <w:rPr>
                <w:rFonts w:cstheme="minorHAnsi"/>
                <w:sz w:val="20"/>
                <w:szCs w:val="20"/>
              </w:rPr>
            </w:pPr>
            <w:r w:rsidRPr="00BC2CE8">
              <w:rPr>
                <w:rFonts w:eastAsia="Times New Roman" w:cstheme="minorHAnsi"/>
                <w:spacing w:val="-1"/>
                <w:sz w:val="20"/>
                <w:szCs w:val="20"/>
              </w:rPr>
              <w:t xml:space="preserve">Okres gwarancji liczony jest od dnia podpisania bez uwag </w:t>
            </w:r>
            <w:r w:rsidRPr="00BC2CE8">
              <w:rPr>
                <w:rFonts w:eastAsia="Times New Roman" w:cstheme="minorHAnsi"/>
                <w:i/>
                <w:iCs/>
                <w:spacing w:val="-1"/>
                <w:sz w:val="20"/>
                <w:szCs w:val="20"/>
              </w:rPr>
              <w:t>Protokołu odbioru końcowego.</w:t>
            </w:r>
          </w:p>
        </w:tc>
        <w:tc>
          <w:tcPr>
            <w:tcW w:w="5228" w:type="dxa"/>
            <w:tcBorders>
              <w:top w:val="single" w:sz="4" w:space="0" w:color="auto"/>
              <w:left w:val="single" w:sz="4" w:space="0" w:color="auto"/>
              <w:bottom w:val="single" w:sz="4" w:space="0" w:color="auto"/>
              <w:right w:val="single" w:sz="4" w:space="0" w:color="auto"/>
            </w:tcBorders>
          </w:tcPr>
          <w:p w:rsidR="007E13E4" w:rsidRPr="00BC2CE8" w:rsidRDefault="007E13E4" w:rsidP="007E13E4">
            <w:pPr>
              <w:spacing w:after="0" w:line="240" w:lineRule="auto"/>
              <w:jc w:val="center"/>
              <w:rPr>
                <w:rFonts w:cstheme="minorHAnsi"/>
                <w:sz w:val="20"/>
                <w:szCs w:val="20"/>
              </w:rPr>
            </w:pPr>
            <w:r w:rsidRPr="00BC2CE8">
              <w:rPr>
                <w:rFonts w:cstheme="minorHAnsi"/>
                <w:sz w:val="20"/>
                <w:szCs w:val="20"/>
              </w:rPr>
              <w:t>Proszę podać długość gwarancji.</w:t>
            </w:r>
          </w:p>
        </w:tc>
      </w:tr>
    </w:tbl>
    <w:p w:rsidR="00026F9E" w:rsidRPr="00BC2CE8" w:rsidRDefault="00026F9E" w:rsidP="00026F9E">
      <w:pPr>
        <w:spacing w:after="0" w:line="240" w:lineRule="auto"/>
        <w:jc w:val="both"/>
        <w:rPr>
          <w:rFonts w:cstheme="minorHAnsi"/>
          <w:sz w:val="20"/>
          <w:szCs w:val="20"/>
        </w:rPr>
      </w:pPr>
      <w:r w:rsidRPr="00BC2CE8">
        <w:rPr>
          <w:rFonts w:cstheme="minorHAnsi"/>
          <w:sz w:val="20"/>
          <w:szCs w:val="20"/>
        </w:rPr>
        <w:t>* - Za oprogramowanie równoważne Zamawiający uzna oprogramowania bazodanowe spełniające minimalne wymagania Zamawiającego i w pełni obsługujące system szpitalny HIS posiadany przez Zamawiającego produkcji Asseco Poland S.A oraz:</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lastRenderedPageBreak/>
        <w:t xml:space="preserve">Dostępność oprogramowania na współczesne 64-bitowe platformy Unix (HP-UX dla procesorów </w:t>
      </w:r>
      <w:proofErr w:type="spellStart"/>
      <w:r w:rsidRPr="00BC2CE8">
        <w:rPr>
          <w:rFonts w:cstheme="minorHAnsi"/>
          <w:sz w:val="20"/>
          <w:szCs w:val="20"/>
        </w:rPr>
        <w:t>Itanium</w:t>
      </w:r>
      <w:proofErr w:type="spellEnd"/>
      <w:r w:rsidRPr="00BC2CE8">
        <w:rPr>
          <w:rFonts w:cstheme="minorHAnsi"/>
          <w:sz w:val="20"/>
          <w:szCs w:val="20"/>
        </w:rPr>
        <w:t>, Solaris dla procesorów SPARC i Intel/AMD, IBM AIX dla procesorów POWER, Intel/AMD Linux, MS Windows). Identyczna funkcjonalność serwera bazy danych na ww. platformach.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Dostarczone licencje nie mogą ograniczać liczby użytkowników końcowych korzystających z oprogramowania ani liczby przetwarzanych lub przechowywanych dokumentów, plików, rekordów, żądań, etc. Licencje nie mogą być ograniczone czasowo.</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Proponowany zestaw licencji powinien być jednorodny. Wymagana jest dostawa oprogramowania certyfikowanego pod względem zgodności ze sobą. Wymaganie obejmuje:</w:t>
      </w:r>
    </w:p>
    <w:p w:rsidR="00026F9E" w:rsidRPr="00BC2CE8" w:rsidRDefault="00026F9E" w:rsidP="00026F9E">
      <w:pPr>
        <w:spacing w:after="0" w:line="240" w:lineRule="auto"/>
        <w:ind w:left="284"/>
        <w:contextualSpacing/>
        <w:jc w:val="both"/>
        <w:rPr>
          <w:rFonts w:cstheme="minorHAnsi"/>
          <w:sz w:val="20"/>
          <w:szCs w:val="20"/>
        </w:rPr>
      </w:pPr>
      <w:r w:rsidRPr="00BC2CE8">
        <w:rPr>
          <w:rFonts w:cstheme="minorHAnsi"/>
          <w:sz w:val="20"/>
          <w:szCs w:val="20"/>
        </w:rPr>
        <w:t>- Oprogramowanie bazy danych ze względu na zgodność z systemem operacyjnym oraz platformą sprzętową,</w:t>
      </w:r>
      <w:r w:rsidRPr="00BC2CE8">
        <w:rPr>
          <w:rFonts w:cstheme="minorHAnsi"/>
          <w:sz w:val="20"/>
          <w:szCs w:val="20"/>
        </w:rPr>
        <w:br/>
        <w:t>- Systemy operacyjne używane do uruchamiania serwerów bazy danych ze względu na zgodność z platformą sprzętową.</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Dostępność narzędzi migracji baz danych pomiędzy platformami na poziomie fizycznym (kopiowanie / konwersja plików danych) oraz logicznym (narzędzia eksportu / importu).</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Oprogramowanie klienckie, za pomocą którego można łączyć się do bazy danych musi być dostępne na wielu platformach systemowo-sprzętowych (minimalny zakres platform taki jak dla oprogramowania serwera bazy danych )</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Wsparcie protokołu XA.</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Wsparcie standardu JDBC 3.0.</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Zgodność ze standardem ANSI/ISO SQL 2003 lub nowszym.</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Wbudowana obsługa wyrażeń regularnych zgodna ze standardem POSIX dostępna z poziomu języka SQL jak i procedur/funkcji składowanych w bazie danych.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RDBMS musi zapewniać niezależność platformy systemowej dla oprogramowania klienckiego od platformy systemowej bazy danych.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RDBMS musi zapewniać przetwarzanie transakcyjne wg reguł ACID z zachowaniem spójności i maksymalnego możliwego stopnia współbieżności. Mechanizm izolowania transakcji musi pozwalać na spójny odczyt modyfikowanego obszaru danych bez wprowadzania blokad, spójny odczyt nie może blokować możliwości wykonywania zmian.</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RDBMS musi posiadać możliwość zagnieżdżania transakcji – możliwość uruchomienia niezależnej transakcji wewnątrz transakcji nadrzędnej.</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 xml:space="preserve">Dostępność nieblokującego poziomu izolowania transakcji „tylko do odczytu” (Read </w:t>
      </w:r>
      <w:proofErr w:type="spellStart"/>
      <w:r w:rsidRPr="00BC2CE8">
        <w:rPr>
          <w:rFonts w:cstheme="minorHAnsi"/>
          <w:sz w:val="20"/>
          <w:szCs w:val="20"/>
        </w:rPr>
        <w:t>Only</w:t>
      </w:r>
      <w:proofErr w:type="spellEnd"/>
      <w:r w:rsidRPr="00BC2CE8">
        <w:rPr>
          <w:rFonts w:cstheme="minorHAnsi"/>
          <w:sz w:val="20"/>
          <w:szCs w:val="20"/>
        </w:rPr>
        <w:t>) pozwalający na uzyskanie w wielu kolejnych następujących po sobie zapytaniach rezultatów odzwierciedlających stan danych z chwili rozpoczęcia ww. transakcji.</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 xml:space="preserve">Dostępność poziomu </w:t>
      </w:r>
      <w:proofErr w:type="spellStart"/>
      <w:r w:rsidRPr="00BC2CE8">
        <w:rPr>
          <w:rFonts w:cstheme="minorHAnsi"/>
          <w:sz w:val="20"/>
          <w:szCs w:val="20"/>
        </w:rPr>
        <w:t>serializowanego</w:t>
      </w:r>
      <w:proofErr w:type="spellEnd"/>
      <w:r w:rsidRPr="00BC2CE8">
        <w:rPr>
          <w:rFonts w:cstheme="minorHAnsi"/>
          <w:sz w:val="20"/>
          <w:szCs w:val="20"/>
        </w:rPr>
        <w:t xml:space="preserve"> poziomu izolowania transakcji (</w:t>
      </w:r>
      <w:proofErr w:type="spellStart"/>
      <w:r w:rsidRPr="00BC2CE8">
        <w:rPr>
          <w:rFonts w:cstheme="minorHAnsi"/>
          <w:sz w:val="20"/>
          <w:szCs w:val="20"/>
        </w:rPr>
        <w:t>Serializable</w:t>
      </w:r>
      <w:proofErr w:type="spellEnd"/>
      <w:r w:rsidRPr="00BC2CE8">
        <w:rPr>
          <w:rFonts w:cstheme="minorHAnsi"/>
          <w:sz w:val="20"/>
          <w:szCs w:val="20"/>
        </w:rPr>
        <w:t>).</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 xml:space="preserve">Możliwość zmiany domyślnego trybu izolowania transakcji (Read </w:t>
      </w:r>
      <w:proofErr w:type="spellStart"/>
      <w:r w:rsidRPr="00BC2CE8">
        <w:rPr>
          <w:rFonts w:cstheme="minorHAnsi"/>
          <w:sz w:val="20"/>
          <w:szCs w:val="20"/>
        </w:rPr>
        <w:t>Commited</w:t>
      </w:r>
      <w:proofErr w:type="spellEnd"/>
      <w:r w:rsidRPr="00BC2CE8">
        <w:rPr>
          <w:rFonts w:cstheme="minorHAnsi"/>
          <w:sz w:val="20"/>
          <w:szCs w:val="20"/>
        </w:rPr>
        <w:t xml:space="preserve">) na inny (Read </w:t>
      </w:r>
      <w:proofErr w:type="spellStart"/>
      <w:r w:rsidRPr="00BC2CE8">
        <w:rPr>
          <w:rFonts w:cstheme="minorHAnsi"/>
          <w:sz w:val="20"/>
          <w:szCs w:val="20"/>
        </w:rPr>
        <w:t>Only</w:t>
      </w:r>
      <w:proofErr w:type="spellEnd"/>
      <w:r w:rsidRPr="00BC2CE8">
        <w:rPr>
          <w:rFonts w:cstheme="minorHAnsi"/>
          <w:sz w:val="20"/>
          <w:szCs w:val="20"/>
        </w:rPr>
        <w:t xml:space="preserve">, </w:t>
      </w:r>
      <w:proofErr w:type="spellStart"/>
      <w:r w:rsidRPr="00BC2CE8">
        <w:rPr>
          <w:rFonts w:cstheme="minorHAnsi"/>
          <w:sz w:val="20"/>
          <w:szCs w:val="20"/>
        </w:rPr>
        <w:t>Serializable</w:t>
      </w:r>
      <w:proofErr w:type="spellEnd"/>
      <w:r w:rsidRPr="00BC2CE8">
        <w:rPr>
          <w:rFonts w:cstheme="minorHAnsi"/>
          <w:sz w:val="20"/>
          <w:szCs w:val="20"/>
        </w:rPr>
        <w:t>) za pomocą komend serwera bazy danych.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 xml:space="preserve">Wsparcie dla wielu ustawień narodowych i wielu zestawów znaków (włącznie z </w:t>
      </w:r>
      <w:proofErr w:type="spellStart"/>
      <w:r w:rsidRPr="00BC2CE8">
        <w:rPr>
          <w:rFonts w:cstheme="minorHAnsi"/>
          <w:sz w:val="20"/>
          <w:szCs w:val="20"/>
        </w:rPr>
        <w:t>Unicode</w:t>
      </w:r>
      <w:proofErr w:type="spellEnd"/>
      <w:r w:rsidRPr="00BC2CE8">
        <w:rPr>
          <w:rFonts w:cstheme="minorHAnsi"/>
          <w:sz w:val="20"/>
          <w:szCs w:val="20"/>
        </w:rPr>
        <w:t xml:space="preserve">) zarówno po stronie serwera bazy danych jak i oprogramowania klienckiego. Wsparcie dla polskich stron kodowych – ISO-8859-2, MS Windows </w:t>
      </w:r>
      <w:proofErr w:type="spellStart"/>
      <w:r w:rsidRPr="00BC2CE8">
        <w:rPr>
          <w:rFonts w:cstheme="minorHAnsi"/>
          <w:sz w:val="20"/>
          <w:szCs w:val="20"/>
        </w:rPr>
        <w:t>Code</w:t>
      </w:r>
      <w:proofErr w:type="spellEnd"/>
      <w:r w:rsidRPr="00BC2CE8">
        <w:rPr>
          <w:rFonts w:cstheme="minorHAnsi"/>
          <w:sz w:val="20"/>
          <w:szCs w:val="20"/>
        </w:rPr>
        <w:t xml:space="preserve"> </w:t>
      </w:r>
      <w:proofErr w:type="spellStart"/>
      <w:r w:rsidRPr="00BC2CE8">
        <w:rPr>
          <w:rFonts w:cstheme="minorHAnsi"/>
          <w:sz w:val="20"/>
          <w:szCs w:val="20"/>
        </w:rPr>
        <w:t>Page</w:t>
      </w:r>
      <w:proofErr w:type="spellEnd"/>
      <w:r w:rsidRPr="00BC2CE8">
        <w:rPr>
          <w:rFonts w:cstheme="minorHAnsi"/>
          <w:sz w:val="20"/>
          <w:szCs w:val="20"/>
        </w:rPr>
        <w:t xml:space="preserve"> 1250 oraz PC 852. Automatyczna konwersja znaków pomiędzy różnymi ustawieniami stron kodowych po stronie klienta i serwera bazy danych.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 xml:space="preserve">Możliwość migracji bazy danych utrzymujących dane znakowe w 8-bitowej stronie kodowej do </w:t>
      </w:r>
      <w:proofErr w:type="spellStart"/>
      <w:r w:rsidRPr="00BC2CE8">
        <w:rPr>
          <w:rFonts w:cstheme="minorHAnsi"/>
          <w:sz w:val="20"/>
          <w:szCs w:val="20"/>
        </w:rPr>
        <w:t>Unicode</w:t>
      </w:r>
      <w:proofErr w:type="spellEnd"/>
      <w:r w:rsidRPr="00BC2CE8">
        <w:rPr>
          <w:rFonts w:cstheme="minorHAnsi"/>
          <w:sz w:val="20"/>
          <w:szCs w:val="20"/>
        </w:rPr>
        <w:t>.</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 xml:space="preserve">Możliwość definiowania w przestrzeni danych (plików) dla danych </w:t>
      </w:r>
      <w:proofErr w:type="spellStart"/>
      <w:r w:rsidRPr="00BC2CE8">
        <w:rPr>
          <w:rFonts w:cstheme="minorHAnsi"/>
          <w:sz w:val="20"/>
          <w:szCs w:val="20"/>
        </w:rPr>
        <w:t>uzytkownika</w:t>
      </w:r>
      <w:proofErr w:type="spellEnd"/>
      <w:r w:rsidRPr="00BC2CE8">
        <w:rPr>
          <w:rFonts w:cstheme="minorHAnsi"/>
          <w:sz w:val="20"/>
          <w:szCs w:val="20"/>
        </w:rPr>
        <w:t xml:space="preserve"> obszarów o innym niż </w:t>
      </w:r>
      <w:proofErr w:type="spellStart"/>
      <w:r w:rsidRPr="00BC2CE8">
        <w:rPr>
          <w:rFonts w:cstheme="minorHAnsi"/>
          <w:sz w:val="20"/>
          <w:szCs w:val="20"/>
        </w:rPr>
        <w:t>domyslny</w:t>
      </w:r>
      <w:proofErr w:type="spellEnd"/>
      <w:r w:rsidRPr="00BC2CE8">
        <w:rPr>
          <w:rFonts w:cstheme="minorHAnsi"/>
          <w:sz w:val="20"/>
          <w:szCs w:val="20"/>
        </w:rPr>
        <w:t xml:space="preserve"> rozmiarze bloku.</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Możliwość bez dodatkowych ograniczeń przechowywania wierszy, których rozmiar przekracza rozmiar bloku bazy danych.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Możliwość budowania indeksów o strukturze B-drzewa. Baza danych powinna umożliwiać założenie indeksu jednej lub większej liczbie kolumn tabeli, przy czym ograniczenie liczby kolumn na których założony jest 1 indeks nie powinno być mniejsze niż 16.</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lastRenderedPageBreak/>
        <w:t>Możliwość budowania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Możliwość szybkiego odświeżania danych w widoku zmaterializowanym na podstawie mechanizmu identyfikacji zmian w danych źródłowych.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Brak formalnych ograniczeń na liczbę tabel i indeksów w bazie danych oraz na ich rozmiar (liczbę wierszy).</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Kosztowy model optymalizacji instrukcji SQL.</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Model statystyk optymalizatora kosztowego musi pozwalać na odwzorowanie nierównomierności rozkładu danych (składowanie informacji o rozkładzie wartości występujących w kolumnach za pomocą histogramu bądź porównywalnego funkcjonalnie modelu odwzorowania).</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Możliwość uwzględnienia korelacji wartości występujących w niezależnych kolumnach tabeli w modelu statystyk optymalizatora kosztowego.</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Możliwość kompilacji procedur składowanych w bazie do postaci kodu binarnego (biblioteki dzielonej).</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Możliwość deklarowania wyzwalaczy (</w:t>
      </w:r>
      <w:proofErr w:type="spellStart"/>
      <w:r w:rsidRPr="00BC2CE8">
        <w:rPr>
          <w:rFonts w:cstheme="minorHAnsi"/>
          <w:sz w:val="20"/>
          <w:szCs w:val="20"/>
        </w:rPr>
        <w:t>triggerów</w:t>
      </w:r>
      <w:proofErr w:type="spellEnd"/>
      <w:r w:rsidRPr="00BC2CE8">
        <w:rPr>
          <w:rFonts w:cstheme="minorHAnsi"/>
          <w:sz w:val="20"/>
          <w:szCs w:val="20"/>
        </w:rPr>
        <w:t>) na poziomie instrukcji DML (INSERT, UPDATE, DELETE) wykonywanej na tabeli, poziomie każdego wiersza modyfikowanego przez instrukcję DML oraz na poziomie zdarzeń bazy danych (np. próba wykonania instrukcji DML,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BC2CE8">
        <w:rPr>
          <w:rFonts w:cstheme="minorHAnsi"/>
          <w:sz w:val="20"/>
          <w:szCs w:val="20"/>
        </w:rPr>
        <w:t>views</w:t>
      </w:r>
      <w:proofErr w:type="spellEnd"/>
      <w:r w:rsidRPr="00BC2CE8">
        <w:rPr>
          <w:rFonts w:cstheme="minorHAnsi"/>
          <w:sz w:val="20"/>
          <w:szCs w:val="20"/>
        </w:rPr>
        <w:t>).</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Możliwość wykonania równoczesnych operacji DML (Insert/Update/</w:t>
      </w:r>
      <w:proofErr w:type="spellStart"/>
      <w:r w:rsidRPr="00BC2CE8">
        <w:rPr>
          <w:rFonts w:cstheme="minorHAnsi"/>
          <w:sz w:val="20"/>
          <w:szCs w:val="20"/>
        </w:rPr>
        <w:t>Delete</w:t>
      </w:r>
      <w:proofErr w:type="spellEnd"/>
      <w:r w:rsidRPr="00BC2CE8">
        <w:rPr>
          <w:rFonts w:cstheme="minorHAnsi"/>
          <w:sz w:val="20"/>
          <w:szCs w:val="20"/>
        </w:rPr>
        <w:t>) na tej samej tabeli .</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Powinna istnieć możliwość autoryzowania użytkowników bazy danych za pomocą rejestru użytkowników założonego w bazie danych bądź mechanizmu zewnętrznego w stosunku do bazy danych.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 xml:space="preserve">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w:t>
      </w:r>
      <w:r w:rsidRPr="00BC2CE8">
        <w:rPr>
          <w:rFonts w:cstheme="minorHAnsi"/>
          <w:sz w:val="20"/>
          <w:szCs w:val="20"/>
        </w:rPr>
        <w:lastRenderedPageBreak/>
        <w:t>umożliwiać nadawanie ww. przywilejów za pośrednictwem mechanizmu grup użytkowników / ról bazodanowych. W danej chwili użytkownik może mieć aktywny dowolny podzbiór nadanych ról bazodanowych.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BC2CE8">
        <w:rPr>
          <w:rFonts w:cstheme="minorHAnsi"/>
          <w:sz w:val="20"/>
          <w:szCs w:val="20"/>
        </w:rPr>
        <w:t>backup'ów</w:t>
      </w:r>
      <w:proofErr w:type="spellEnd"/>
      <w:r w:rsidRPr="00BC2CE8">
        <w:rPr>
          <w:rFonts w:cstheme="minorHAnsi"/>
          <w:sz w:val="20"/>
          <w:szCs w:val="20"/>
        </w:rPr>
        <w:t>. Możliwość integracji z powszechnie stosowanymi systemami backupu (Legato, Veritas, Tivoli, itp.). Wykonywanie kopii bezpieczeństwa powinno być możliwe w trybie offline oraz w trybie online(hot backup)..</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 xml:space="preserve">Możliwość  uruchomienia bazy danych w środowisku klastra wielu aktywnych serwerów bazy danych. </w:t>
      </w:r>
      <w:proofErr w:type="spellStart"/>
      <w:r w:rsidRPr="00BC2CE8">
        <w:rPr>
          <w:rFonts w:cstheme="minorHAnsi"/>
          <w:sz w:val="20"/>
          <w:szCs w:val="20"/>
        </w:rPr>
        <w:t>Ilośc</w:t>
      </w:r>
      <w:proofErr w:type="spellEnd"/>
      <w:r w:rsidRPr="00BC2CE8">
        <w:rPr>
          <w:rFonts w:cstheme="minorHAnsi"/>
          <w:sz w:val="20"/>
          <w:szCs w:val="20"/>
        </w:rPr>
        <w:t xml:space="preserve"> </w:t>
      </w:r>
      <w:proofErr w:type="spellStart"/>
      <w:r w:rsidRPr="00BC2CE8">
        <w:rPr>
          <w:rFonts w:cstheme="minorHAnsi"/>
          <w:sz w:val="20"/>
          <w:szCs w:val="20"/>
        </w:rPr>
        <w:t>socketów</w:t>
      </w:r>
      <w:proofErr w:type="spellEnd"/>
      <w:r w:rsidRPr="00BC2CE8">
        <w:rPr>
          <w:rFonts w:cstheme="minorHAnsi"/>
          <w:sz w:val="20"/>
          <w:szCs w:val="20"/>
        </w:rPr>
        <w:t xml:space="preserve"> CPU w klastrze nie przekracza 2.</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Zwiększenie bądź zmniejszenie liczby serwerów obsługujących klastrową bazę danych nie może powodować konieczności reorganizacji fizycznej bazy danych (struktura plików danych).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Zwiększenie bądź zmniejszenie liczby serwerów obsługujących klastrową bazę danych nie może powodować konieczności reorganizacji logicznej struktury baz danych (tabel / indeksów).</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Unieruchomienie jednego z serwerów klastra bazy danych nie może powodować braku dostępu do jakiejkolwiek części danych – baza danych musi być nadal dostępna za pośrednictwem funkcjonujących dalej serwerów.</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Możliwość kontynuacji pracy użytkowników podłączonych do serwera klastrowej bazy danych, który uległ awarii. Wymagana jest możliwość przeniesienia sesji na inny serwer oraz automatycznego powiadomienia aplikacji o wykonaniu przełączenia.</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Każdy z serwerów klastra musi mieć możliwość upomnienia lub odtworzenia całej bazy danych w sytuacji awarii nośników lub nagłego zatrzymania innego serwera, który utrzymywał w buforze bazy danych zmodyfikowane ale niezapisane bloki danych.</w:t>
      </w:r>
    </w:p>
    <w:p w:rsidR="00026F9E" w:rsidRPr="00BC2CE8" w:rsidRDefault="00026F9E" w:rsidP="00026F9E">
      <w:pPr>
        <w:numPr>
          <w:ilvl w:val="0"/>
          <w:numId w:val="48"/>
        </w:numPr>
        <w:spacing w:after="0" w:line="240" w:lineRule="auto"/>
        <w:ind w:left="284" w:hanging="284"/>
        <w:contextualSpacing/>
        <w:jc w:val="both"/>
        <w:rPr>
          <w:rFonts w:cstheme="minorHAnsi"/>
          <w:sz w:val="20"/>
          <w:szCs w:val="20"/>
        </w:rPr>
      </w:pPr>
      <w:r w:rsidRPr="00BC2CE8">
        <w:rPr>
          <w:rFonts w:cstheme="minorHAnsi"/>
          <w:sz w:val="20"/>
          <w:szCs w:val="20"/>
        </w:rPr>
        <w:t>Obraz bazy danych (metadane, obiekty bazy danych, stan danych) w klastrowej bazie danych musi być niezależny od serwera do którego zostało nawiązane połączenie.</w:t>
      </w:r>
    </w:p>
    <w:p w:rsidR="00026F9E" w:rsidRPr="00BC2CE8" w:rsidRDefault="00026F9E" w:rsidP="00026F9E">
      <w:pPr>
        <w:autoSpaceDE w:val="0"/>
        <w:autoSpaceDN w:val="0"/>
        <w:adjustRightInd w:val="0"/>
        <w:spacing w:after="0" w:line="240" w:lineRule="auto"/>
        <w:ind w:left="1085"/>
        <w:jc w:val="both"/>
        <w:rPr>
          <w:rFonts w:cstheme="minorHAnsi"/>
          <w:b/>
          <w:sz w:val="20"/>
          <w:szCs w:val="20"/>
        </w:rPr>
      </w:pPr>
    </w:p>
    <w:p w:rsidR="00026F9E" w:rsidRPr="00BC2CE8" w:rsidRDefault="00026F9E" w:rsidP="00026F9E">
      <w:pPr>
        <w:autoSpaceDE w:val="0"/>
        <w:autoSpaceDN w:val="0"/>
        <w:adjustRightInd w:val="0"/>
        <w:spacing w:after="0" w:line="240" w:lineRule="auto"/>
        <w:jc w:val="both"/>
        <w:rPr>
          <w:rFonts w:cstheme="minorHAnsi"/>
          <w:sz w:val="20"/>
          <w:szCs w:val="20"/>
        </w:rPr>
      </w:pPr>
      <w:r w:rsidRPr="00BC2CE8">
        <w:rPr>
          <w:rFonts w:cstheme="minorHAnsi"/>
          <w:b/>
          <w:sz w:val="20"/>
          <w:szCs w:val="20"/>
        </w:rPr>
        <w:t>**</w:t>
      </w:r>
      <w:r w:rsidRPr="00BC2CE8">
        <w:rPr>
          <w:rFonts w:cstheme="minorHAnsi"/>
          <w:sz w:val="20"/>
          <w:szCs w:val="20"/>
        </w:rPr>
        <w:t xml:space="preserve"> - Przez równoważność rozumie się funkcjonalność jaką oferuje w/w system operacyjny w szczególności system obsługujący wszystkie zasoby usługi Active Directory bez instalacji i konfiguracji dodatkowego oprogramowania oraz dający możliwość uruchomienia Microsoft Office 2019.</w:t>
      </w:r>
    </w:p>
    <w:p w:rsidR="00026F9E" w:rsidRPr="00BC2CE8" w:rsidRDefault="00026F9E" w:rsidP="00026F9E">
      <w:pPr>
        <w:autoSpaceDE w:val="0"/>
        <w:autoSpaceDN w:val="0"/>
        <w:adjustRightInd w:val="0"/>
        <w:spacing w:after="0" w:line="240" w:lineRule="auto"/>
        <w:jc w:val="both"/>
        <w:rPr>
          <w:rFonts w:cstheme="minorHAnsi"/>
          <w:sz w:val="20"/>
          <w:szCs w:val="20"/>
        </w:rPr>
      </w:pPr>
      <w:r w:rsidRPr="00BC2CE8">
        <w:rPr>
          <w:rFonts w:cstheme="minorHAnsi"/>
          <w:sz w:val="20"/>
          <w:szCs w:val="20"/>
        </w:rPr>
        <w:t>Uruchomienie powyższych programów nie może odbywać się za pomocą emulatorów, wirtualnych maszyn lub innych tego typu programów. Zamawiający wymaga, aby dostarczone oprogramowanie systemowe:</w:t>
      </w:r>
    </w:p>
    <w:p w:rsidR="00026F9E" w:rsidRPr="00BC2CE8" w:rsidRDefault="00026F9E" w:rsidP="00026F9E">
      <w:pPr>
        <w:autoSpaceDE w:val="0"/>
        <w:autoSpaceDN w:val="0"/>
        <w:adjustRightInd w:val="0"/>
        <w:spacing w:after="0" w:line="240" w:lineRule="auto"/>
        <w:ind w:firstLine="708"/>
        <w:jc w:val="both"/>
        <w:rPr>
          <w:rFonts w:cstheme="minorHAnsi"/>
          <w:sz w:val="20"/>
          <w:szCs w:val="20"/>
        </w:rPr>
      </w:pPr>
      <w:r w:rsidRPr="00BC2CE8">
        <w:rPr>
          <w:rFonts w:cstheme="minorHAnsi"/>
          <w:sz w:val="20"/>
          <w:szCs w:val="20"/>
        </w:rPr>
        <w:t>- było objęte gwarancją producenta oprogramowania na zasadach licencji EU LA,</w:t>
      </w:r>
    </w:p>
    <w:p w:rsidR="00026F9E" w:rsidRPr="00BC2CE8" w:rsidRDefault="00026F9E" w:rsidP="00026F9E">
      <w:pPr>
        <w:autoSpaceDE w:val="0"/>
        <w:autoSpaceDN w:val="0"/>
        <w:adjustRightInd w:val="0"/>
        <w:spacing w:after="0" w:line="240" w:lineRule="auto"/>
        <w:ind w:firstLine="708"/>
        <w:jc w:val="both"/>
        <w:rPr>
          <w:rFonts w:cstheme="minorHAnsi"/>
          <w:sz w:val="20"/>
          <w:szCs w:val="20"/>
        </w:rPr>
      </w:pPr>
      <w:r w:rsidRPr="00BC2CE8">
        <w:rPr>
          <w:rFonts w:cstheme="minorHAnsi"/>
          <w:sz w:val="20"/>
          <w:szCs w:val="20"/>
        </w:rPr>
        <w:t>- posiadało aktywną możliwość maksymalnej ilości aktywacji przy pomocy połączenia internetowego oraz telefonicznego przewidzianej przez producenta oprogramowania,</w:t>
      </w:r>
    </w:p>
    <w:p w:rsidR="00026F9E" w:rsidRPr="00BC2CE8" w:rsidRDefault="00026F9E" w:rsidP="00026F9E">
      <w:pPr>
        <w:spacing w:after="0" w:line="240" w:lineRule="auto"/>
        <w:jc w:val="both"/>
        <w:rPr>
          <w:rFonts w:cstheme="minorHAnsi"/>
          <w:sz w:val="20"/>
          <w:szCs w:val="20"/>
        </w:rPr>
      </w:pPr>
      <w:r w:rsidRPr="00BC2CE8">
        <w:rPr>
          <w:rFonts w:cstheme="minorHAnsi"/>
          <w:sz w:val="20"/>
          <w:szCs w:val="20"/>
        </w:rPr>
        <w:t>Zamawiający wymaga zainstalowania na komputerach fabrycznie nowego, nigdy wcześniej nie aktywowanego i używanego systemu operacyjnego wraz z certyfikatem autentyczności w postaci oryginalnego klucza zaszytego w BIOS komputera umożliwiającego poprawną aktywację systemu za pośrednictwem autoryzowanych kanałów udostępnionych przez producenta systemu. Zamawiający zastrzega sobie prawo do weryfikacji dostarczonego sprzętu na etapie dostawy, pod kątem legalności oprogramowania. W przypadku wykrycia, że zainstalowany system operacyjny nie jest nowy, był już używany lub był już wcześniej aktywowany Zamawiający odmówi przyjęcia sprzętu i wezwie Wykonawcę do usunięcia nieprawidłowości w wyznaczonym terminie.</w:t>
      </w:r>
    </w:p>
    <w:p w:rsidR="00026F9E" w:rsidRPr="00BC2CE8" w:rsidRDefault="00026F9E" w:rsidP="00026F9E">
      <w:pPr>
        <w:spacing w:after="0" w:line="240" w:lineRule="auto"/>
        <w:jc w:val="both"/>
        <w:rPr>
          <w:rFonts w:cstheme="minorHAnsi"/>
          <w:sz w:val="20"/>
          <w:szCs w:val="20"/>
        </w:rPr>
      </w:pPr>
    </w:p>
    <w:p w:rsidR="00026F9E" w:rsidRPr="00BC2CE8" w:rsidRDefault="00026F9E" w:rsidP="00026F9E">
      <w:pPr>
        <w:spacing w:after="0" w:line="240" w:lineRule="auto"/>
        <w:jc w:val="both"/>
        <w:rPr>
          <w:rFonts w:cstheme="minorHAnsi"/>
          <w:sz w:val="20"/>
          <w:szCs w:val="20"/>
        </w:rPr>
      </w:pPr>
      <w:r w:rsidRPr="00BC2CE8">
        <w:rPr>
          <w:rFonts w:cstheme="minorHAnsi"/>
          <w:sz w:val="20"/>
          <w:szCs w:val="20"/>
        </w:rPr>
        <w:lastRenderedPageBreak/>
        <w:t>*** - Za oprogramowanie równoważne Zamawiający uzna oprogramowania biurowe spełniające minimalne wymagania Zamawiającego i w pełni obsługujące wszystkie istniejące dokumenty Zamawiającego, wytworzone przy użyciu oprogramowania Microsoft Office: 2007, 2010, bez utraty jakichkolwiek ich parametrów i cech użytkowych (odpowiednio dla pakietu oprogramowania pliki tekstowe, dokumenty, arkusze kalkulacyjne zawierające makra i formularze, prezentacje, itp.), w pełni kompatybilne i zgodne z obecnie zainstalowanym oraz pracującym u Zamawiającego oprogramowaniem biurowym, antywirusowym, narzędziowym, systemowym (dla stacji roboczych i serwerów) pracujących na systemach operacyjnych Microsoft Windows w wersjach 32 i 64 bity, niewymagającym dodatkowych nakładów finansowych ze strony Zamawiającego w celu dostosowania zaoferowanego oprogramowania do ww. systemów oraz spełniające niżej określone wymagania minimalne:</w:t>
      </w:r>
    </w:p>
    <w:p w:rsidR="00026F9E" w:rsidRPr="00BC2CE8" w:rsidRDefault="00026F9E" w:rsidP="00026F9E">
      <w:pPr>
        <w:numPr>
          <w:ilvl w:val="0"/>
          <w:numId w:val="47"/>
        </w:numPr>
        <w:spacing w:after="0" w:line="240" w:lineRule="auto"/>
        <w:contextualSpacing/>
        <w:jc w:val="both"/>
        <w:rPr>
          <w:rFonts w:cstheme="minorHAnsi"/>
          <w:sz w:val="20"/>
          <w:szCs w:val="20"/>
        </w:rPr>
      </w:pPr>
      <w:r w:rsidRPr="00BC2CE8">
        <w:rPr>
          <w:rFonts w:cstheme="minorHAnsi"/>
          <w:sz w:val="20"/>
          <w:szCs w:val="20"/>
        </w:rPr>
        <w:t xml:space="preserve">Interfejs użytkownika zaoferowanych pakietów oprogramowania musi być w pełnej polskiej wersji językowej; </w:t>
      </w:r>
    </w:p>
    <w:p w:rsidR="00026F9E" w:rsidRPr="00BC2CE8" w:rsidRDefault="00026F9E" w:rsidP="00026F9E">
      <w:pPr>
        <w:numPr>
          <w:ilvl w:val="0"/>
          <w:numId w:val="47"/>
        </w:numPr>
        <w:spacing w:after="0" w:line="240" w:lineRule="auto"/>
        <w:contextualSpacing/>
        <w:jc w:val="both"/>
        <w:rPr>
          <w:rFonts w:cstheme="minorHAnsi"/>
          <w:sz w:val="20"/>
          <w:szCs w:val="20"/>
        </w:rPr>
      </w:pPr>
      <w:r w:rsidRPr="00BC2CE8">
        <w:rPr>
          <w:rFonts w:cstheme="minorHAnsi"/>
          <w:sz w:val="20"/>
          <w:szCs w:val="20"/>
        </w:rPr>
        <w:t>Aktualizacje zabezpieczeń, hot-</w:t>
      </w:r>
      <w:proofErr w:type="spellStart"/>
      <w:r w:rsidRPr="00BC2CE8">
        <w:rPr>
          <w:rFonts w:cstheme="minorHAnsi"/>
          <w:sz w:val="20"/>
          <w:szCs w:val="20"/>
        </w:rPr>
        <w:t>fixy</w:t>
      </w:r>
      <w:proofErr w:type="spellEnd"/>
      <w:r w:rsidRPr="00BC2CE8">
        <w:rPr>
          <w:rFonts w:cstheme="minorHAnsi"/>
          <w:sz w:val="20"/>
          <w:szCs w:val="20"/>
        </w:rPr>
        <w:t xml:space="preserve">, services packi mają być dostępne z wykorzystaniem wbudowanych, automatycznych narzędzi do ich pobierania z dedykowanej strony internetowej producenta oprogramowania oraz dostępne do pobrania ręcznego z serwerów producenta oprogramowania; </w:t>
      </w:r>
    </w:p>
    <w:p w:rsidR="00026F9E" w:rsidRPr="00BC2CE8" w:rsidRDefault="00026F9E" w:rsidP="00026F9E">
      <w:pPr>
        <w:numPr>
          <w:ilvl w:val="0"/>
          <w:numId w:val="47"/>
        </w:numPr>
        <w:spacing w:after="0" w:line="240" w:lineRule="auto"/>
        <w:contextualSpacing/>
        <w:jc w:val="both"/>
        <w:rPr>
          <w:rFonts w:cstheme="minorHAnsi"/>
          <w:sz w:val="20"/>
          <w:szCs w:val="20"/>
        </w:rPr>
      </w:pPr>
      <w:r w:rsidRPr="00BC2CE8">
        <w:rPr>
          <w:rFonts w:cstheme="minorHAnsi"/>
          <w:sz w:val="20"/>
          <w:szCs w:val="20"/>
        </w:rPr>
        <w:t>Zaoferowane oprogramowanie musi zapewniać możliwość korzystania z niego w jednostkach służby zdrowia i/lub być  przeznaczone do użytku komercyjnego;</w:t>
      </w:r>
    </w:p>
    <w:p w:rsidR="00026F9E" w:rsidRPr="00BC2CE8" w:rsidRDefault="00026F9E" w:rsidP="00026F9E">
      <w:pPr>
        <w:numPr>
          <w:ilvl w:val="0"/>
          <w:numId w:val="47"/>
        </w:numPr>
        <w:spacing w:after="0" w:line="240" w:lineRule="auto"/>
        <w:contextualSpacing/>
        <w:jc w:val="both"/>
        <w:rPr>
          <w:rFonts w:cstheme="minorHAnsi"/>
          <w:sz w:val="20"/>
          <w:szCs w:val="20"/>
        </w:rPr>
      </w:pPr>
      <w:r w:rsidRPr="00BC2CE8">
        <w:rPr>
          <w:rFonts w:cstheme="minorHAnsi"/>
          <w:sz w:val="20"/>
          <w:szCs w:val="20"/>
        </w:rPr>
        <w:t>Wykonawca zobowiązuje się dostarczyć niepowtarzalny (unikatowy) klucz do aktywacji dostarczonych licencji lub niepowtarzalne (unikatowe) klucze do aktywacji dla każdego zaoferowanego egzemplarza pakietu oprogramowania;</w:t>
      </w:r>
    </w:p>
    <w:p w:rsidR="00026F9E" w:rsidRPr="00BC2CE8" w:rsidRDefault="00026F9E" w:rsidP="00026F9E">
      <w:pPr>
        <w:numPr>
          <w:ilvl w:val="0"/>
          <w:numId w:val="47"/>
        </w:numPr>
        <w:spacing w:after="0" w:line="240" w:lineRule="auto"/>
        <w:contextualSpacing/>
        <w:jc w:val="both"/>
        <w:rPr>
          <w:rFonts w:cstheme="minorHAnsi"/>
          <w:sz w:val="20"/>
          <w:szCs w:val="20"/>
        </w:rPr>
      </w:pPr>
      <w:r w:rsidRPr="00BC2CE8">
        <w:rPr>
          <w:rFonts w:cstheme="minorHAnsi"/>
          <w:sz w:val="20"/>
          <w:szCs w:val="20"/>
        </w:rPr>
        <w:t xml:space="preserve">Wykonawca dostarczy co najmniej 1 nośnik instalacyjny z oprogramowaniem; </w:t>
      </w:r>
    </w:p>
    <w:p w:rsidR="00026F9E" w:rsidRPr="00BC2CE8" w:rsidRDefault="00026F9E" w:rsidP="00026F9E">
      <w:pPr>
        <w:numPr>
          <w:ilvl w:val="0"/>
          <w:numId w:val="47"/>
        </w:numPr>
        <w:spacing w:after="0" w:line="240" w:lineRule="auto"/>
        <w:contextualSpacing/>
        <w:jc w:val="both"/>
        <w:rPr>
          <w:rFonts w:cstheme="minorHAnsi"/>
          <w:sz w:val="20"/>
          <w:szCs w:val="20"/>
        </w:rPr>
      </w:pPr>
      <w:r w:rsidRPr="00BC2CE8">
        <w:rPr>
          <w:rFonts w:cstheme="minorHAnsi"/>
          <w:sz w:val="20"/>
          <w:szCs w:val="20"/>
        </w:rPr>
        <w:t xml:space="preserve">Zaoferowany edytor tekstu musi umożliwiać: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określenie układu strony (pionowa/pozioma),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wydruk dokumentów,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wykonywanie korespondencji seryjnej bazując na danych adresowych pochodzących z arkusza kalkulacyjnego,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pracę na dokumentach wytworzonych przy użyciu oprogramowania Microsoft Word 2003,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pracę na dokumentach Zamawiającego, utworzonych przy pomocy oprogramowania  Microsoft Word 2007 i 2010 z zapewnieniem bezproblemowej konwersji wszystkich elementów i atrybutów dokumentu,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zabezpieczenie dokumentów hasłem przed odczytem oraz przed wprowadzaniem modyfikacji,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wymagana jest dostępność do oferowanego edytora tekstu narzędzi umożliwiających wykorzystanie go, jako środowiska udostępniającego formularze i pozwalające zapisać plik wynikowy w zgodzie z Rozporządzeniem o Aktach Normatywnych i Prawnych, </w:t>
      </w:r>
    </w:p>
    <w:p w:rsidR="00026F9E" w:rsidRPr="00BC2CE8" w:rsidRDefault="00026F9E" w:rsidP="00026F9E">
      <w:pPr>
        <w:numPr>
          <w:ilvl w:val="0"/>
          <w:numId w:val="47"/>
        </w:numPr>
        <w:spacing w:after="0" w:line="240" w:lineRule="auto"/>
        <w:contextualSpacing/>
        <w:jc w:val="both"/>
        <w:rPr>
          <w:rFonts w:cstheme="minorHAnsi"/>
          <w:sz w:val="20"/>
          <w:szCs w:val="20"/>
        </w:rPr>
      </w:pPr>
      <w:r w:rsidRPr="00BC2CE8">
        <w:rPr>
          <w:rFonts w:cstheme="minorHAnsi"/>
          <w:sz w:val="20"/>
          <w:szCs w:val="20"/>
        </w:rPr>
        <w:t xml:space="preserve">Zaoferowany arkusz kalkulacyjny musi umożliwiać: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tworzenie raportów tabelarycznych,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tworzenie wykresów liniowych (wraz z linią trendu), słupkowych, kołowych,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tworzenie arkuszy kalkulacyjnych zawierających teksty, dane liczbowe oraz formuły przeprowadzające operacje matematyczne, logiczne, tekstowe, statystyczne oraz operacje na danych finansowych i na miarach czasu,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tworzenie raportów z zewnętrznych źródeł danych (inne arkusze kalkulacyjne, bazy danych zgodne z ODBC, pliki tekstowe, pliki XML, </w:t>
      </w:r>
      <w:proofErr w:type="spellStart"/>
      <w:r w:rsidRPr="00BC2CE8">
        <w:rPr>
          <w:rFonts w:cstheme="minorHAnsi"/>
          <w:sz w:val="20"/>
          <w:szCs w:val="20"/>
        </w:rPr>
        <w:t>webservice</w:t>
      </w:r>
      <w:proofErr w:type="spellEnd"/>
      <w:r w:rsidRPr="00BC2CE8">
        <w:rPr>
          <w:rFonts w:cstheme="minorHAnsi"/>
          <w:sz w:val="20"/>
          <w:szCs w:val="20"/>
        </w:rPr>
        <w:t xml:space="preserve">),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obsługę kostek OLAP oraz tworzenie i edycję kwerend bazodanowych i webowych;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narzędzia wspomagające analizę statystyczną i finansową, analizę wariantową i rozwiązywanie problemów optymalizacyjnych,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tworzenie raportów tabeli przestawnych umożliwiających dynamiczną zmianę wymiarów oraz wykresów bazujących na danych z tabeli przestawnych,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wyszukiwanie i zamianę danych,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lastRenderedPageBreak/>
        <w:t xml:space="preserve">wykonywanie analiz danych przy użyciu formatowania warunkowego,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nazywanie komórek arkusza i odwoływanie się w formułach po takiej nazwie,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nagrywanie, tworzenie i edycję makr automatyzujących wykonywanie czynności,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formatowanie czasu, daty i wartości finansowych z polskim formatem,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zapis wielu arkuszy kalkulacyjnych w jednym pliku,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pracę na dokumentach wytworzonych przy użyciu oprogramowania Microsoft Excel 2003,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zachowanie pełnej zgodności z formatami plików utworzonych za pomocą oprogramowania Microsoft Excel 2007 i 2010, z uwzględnieniem poprawnej realizacji użytych w nich funkcji specjalnych i makropoleceń,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zabezpieczenie dokumentów hasłem przed odczytem oraz przed wprowadzaniem modyfikacji; </w:t>
      </w:r>
    </w:p>
    <w:p w:rsidR="00026F9E" w:rsidRPr="00BC2CE8" w:rsidRDefault="00026F9E" w:rsidP="00026F9E">
      <w:pPr>
        <w:numPr>
          <w:ilvl w:val="0"/>
          <w:numId w:val="47"/>
        </w:numPr>
        <w:spacing w:after="0" w:line="240" w:lineRule="auto"/>
        <w:contextualSpacing/>
        <w:jc w:val="both"/>
        <w:rPr>
          <w:rFonts w:cstheme="minorHAnsi"/>
          <w:sz w:val="20"/>
          <w:szCs w:val="20"/>
        </w:rPr>
      </w:pPr>
      <w:r w:rsidRPr="00BC2CE8">
        <w:rPr>
          <w:rFonts w:cstheme="minorHAnsi"/>
          <w:sz w:val="20"/>
          <w:szCs w:val="20"/>
        </w:rPr>
        <w:t xml:space="preserve">Zaoferowane oprogramowanie do przygotowywania i prowadzenia prezentacji multimedialnych musi umożliwiać: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drukowanie w formacie umożliwiającym robienie notatek,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zapisanie jako prezentacja tylko do odczytu,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nagrywanie narracji i dołączanie jej do prezentacji,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opatrywanie slajdów notatkami dla prezentera,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umieszczanie i formatowanie tekstów, obiektów graficznych, tabel, nagrań dźwiękowych i wideo,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umieszczanie tabel i wykresów pochodzących z arkusza kalkulacyjnego,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odświeżenie wykresu znajdującego się w prezentacji po zmianie danych w źródłowym arkuszu kalkulacyjnym,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możliwość tworzenia animacji obiektów i całych slajdów,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 xml:space="preserve">prowadzenie prezentacji w trybie prezentera, gdzie slajdy są widoczne na jednym monitorze lub projektorze, a na drugim widoczne są slajdy i notatki prezentera, </w:t>
      </w:r>
    </w:p>
    <w:p w:rsidR="00026F9E" w:rsidRPr="00BC2CE8" w:rsidRDefault="00026F9E" w:rsidP="00026F9E">
      <w:pPr>
        <w:numPr>
          <w:ilvl w:val="1"/>
          <w:numId w:val="47"/>
        </w:numPr>
        <w:spacing w:after="0" w:line="240" w:lineRule="auto"/>
        <w:contextualSpacing/>
        <w:jc w:val="both"/>
        <w:rPr>
          <w:rFonts w:cstheme="minorHAnsi"/>
          <w:sz w:val="20"/>
          <w:szCs w:val="20"/>
        </w:rPr>
      </w:pPr>
      <w:r w:rsidRPr="00BC2CE8">
        <w:rPr>
          <w:rFonts w:cstheme="minorHAnsi"/>
          <w:sz w:val="20"/>
          <w:szCs w:val="20"/>
        </w:rPr>
        <w:t>zapewniających zgodność z formatami plików utworzonych za pomocą oprogramowania Microsoft PowerPoint 2007 i 2010;</w:t>
      </w:r>
    </w:p>
    <w:p w:rsidR="00026F9E" w:rsidRPr="00BC2CE8" w:rsidRDefault="00026F9E" w:rsidP="00026F9E">
      <w:pPr>
        <w:numPr>
          <w:ilvl w:val="0"/>
          <w:numId w:val="47"/>
        </w:numPr>
        <w:spacing w:after="0" w:line="240" w:lineRule="auto"/>
        <w:contextualSpacing/>
        <w:jc w:val="both"/>
        <w:rPr>
          <w:rFonts w:cstheme="minorHAnsi"/>
          <w:sz w:val="20"/>
          <w:szCs w:val="20"/>
        </w:rPr>
      </w:pPr>
      <w:r w:rsidRPr="00BC2CE8">
        <w:rPr>
          <w:rFonts w:cstheme="minorHAnsi"/>
          <w:sz w:val="20"/>
          <w:szCs w:val="20"/>
        </w:rPr>
        <w:t>Oprogramowanie klienta pocztowego.</w:t>
      </w:r>
    </w:p>
    <w:p w:rsidR="00D45899" w:rsidRPr="00BC2CE8" w:rsidRDefault="00D45899">
      <w:pPr>
        <w:rPr>
          <w:rFonts w:ascii="Calibri" w:hAnsi="Calibri" w:cs="Calibri"/>
        </w:rPr>
      </w:pPr>
    </w:p>
    <w:p w:rsidR="002313B5" w:rsidRPr="00BC2CE8" w:rsidRDefault="002313B5">
      <w:pPr>
        <w:rPr>
          <w:rFonts w:ascii="Calibri" w:hAnsi="Calibri" w:cs="Calibri"/>
        </w:rPr>
      </w:pPr>
    </w:p>
    <w:tbl>
      <w:tblPr>
        <w:tblW w:w="14307" w:type="dxa"/>
        <w:tblInd w:w="5" w:type="dxa"/>
        <w:tblCellMar>
          <w:left w:w="70" w:type="dxa"/>
          <w:right w:w="70" w:type="dxa"/>
        </w:tblCellMar>
        <w:tblLook w:val="04A0" w:firstRow="1" w:lastRow="0" w:firstColumn="1" w:lastColumn="0" w:noHBand="0" w:noVBand="1"/>
      </w:tblPr>
      <w:tblGrid>
        <w:gridCol w:w="1054"/>
        <w:gridCol w:w="3154"/>
        <w:gridCol w:w="5133"/>
        <w:gridCol w:w="4966"/>
      </w:tblGrid>
      <w:tr w:rsidR="00BC2CE8" w:rsidRPr="00BC2CE8" w:rsidTr="00A7574B">
        <w:trPr>
          <w:trHeight w:val="300"/>
        </w:trPr>
        <w:tc>
          <w:tcPr>
            <w:tcW w:w="1430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81945" w:rsidRPr="00BC2CE8" w:rsidRDefault="00E81945" w:rsidP="002313B5">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Oprogramowanie do badań prenatalnych - 1 szt.</w:t>
            </w:r>
          </w:p>
        </w:tc>
      </w:tr>
      <w:tr w:rsidR="00BC2CE8" w:rsidRPr="00BC2CE8" w:rsidTr="002313B5">
        <w:trPr>
          <w:trHeight w:val="300"/>
        </w:trPr>
        <w:tc>
          <w:tcPr>
            <w:tcW w:w="42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899" w:rsidRPr="00BC2CE8" w:rsidRDefault="00D45899"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r w:rsidR="00E81945" w:rsidRPr="00BC2CE8">
              <w:rPr>
                <w:rFonts w:ascii="Calibri" w:eastAsia="Times New Roman" w:hAnsi="Calibri" w:cs="Calibri"/>
                <w:b/>
                <w:bCs/>
                <w:sz w:val="20"/>
                <w:szCs w:val="20"/>
                <w:lang w:eastAsia="pl-PL"/>
              </w:rPr>
              <w:t xml:space="preserve"> </w:t>
            </w:r>
          </w:p>
        </w:tc>
        <w:tc>
          <w:tcPr>
            <w:tcW w:w="10099" w:type="dxa"/>
            <w:gridSpan w:val="2"/>
            <w:tcBorders>
              <w:top w:val="single" w:sz="4" w:space="0" w:color="auto"/>
              <w:left w:val="single" w:sz="4" w:space="0" w:color="auto"/>
              <w:bottom w:val="single" w:sz="4" w:space="0" w:color="auto"/>
              <w:right w:val="single" w:sz="4" w:space="0" w:color="auto"/>
            </w:tcBorders>
            <w:shd w:val="clear" w:color="000000" w:fill="FFFFFF"/>
          </w:tcPr>
          <w:p w:rsidR="00D45899" w:rsidRPr="00BC2CE8" w:rsidRDefault="00D45899" w:rsidP="00F7085C">
            <w:pPr>
              <w:spacing w:after="0" w:line="240" w:lineRule="auto"/>
              <w:rPr>
                <w:rFonts w:ascii="Calibri" w:eastAsia="Times New Roman" w:hAnsi="Calibri" w:cs="Calibri"/>
                <w:b/>
                <w:bCs/>
                <w:sz w:val="20"/>
                <w:szCs w:val="20"/>
                <w:lang w:eastAsia="pl-PL"/>
              </w:rPr>
            </w:pPr>
          </w:p>
        </w:tc>
      </w:tr>
      <w:tr w:rsidR="00BC2CE8" w:rsidRPr="00BC2CE8" w:rsidTr="002313B5">
        <w:trPr>
          <w:trHeight w:val="300"/>
        </w:trPr>
        <w:tc>
          <w:tcPr>
            <w:tcW w:w="42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899" w:rsidRPr="00BC2CE8" w:rsidRDefault="00D45899"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10099" w:type="dxa"/>
            <w:gridSpan w:val="2"/>
            <w:tcBorders>
              <w:top w:val="single" w:sz="4" w:space="0" w:color="auto"/>
              <w:left w:val="single" w:sz="4" w:space="0" w:color="auto"/>
              <w:bottom w:val="single" w:sz="4" w:space="0" w:color="auto"/>
              <w:right w:val="single" w:sz="4" w:space="0" w:color="auto"/>
            </w:tcBorders>
            <w:shd w:val="clear" w:color="000000" w:fill="FFFFFF"/>
          </w:tcPr>
          <w:p w:rsidR="00D45899" w:rsidRPr="00BC2CE8" w:rsidRDefault="00D45899" w:rsidP="00F7085C">
            <w:pPr>
              <w:spacing w:after="0" w:line="240" w:lineRule="auto"/>
              <w:rPr>
                <w:rFonts w:ascii="Calibri" w:eastAsia="Times New Roman" w:hAnsi="Calibri" w:cs="Calibri"/>
                <w:b/>
                <w:bCs/>
                <w:sz w:val="20"/>
                <w:szCs w:val="20"/>
                <w:lang w:eastAsia="pl-PL"/>
              </w:rPr>
            </w:pPr>
          </w:p>
        </w:tc>
      </w:tr>
      <w:tr w:rsidR="00BC2CE8" w:rsidRPr="00BC2CE8" w:rsidTr="002313B5">
        <w:trPr>
          <w:trHeight w:val="300"/>
        </w:trPr>
        <w:tc>
          <w:tcPr>
            <w:tcW w:w="42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899" w:rsidRPr="00BC2CE8" w:rsidRDefault="00D45899"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10099" w:type="dxa"/>
            <w:gridSpan w:val="2"/>
            <w:tcBorders>
              <w:top w:val="single" w:sz="4" w:space="0" w:color="auto"/>
              <w:left w:val="single" w:sz="4" w:space="0" w:color="auto"/>
              <w:bottom w:val="single" w:sz="4" w:space="0" w:color="auto"/>
              <w:right w:val="single" w:sz="4" w:space="0" w:color="auto"/>
            </w:tcBorders>
            <w:shd w:val="clear" w:color="000000" w:fill="FFFFFF"/>
          </w:tcPr>
          <w:p w:rsidR="00D45899" w:rsidRPr="00BC2CE8" w:rsidRDefault="00D45899" w:rsidP="00F7085C">
            <w:pPr>
              <w:spacing w:after="0" w:line="240" w:lineRule="auto"/>
              <w:rPr>
                <w:rFonts w:ascii="Calibri" w:eastAsia="Times New Roman" w:hAnsi="Calibri" w:cs="Calibri"/>
                <w:b/>
                <w:bCs/>
                <w:sz w:val="20"/>
                <w:szCs w:val="20"/>
                <w:lang w:eastAsia="pl-PL"/>
              </w:rPr>
            </w:pPr>
          </w:p>
        </w:tc>
      </w:tr>
      <w:tr w:rsidR="00BC2CE8" w:rsidRPr="00BC2CE8" w:rsidTr="002313B5">
        <w:trPr>
          <w:trHeight w:val="300"/>
        </w:trPr>
        <w:tc>
          <w:tcPr>
            <w:tcW w:w="42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899" w:rsidRPr="00BC2CE8" w:rsidRDefault="00D45899"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10099" w:type="dxa"/>
            <w:gridSpan w:val="2"/>
            <w:tcBorders>
              <w:top w:val="single" w:sz="4" w:space="0" w:color="auto"/>
              <w:left w:val="single" w:sz="4" w:space="0" w:color="auto"/>
              <w:bottom w:val="single" w:sz="4" w:space="0" w:color="auto"/>
              <w:right w:val="single" w:sz="4" w:space="0" w:color="auto"/>
            </w:tcBorders>
            <w:shd w:val="clear" w:color="000000" w:fill="FFFFFF"/>
          </w:tcPr>
          <w:p w:rsidR="00D45899" w:rsidRPr="00BC2CE8" w:rsidRDefault="00D45899" w:rsidP="00F7085C">
            <w:pPr>
              <w:spacing w:after="0" w:line="240" w:lineRule="auto"/>
              <w:rPr>
                <w:rFonts w:ascii="Calibri" w:eastAsia="Times New Roman" w:hAnsi="Calibri" w:cs="Calibri"/>
                <w:b/>
                <w:bCs/>
                <w:sz w:val="20"/>
                <w:szCs w:val="20"/>
                <w:lang w:eastAsia="pl-PL"/>
              </w:rPr>
            </w:pPr>
          </w:p>
        </w:tc>
      </w:tr>
      <w:tr w:rsidR="00BC2CE8" w:rsidRPr="00BC2CE8" w:rsidTr="002313B5">
        <w:trPr>
          <w:trHeight w:val="70"/>
        </w:trPr>
        <w:tc>
          <w:tcPr>
            <w:tcW w:w="42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899" w:rsidRPr="00BC2CE8" w:rsidRDefault="00D45899" w:rsidP="00F7085C">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Rok produkcji:  (aktualna wersja)</w:t>
            </w:r>
          </w:p>
        </w:tc>
        <w:tc>
          <w:tcPr>
            <w:tcW w:w="10099" w:type="dxa"/>
            <w:gridSpan w:val="2"/>
            <w:tcBorders>
              <w:top w:val="single" w:sz="4" w:space="0" w:color="auto"/>
              <w:left w:val="single" w:sz="4" w:space="0" w:color="auto"/>
              <w:bottom w:val="single" w:sz="4" w:space="0" w:color="auto"/>
              <w:right w:val="single" w:sz="4" w:space="0" w:color="auto"/>
            </w:tcBorders>
            <w:shd w:val="clear" w:color="000000" w:fill="FFFFFF"/>
          </w:tcPr>
          <w:p w:rsidR="00D45899" w:rsidRPr="00BC2CE8" w:rsidRDefault="00D45899" w:rsidP="00F7085C">
            <w:pPr>
              <w:spacing w:after="0" w:line="240" w:lineRule="auto"/>
              <w:rPr>
                <w:rFonts w:ascii="Calibri" w:eastAsia="Times New Roman" w:hAnsi="Calibri" w:cs="Calibri"/>
                <w:b/>
                <w:bCs/>
                <w:sz w:val="20"/>
                <w:szCs w:val="20"/>
                <w:lang w:eastAsia="pl-PL"/>
              </w:rPr>
            </w:pPr>
          </w:p>
        </w:tc>
      </w:tr>
      <w:tr w:rsidR="00BC2CE8" w:rsidRPr="00BC2CE8" w:rsidTr="002313B5">
        <w:trPr>
          <w:trHeight w:val="570"/>
        </w:trPr>
        <w:tc>
          <w:tcPr>
            <w:tcW w:w="1054" w:type="dxa"/>
            <w:tcBorders>
              <w:top w:val="nil"/>
              <w:left w:val="single" w:sz="8" w:space="0" w:color="auto"/>
              <w:bottom w:val="nil"/>
              <w:right w:val="single" w:sz="8" w:space="0" w:color="auto"/>
            </w:tcBorders>
            <w:shd w:val="clear" w:color="auto" w:fill="FFFFFF" w:themeFill="background1"/>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proofErr w:type="spellStart"/>
            <w:r w:rsidRPr="00BC2CE8">
              <w:rPr>
                <w:rFonts w:ascii="Calibri" w:eastAsia="Times New Roman" w:hAnsi="Calibri" w:cs="Calibri"/>
                <w:b/>
                <w:bCs/>
                <w:sz w:val="20"/>
                <w:szCs w:val="20"/>
                <w:lang w:eastAsia="pl-PL"/>
              </w:rPr>
              <w:lastRenderedPageBreak/>
              <w:t>Lp</w:t>
            </w:r>
            <w:proofErr w:type="spellEnd"/>
          </w:p>
        </w:tc>
        <w:tc>
          <w:tcPr>
            <w:tcW w:w="3154" w:type="dxa"/>
            <w:tcBorders>
              <w:top w:val="nil"/>
              <w:left w:val="nil"/>
              <w:bottom w:val="nil"/>
              <w:right w:val="single" w:sz="8" w:space="0" w:color="auto"/>
            </w:tcBorders>
            <w:shd w:val="clear" w:color="auto" w:fill="FFFFFF" w:themeFill="background1"/>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 parametru</w:t>
            </w:r>
          </w:p>
        </w:tc>
        <w:tc>
          <w:tcPr>
            <w:tcW w:w="5133" w:type="dxa"/>
            <w:tcBorders>
              <w:top w:val="nil"/>
              <w:left w:val="nil"/>
              <w:bottom w:val="nil"/>
              <w:right w:val="single" w:sz="8" w:space="0" w:color="auto"/>
            </w:tcBorders>
            <w:shd w:val="clear" w:color="auto" w:fill="FFFFFF" w:themeFill="background1"/>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 wymagany</w:t>
            </w:r>
          </w:p>
        </w:tc>
        <w:tc>
          <w:tcPr>
            <w:tcW w:w="4966" w:type="dxa"/>
            <w:tcBorders>
              <w:top w:val="nil"/>
              <w:left w:val="nil"/>
              <w:bottom w:val="nil"/>
              <w:right w:val="single" w:sz="8" w:space="0" w:color="auto"/>
            </w:tcBorders>
            <w:shd w:val="clear" w:color="auto" w:fill="FFFFFF" w:themeFill="background1"/>
            <w:vAlign w:val="center"/>
            <w:hideMark/>
          </w:tcPr>
          <w:p w:rsidR="007D156C" w:rsidRPr="00BC2CE8" w:rsidRDefault="007D156C" w:rsidP="00F7085C">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Parametr oferowany przez </w:t>
            </w:r>
            <w:r w:rsidR="00E81945" w:rsidRPr="00BC2CE8">
              <w:rPr>
                <w:rFonts w:ascii="Calibri" w:eastAsia="Times New Roman" w:hAnsi="Calibri" w:cs="Calibri"/>
                <w:b/>
                <w:bCs/>
                <w:sz w:val="20"/>
                <w:szCs w:val="20"/>
                <w:lang w:eastAsia="pl-PL"/>
              </w:rPr>
              <w:t>W</w:t>
            </w:r>
            <w:r w:rsidRPr="00BC2CE8">
              <w:rPr>
                <w:rFonts w:ascii="Calibri" w:eastAsia="Times New Roman" w:hAnsi="Calibri" w:cs="Calibri"/>
                <w:b/>
                <w:bCs/>
                <w:sz w:val="20"/>
                <w:szCs w:val="20"/>
                <w:lang w:eastAsia="pl-PL"/>
              </w:rPr>
              <w:t xml:space="preserve">ykonawcę </w:t>
            </w:r>
          </w:p>
        </w:tc>
      </w:tr>
      <w:tr w:rsidR="00BC2CE8" w:rsidRPr="00BC2CE8" w:rsidTr="002313B5">
        <w:trPr>
          <w:trHeight w:val="70"/>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ind w:firstLineChars="200" w:firstLine="400"/>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1.       </w:t>
            </w:r>
            <w:r w:rsidRPr="00BC2CE8">
              <w:rPr>
                <w:rFonts w:ascii="Calibri" w:eastAsia="Times New Roman" w:hAnsi="Calibri" w:cs="Calibri"/>
                <w:b/>
                <w:bCs/>
                <w:sz w:val="20"/>
                <w:szCs w:val="20"/>
                <w:lang w:eastAsia="pl-PL"/>
              </w:rPr>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Licencja:</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Bezterminowa, 1 stanowisko matczyno-płodowe oraz 1 stanowisko </w:t>
            </w:r>
            <w:proofErr w:type="spellStart"/>
            <w:r w:rsidRPr="00BC2CE8">
              <w:rPr>
                <w:rFonts w:ascii="Calibri" w:eastAsia="Times New Roman" w:hAnsi="Calibri" w:cs="Calibri"/>
                <w:sz w:val="20"/>
                <w:szCs w:val="20"/>
                <w:lang w:eastAsia="pl-PL"/>
              </w:rPr>
              <w:t>kolposkopowe</w:t>
            </w:r>
            <w:proofErr w:type="spellEnd"/>
          </w:p>
        </w:tc>
        <w:tc>
          <w:tcPr>
            <w:tcW w:w="4966" w:type="dxa"/>
            <w:tcBorders>
              <w:top w:val="single" w:sz="4" w:space="0" w:color="auto"/>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right"/>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70"/>
        </w:trPr>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center"/>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2.       </w:t>
            </w:r>
            <w:r w:rsidRPr="00BC2CE8">
              <w:rPr>
                <w:rFonts w:ascii="Calibri" w:eastAsia="Times New Roman" w:hAnsi="Calibri" w:cs="Calibri"/>
                <w:b/>
                <w:bCs/>
                <w:sz w:val="20"/>
                <w:szCs w:val="20"/>
                <w:lang w:eastAsia="pl-PL"/>
              </w:rPr>
              <w:t> </w:t>
            </w:r>
          </w:p>
        </w:tc>
        <w:tc>
          <w:tcPr>
            <w:tcW w:w="315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Stanowiska muszą posiadać możliwość dostępu do co najmniej:</w:t>
            </w:r>
          </w:p>
        </w:tc>
        <w:tc>
          <w:tcPr>
            <w:tcW w:w="513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4966"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484"/>
        </w:trPr>
        <w:tc>
          <w:tcPr>
            <w:tcW w:w="1054"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315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modułu matczyno-płodowego do analizy i archiwizowania wyników badań prenatalnych I, II oraz III trymestru ciąży, umożliwiającego m.in.: </w:t>
            </w:r>
          </w:p>
        </w:tc>
        <w:tc>
          <w:tcPr>
            <w:tcW w:w="5133" w:type="dxa"/>
            <w:tcBorders>
              <w:top w:val="nil"/>
              <w:left w:val="nil"/>
              <w:bottom w:val="single" w:sz="4" w:space="0" w:color="auto"/>
              <w:right w:val="single" w:sz="4" w:space="0" w:color="auto"/>
            </w:tcBorders>
            <w:shd w:val="clear" w:color="auto" w:fill="auto"/>
            <w:noWrap/>
            <w:vAlign w:val="bottom"/>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4966"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949"/>
        </w:trPr>
        <w:tc>
          <w:tcPr>
            <w:tcW w:w="1054" w:type="dxa"/>
            <w:vMerge/>
            <w:tcBorders>
              <w:top w:val="nil"/>
              <w:left w:val="single" w:sz="4" w:space="0" w:color="auto"/>
              <w:bottom w:val="single" w:sz="4" w:space="0" w:color="auto"/>
              <w:right w:val="single" w:sz="4" w:space="0" w:color="auto"/>
            </w:tcBorders>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3154" w:type="dxa"/>
            <w:vMerge w:val="restart"/>
            <w:tcBorders>
              <w:top w:val="nil"/>
              <w:left w:val="nil"/>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133" w:type="dxa"/>
            <w:tcBorders>
              <w:top w:val="nil"/>
              <w:left w:val="nil"/>
              <w:bottom w:val="single" w:sz="4" w:space="0" w:color="auto"/>
              <w:right w:val="single" w:sz="4" w:space="0" w:color="auto"/>
            </w:tcBorders>
            <w:shd w:val="clear" w:color="auto" w:fill="auto"/>
            <w:hideMark/>
          </w:tcPr>
          <w:p w:rsidR="002313B5" w:rsidRPr="00BC2CE8" w:rsidRDefault="002313B5" w:rsidP="00D45899">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opis ultrasonograficznych badań położniczych, z wykorzystaniem wcześniej zdefiniowanych przez użytkownika opisów dla układów anatomicznych ciała, </w:t>
            </w:r>
          </w:p>
        </w:tc>
        <w:tc>
          <w:tcPr>
            <w:tcW w:w="4966" w:type="dxa"/>
            <w:tcBorders>
              <w:top w:val="nil"/>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70"/>
        </w:trPr>
        <w:tc>
          <w:tcPr>
            <w:tcW w:w="1054" w:type="dxa"/>
            <w:vMerge/>
            <w:tcBorders>
              <w:top w:val="nil"/>
              <w:left w:val="single" w:sz="4" w:space="0" w:color="auto"/>
              <w:bottom w:val="single" w:sz="4" w:space="0" w:color="auto"/>
              <w:right w:val="single" w:sz="4" w:space="0" w:color="auto"/>
            </w:tcBorders>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3154" w:type="dxa"/>
            <w:vMerge/>
            <w:tcBorders>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5133" w:type="dxa"/>
            <w:tcBorders>
              <w:top w:val="nil"/>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opis badań dopplerowskich w przebiegu całej ciąży,</w:t>
            </w:r>
          </w:p>
        </w:tc>
        <w:tc>
          <w:tcPr>
            <w:tcW w:w="4966" w:type="dxa"/>
            <w:tcBorders>
              <w:top w:val="nil"/>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602"/>
        </w:trPr>
        <w:tc>
          <w:tcPr>
            <w:tcW w:w="1054" w:type="dxa"/>
            <w:vMerge/>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315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13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ocenę ryzyka wystąpienia aberracji chromosomowych i wad płodu według kalkulatora FMF w I oraz II trymestrze ciąży,</w:t>
            </w:r>
          </w:p>
        </w:tc>
        <w:tc>
          <w:tcPr>
            <w:tcW w:w="4966"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570"/>
        </w:trPr>
        <w:tc>
          <w:tcPr>
            <w:tcW w:w="1054" w:type="dxa"/>
            <w:vMerge/>
            <w:tcBorders>
              <w:top w:val="nil"/>
              <w:left w:val="single" w:sz="4" w:space="0" w:color="auto"/>
              <w:bottom w:val="single" w:sz="4" w:space="0" w:color="auto"/>
              <w:right w:val="single" w:sz="4" w:space="0" w:color="auto"/>
            </w:tcBorders>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3154" w:type="dxa"/>
            <w:vMerge w:val="restart"/>
            <w:tcBorders>
              <w:top w:val="nil"/>
              <w:left w:val="nil"/>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133" w:type="dxa"/>
            <w:tcBorders>
              <w:top w:val="nil"/>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opis  procedur z zakresu inwazyjnej diagnostyki prenatalnej tj. amniopunkcja, biopsja kosmówki, </w:t>
            </w:r>
            <w:proofErr w:type="spellStart"/>
            <w:r w:rsidRPr="00BC2CE8">
              <w:rPr>
                <w:rFonts w:ascii="Calibri" w:eastAsia="Times New Roman" w:hAnsi="Calibri" w:cs="Calibri"/>
                <w:sz w:val="20"/>
                <w:szCs w:val="20"/>
                <w:lang w:eastAsia="pl-PL"/>
              </w:rPr>
              <w:t>kordocenteza</w:t>
            </w:r>
            <w:proofErr w:type="spellEnd"/>
            <w:r w:rsidRPr="00BC2CE8">
              <w:rPr>
                <w:rFonts w:ascii="Calibri" w:eastAsia="Times New Roman" w:hAnsi="Calibri" w:cs="Calibri"/>
                <w:sz w:val="20"/>
                <w:szCs w:val="20"/>
                <w:lang w:eastAsia="pl-PL"/>
              </w:rPr>
              <w:t>,</w:t>
            </w:r>
          </w:p>
        </w:tc>
        <w:tc>
          <w:tcPr>
            <w:tcW w:w="4966" w:type="dxa"/>
            <w:tcBorders>
              <w:top w:val="nil"/>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112"/>
        </w:trPr>
        <w:tc>
          <w:tcPr>
            <w:tcW w:w="1054" w:type="dxa"/>
            <w:vMerge/>
            <w:tcBorders>
              <w:top w:val="nil"/>
              <w:left w:val="single" w:sz="4" w:space="0" w:color="auto"/>
              <w:bottom w:val="single" w:sz="4" w:space="0" w:color="auto"/>
              <w:right w:val="single" w:sz="4" w:space="0" w:color="auto"/>
            </w:tcBorders>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3154" w:type="dxa"/>
            <w:vMerge/>
            <w:tcBorders>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5133" w:type="dxa"/>
            <w:tcBorders>
              <w:top w:val="nil"/>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szacowanie ryzyka porodu przedwczesnego;</w:t>
            </w:r>
          </w:p>
        </w:tc>
        <w:tc>
          <w:tcPr>
            <w:tcW w:w="4966" w:type="dxa"/>
            <w:tcBorders>
              <w:top w:val="nil"/>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318"/>
        </w:trPr>
        <w:tc>
          <w:tcPr>
            <w:tcW w:w="1054" w:type="dxa"/>
            <w:vMerge/>
            <w:tcBorders>
              <w:top w:val="nil"/>
              <w:left w:val="single" w:sz="4" w:space="0" w:color="auto"/>
              <w:bottom w:val="single" w:sz="4" w:space="0" w:color="auto"/>
              <w:right w:val="single" w:sz="4" w:space="0" w:color="auto"/>
            </w:tcBorders>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3154" w:type="dxa"/>
            <w:vMerge w:val="restart"/>
            <w:tcBorders>
              <w:top w:val="nil"/>
              <w:left w:val="nil"/>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modułu </w:t>
            </w:r>
            <w:proofErr w:type="spellStart"/>
            <w:r w:rsidRPr="00BC2CE8">
              <w:rPr>
                <w:rFonts w:ascii="Calibri" w:eastAsia="Times New Roman" w:hAnsi="Calibri" w:cs="Calibri"/>
                <w:sz w:val="20"/>
                <w:szCs w:val="20"/>
                <w:lang w:eastAsia="pl-PL"/>
              </w:rPr>
              <w:t>kolposkopowego</w:t>
            </w:r>
            <w:proofErr w:type="spellEnd"/>
            <w:r w:rsidRPr="00BC2CE8">
              <w:rPr>
                <w:rFonts w:ascii="Calibri" w:eastAsia="Times New Roman" w:hAnsi="Calibri" w:cs="Calibri"/>
                <w:sz w:val="20"/>
                <w:szCs w:val="20"/>
                <w:lang w:eastAsia="pl-PL"/>
              </w:rPr>
              <w:t xml:space="preserve"> do generowania  szczegółowych   opisów badań ginekologicznych z zakresu </w:t>
            </w:r>
            <w:proofErr w:type="spellStart"/>
            <w:r w:rsidRPr="00BC2CE8">
              <w:rPr>
                <w:rFonts w:ascii="Calibri" w:eastAsia="Times New Roman" w:hAnsi="Calibri" w:cs="Calibri"/>
                <w:sz w:val="20"/>
                <w:szCs w:val="20"/>
                <w:lang w:eastAsia="pl-PL"/>
              </w:rPr>
              <w:t>kolposkopii</w:t>
            </w:r>
            <w:proofErr w:type="spellEnd"/>
            <w:r w:rsidRPr="00BC2CE8">
              <w:rPr>
                <w:rFonts w:ascii="Calibri" w:eastAsia="Times New Roman" w:hAnsi="Calibri" w:cs="Calibri"/>
                <w:sz w:val="20"/>
                <w:szCs w:val="20"/>
                <w:lang w:eastAsia="pl-PL"/>
              </w:rPr>
              <w:t>, umożliwiający m.in.:</w:t>
            </w:r>
          </w:p>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133" w:type="dxa"/>
            <w:vMerge w:val="restart"/>
            <w:tcBorders>
              <w:top w:val="nil"/>
              <w:left w:val="nil"/>
              <w:right w:val="single" w:sz="4" w:space="0" w:color="auto"/>
            </w:tcBorders>
            <w:shd w:val="clear" w:color="auto" w:fill="auto"/>
            <w:noWrap/>
            <w:hideMark/>
          </w:tcPr>
          <w:p w:rsidR="002313B5" w:rsidRPr="00BC2CE8" w:rsidRDefault="002313B5" w:rsidP="00871340">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           automatyczne zapisywanie zdjęć oraz animacji wysyłanych do oprogramowania z </w:t>
            </w:r>
            <w:proofErr w:type="spellStart"/>
            <w:r w:rsidRPr="00BC2CE8">
              <w:rPr>
                <w:rFonts w:ascii="Calibri" w:eastAsia="Times New Roman" w:hAnsi="Calibri" w:cs="Calibri"/>
                <w:sz w:val="20"/>
                <w:szCs w:val="20"/>
                <w:lang w:eastAsia="pl-PL"/>
              </w:rPr>
              <w:t>kolposkopu</w:t>
            </w:r>
            <w:proofErr w:type="spellEnd"/>
            <w:r w:rsidRPr="00BC2CE8">
              <w:rPr>
                <w:rFonts w:ascii="Calibri" w:eastAsia="Times New Roman" w:hAnsi="Calibri" w:cs="Calibri"/>
                <w:sz w:val="20"/>
                <w:szCs w:val="20"/>
                <w:lang w:eastAsia="pl-PL"/>
              </w:rPr>
              <w:t xml:space="preserve">, </w:t>
            </w:r>
          </w:p>
        </w:tc>
        <w:tc>
          <w:tcPr>
            <w:tcW w:w="4966" w:type="dxa"/>
            <w:tcBorders>
              <w:top w:val="nil"/>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2313B5" w:rsidRPr="00BC2CE8" w:rsidTr="002313B5">
        <w:trPr>
          <w:trHeight w:val="70"/>
        </w:trPr>
        <w:tc>
          <w:tcPr>
            <w:tcW w:w="1054" w:type="dxa"/>
            <w:vMerge/>
            <w:tcBorders>
              <w:top w:val="nil"/>
              <w:left w:val="single" w:sz="4" w:space="0" w:color="auto"/>
              <w:bottom w:val="single" w:sz="4" w:space="0" w:color="auto"/>
              <w:right w:val="single" w:sz="4" w:space="0" w:color="auto"/>
            </w:tcBorders>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3154" w:type="dxa"/>
            <w:vMerge/>
            <w:tcBorders>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5133" w:type="dxa"/>
            <w:vMerge/>
            <w:tcBorders>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4966" w:type="dxa"/>
            <w:tcBorders>
              <w:top w:val="nil"/>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bl>
    <w:p w:rsidR="002313B5" w:rsidRPr="00BC2CE8" w:rsidRDefault="002313B5"/>
    <w:tbl>
      <w:tblPr>
        <w:tblW w:w="14307" w:type="dxa"/>
        <w:tblInd w:w="5" w:type="dxa"/>
        <w:tblCellMar>
          <w:left w:w="70" w:type="dxa"/>
          <w:right w:w="70" w:type="dxa"/>
        </w:tblCellMar>
        <w:tblLook w:val="04A0" w:firstRow="1" w:lastRow="0" w:firstColumn="1" w:lastColumn="0" w:noHBand="0" w:noVBand="1"/>
      </w:tblPr>
      <w:tblGrid>
        <w:gridCol w:w="1054"/>
        <w:gridCol w:w="3154"/>
        <w:gridCol w:w="5133"/>
        <w:gridCol w:w="4966"/>
      </w:tblGrid>
      <w:tr w:rsidR="00BC2CE8" w:rsidRPr="00BC2CE8" w:rsidTr="002313B5">
        <w:trPr>
          <w:trHeight w:val="315"/>
        </w:trPr>
        <w:tc>
          <w:tcPr>
            <w:tcW w:w="1054" w:type="dxa"/>
            <w:tcBorders>
              <w:top w:val="nil"/>
              <w:left w:val="single" w:sz="4" w:space="0" w:color="auto"/>
              <w:bottom w:val="single" w:sz="4" w:space="0" w:color="auto"/>
              <w:right w:val="single" w:sz="4" w:space="0" w:color="auto"/>
            </w:tcBorders>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p>
        </w:tc>
        <w:tc>
          <w:tcPr>
            <w:tcW w:w="315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13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obsługę skierowań;</w:t>
            </w:r>
          </w:p>
        </w:tc>
        <w:tc>
          <w:tcPr>
            <w:tcW w:w="4966"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977"/>
        </w:trPr>
        <w:tc>
          <w:tcPr>
            <w:tcW w:w="1054" w:type="dxa"/>
            <w:vMerge w:val="restart"/>
            <w:tcBorders>
              <w:top w:val="nil"/>
              <w:left w:val="single" w:sz="4" w:space="0" w:color="auto"/>
              <w:bottom w:val="nil"/>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 </w:t>
            </w:r>
          </w:p>
          <w:p w:rsidR="002313B5" w:rsidRPr="00BC2CE8" w:rsidRDefault="002313B5" w:rsidP="00F7085C">
            <w:pPr>
              <w:spacing w:after="0" w:line="240" w:lineRule="auto"/>
              <w:ind w:firstLineChars="200" w:firstLine="400"/>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3.       </w:t>
            </w:r>
            <w:r w:rsidRPr="00BC2CE8">
              <w:rPr>
                <w:rFonts w:ascii="Calibri" w:eastAsia="Times New Roman" w:hAnsi="Calibri" w:cs="Calibri"/>
                <w:b/>
                <w:bCs/>
                <w:sz w:val="20"/>
                <w:szCs w:val="20"/>
                <w:lang w:eastAsia="pl-PL"/>
              </w:rPr>
              <w:t> </w:t>
            </w:r>
          </w:p>
        </w:tc>
        <w:tc>
          <w:tcPr>
            <w:tcW w:w="3154" w:type="dxa"/>
            <w:tcBorders>
              <w:top w:val="nil"/>
              <w:left w:val="nil"/>
              <w:bottom w:val="nil"/>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Funkcjonalność </w:t>
            </w:r>
          </w:p>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133" w:type="dxa"/>
            <w:vMerge w:val="restart"/>
            <w:tcBorders>
              <w:top w:val="nil"/>
              <w:left w:val="nil"/>
              <w:bottom w:val="nil"/>
              <w:right w:val="single" w:sz="4" w:space="0" w:color="auto"/>
            </w:tcBorders>
            <w:shd w:val="clear" w:color="auto" w:fill="auto"/>
            <w:hideMark/>
          </w:tcPr>
          <w:p w:rsidR="002313B5" w:rsidRPr="00BC2CE8" w:rsidRDefault="002313B5" w:rsidP="00E8194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 Co najmniej trzy ze stanowisk muszą być wyposażone w możliwość:</w:t>
            </w:r>
          </w:p>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przesyłania pomiarów badań pomiędzy aparaturą USG a bazą danych programu, </w:t>
            </w:r>
          </w:p>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przesyłania zdjęć z badań ultrasonograficznych pomiędzy aparaturą USG, a bazą danych programu,</w:t>
            </w:r>
          </w:p>
          <w:p w:rsidR="002313B5" w:rsidRPr="00BC2CE8" w:rsidRDefault="002313B5" w:rsidP="00F7085C">
            <w:pPr>
              <w:spacing w:after="0" w:line="240" w:lineRule="auto"/>
              <w:rPr>
                <w:rFonts w:ascii="Calibri" w:eastAsia="Times New Roman" w:hAnsi="Calibri" w:cs="Calibri"/>
                <w:sz w:val="20"/>
                <w:szCs w:val="20"/>
                <w:lang w:eastAsia="pl-PL"/>
              </w:rPr>
            </w:pPr>
            <w:bookmarkStart w:id="16" w:name="RANGE!C401"/>
            <w:r w:rsidRPr="00BC2CE8">
              <w:rPr>
                <w:rFonts w:ascii="Calibri" w:eastAsia="Times New Roman" w:hAnsi="Calibri" w:cs="Calibri"/>
                <w:sz w:val="20"/>
                <w:szCs w:val="20"/>
                <w:lang w:eastAsia="pl-PL"/>
              </w:rPr>
              <w:t>·          przesyłania danych pacjentek wprowadzonych do bazy danych programu, a aparaturą USG.</w:t>
            </w:r>
            <w:bookmarkEnd w:id="16"/>
          </w:p>
        </w:tc>
        <w:tc>
          <w:tcPr>
            <w:tcW w:w="4966" w:type="dxa"/>
            <w:vMerge w:val="restart"/>
            <w:tcBorders>
              <w:top w:val="nil"/>
              <w:left w:val="nil"/>
              <w:bottom w:val="nil"/>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p w:rsidR="002313B5" w:rsidRPr="00BC2CE8" w:rsidRDefault="002313B5" w:rsidP="00F7085C">
            <w:pPr>
              <w:spacing w:after="0" w:line="240" w:lineRule="auto"/>
              <w:jc w:val="right"/>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r w:rsidR="00BC2CE8" w:rsidRPr="00BC2CE8" w:rsidTr="002313B5">
        <w:trPr>
          <w:trHeight w:val="1127"/>
        </w:trPr>
        <w:tc>
          <w:tcPr>
            <w:tcW w:w="1054" w:type="dxa"/>
            <w:vMerge/>
            <w:tcBorders>
              <w:left w:val="single" w:sz="4" w:space="0" w:color="auto"/>
              <w:bottom w:val="single" w:sz="4" w:space="0" w:color="auto"/>
              <w:right w:val="single" w:sz="4" w:space="0" w:color="auto"/>
            </w:tcBorders>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3154" w:type="dxa"/>
            <w:tcBorders>
              <w:top w:val="nil"/>
              <w:left w:val="nil"/>
              <w:bottom w:val="single" w:sz="4" w:space="0" w:color="auto"/>
              <w:right w:val="single" w:sz="4" w:space="0" w:color="auto"/>
            </w:tcBorders>
            <w:shd w:val="clear" w:color="auto" w:fill="auto"/>
            <w:hideMark/>
          </w:tcPr>
          <w:p w:rsidR="002313B5" w:rsidRPr="00BC2CE8" w:rsidRDefault="002313B5"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133" w:type="dxa"/>
            <w:vMerge/>
            <w:tcBorders>
              <w:left w:val="nil"/>
              <w:bottom w:val="single" w:sz="4" w:space="0" w:color="auto"/>
              <w:right w:val="single" w:sz="4" w:space="0" w:color="auto"/>
            </w:tcBorders>
            <w:shd w:val="clear" w:color="auto" w:fill="auto"/>
            <w:vAlign w:val="center"/>
            <w:hideMark/>
          </w:tcPr>
          <w:p w:rsidR="002313B5" w:rsidRPr="00BC2CE8" w:rsidRDefault="002313B5" w:rsidP="00F7085C">
            <w:pPr>
              <w:spacing w:after="0" w:line="240" w:lineRule="auto"/>
              <w:rPr>
                <w:rFonts w:ascii="Calibri" w:eastAsia="Times New Roman" w:hAnsi="Calibri" w:cs="Calibri"/>
                <w:sz w:val="20"/>
                <w:szCs w:val="20"/>
                <w:lang w:eastAsia="pl-PL"/>
              </w:rPr>
            </w:pPr>
          </w:p>
        </w:tc>
        <w:tc>
          <w:tcPr>
            <w:tcW w:w="4966" w:type="dxa"/>
            <w:vMerge/>
            <w:tcBorders>
              <w:left w:val="single" w:sz="4" w:space="0" w:color="auto"/>
              <w:bottom w:val="single" w:sz="4" w:space="0" w:color="auto"/>
              <w:right w:val="single" w:sz="4" w:space="0" w:color="auto"/>
            </w:tcBorders>
            <w:vAlign w:val="center"/>
            <w:hideMark/>
          </w:tcPr>
          <w:p w:rsidR="002313B5" w:rsidRPr="00BC2CE8" w:rsidRDefault="002313B5" w:rsidP="00F7085C">
            <w:pPr>
              <w:spacing w:after="0" w:line="240" w:lineRule="auto"/>
              <w:rPr>
                <w:rFonts w:ascii="Calibri" w:eastAsia="Times New Roman" w:hAnsi="Calibri" w:cs="Calibri"/>
                <w:i/>
                <w:iCs/>
                <w:sz w:val="20"/>
                <w:szCs w:val="20"/>
                <w:lang w:eastAsia="pl-PL"/>
              </w:rPr>
            </w:pPr>
          </w:p>
        </w:tc>
      </w:tr>
      <w:tr w:rsidR="00BC2CE8" w:rsidRPr="00BC2CE8" w:rsidTr="002313B5">
        <w:trPr>
          <w:trHeight w:val="12929"/>
        </w:trPr>
        <w:tc>
          <w:tcPr>
            <w:tcW w:w="1054" w:type="dxa"/>
            <w:tcBorders>
              <w:top w:val="single" w:sz="4" w:space="0" w:color="auto"/>
              <w:left w:val="single" w:sz="4" w:space="0" w:color="auto"/>
              <w:bottom w:val="single" w:sz="4" w:space="0" w:color="auto"/>
              <w:right w:val="single" w:sz="4" w:space="0" w:color="auto"/>
            </w:tcBorders>
            <w:shd w:val="clear" w:color="auto" w:fill="auto"/>
            <w:hideMark/>
          </w:tcPr>
          <w:p w:rsidR="00871340" w:rsidRPr="00BC2CE8" w:rsidRDefault="00871340" w:rsidP="00871340">
            <w:pPr>
              <w:spacing w:after="0" w:line="240" w:lineRule="auto"/>
              <w:ind w:firstLineChars="200" w:firstLine="400"/>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 xml:space="preserve">4.       </w:t>
            </w:r>
            <w:r w:rsidRPr="00BC2CE8">
              <w:rPr>
                <w:rFonts w:ascii="Calibri" w:eastAsia="Times New Roman" w:hAnsi="Calibri" w:cs="Calibri"/>
                <w:b/>
                <w:bCs/>
                <w:sz w:val="20"/>
                <w:szCs w:val="20"/>
                <w:lang w:eastAsia="pl-PL"/>
              </w:rPr>
              <w:t> </w:t>
            </w:r>
          </w:p>
        </w:tc>
        <w:tc>
          <w:tcPr>
            <w:tcW w:w="3154" w:type="dxa"/>
            <w:tcBorders>
              <w:top w:val="single" w:sz="4" w:space="0" w:color="auto"/>
              <w:left w:val="nil"/>
              <w:right w:val="single" w:sz="4" w:space="0" w:color="auto"/>
            </w:tcBorders>
            <w:shd w:val="clear" w:color="auto" w:fill="auto"/>
            <w:vAlign w:val="center"/>
            <w:hideMark/>
          </w:tcPr>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Program musi umożliwiać przesyłanie i wymianę danych pomiędzy różnymi systemami, a także posiadać: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c>
          <w:tcPr>
            <w:tcW w:w="5133" w:type="dxa"/>
            <w:tcBorders>
              <w:top w:val="single" w:sz="4" w:space="0" w:color="auto"/>
              <w:left w:val="nil"/>
              <w:right w:val="single" w:sz="4" w:space="0" w:color="auto"/>
            </w:tcBorders>
            <w:shd w:val="clear" w:color="auto" w:fill="auto"/>
            <w:noWrap/>
            <w:hideMark/>
          </w:tcPr>
          <w:p w:rsidR="00871340" w:rsidRPr="00BC2CE8" w:rsidRDefault="00871340" w:rsidP="00D45899">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          narzędzia do zaawansowanego audytu danych wprowadzanych do bazy,</w:t>
            </w:r>
          </w:p>
          <w:p w:rsidR="00871340" w:rsidRPr="00BC2CE8" w:rsidRDefault="00871340" w:rsidP="00E81945">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możliwość tworzenia zapytań do bazy danych za pomocą edytora graficznego, bądź za pomocą języka SQL,</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archiwizację dokumentacji danych demograficznych oraz historii medycznej pacjentek,</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narzędzia do planowania wizyt pacjentek wraz z systemem przypomnień o zaplanowanych wizytach,</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obsługę wielu języków oraz  ustawień regionalnych, w tym możliwość natychmiastowego przełączania się między językami,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wyznaczania obowiązkowych do wypełnienia pól podczas badań wraz z ich wyróżnieniem,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możliwość dodatkowej integracji z systemem HIS, włączając w to: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a)       eksport raportów z badań prenatalnych w postaci plików PDF/TXT (standard HL7 MDM/ORU)</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b)      import danych demograficznych (standard HL7 ADT)</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c)       zarządzanie wizytami pacjentek (standard HL7 ORM)</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d)      zarządzanie użytkownikami (standard HL7 PMU)</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e)       transferowanie faktur (standard HL7 DFT)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obsługę standardu DICOM 3.0 w celu przesyłania zdjęć, pomiarów badań oraz danych demograficznych,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własną baza danych do archiwizacji zdjęć oraz możliwość dodatkowej integracji z systemami PACS w celu ich archiwizacji,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wsparcie dla zcentralizowanego systemu uwierzytelniania typu SSO (Single </w:t>
            </w:r>
            <w:proofErr w:type="spellStart"/>
            <w:r w:rsidRPr="00BC2CE8">
              <w:rPr>
                <w:rFonts w:ascii="Calibri" w:eastAsia="Times New Roman" w:hAnsi="Calibri" w:cs="Calibri"/>
                <w:sz w:val="20"/>
                <w:szCs w:val="20"/>
                <w:lang w:eastAsia="pl-PL"/>
              </w:rPr>
              <w:t>Sign</w:t>
            </w:r>
            <w:proofErr w:type="spellEnd"/>
            <w:r w:rsidRPr="00BC2CE8">
              <w:rPr>
                <w:rFonts w:ascii="Calibri" w:eastAsia="Times New Roman" w:hAnsi="Calibri" w:cs="Calibri"/>
                <w:sz w:val="20"/>
                <w:szCs w:val="20"/>
                <w:lang w:eastAsia="pl-PL"/>
              </w:rPr>
              <w:t xml:space="preserve">-on) za pomocą protokołu </w:t>
            </w:r>
            <w:proofErr w:type="spellStart"/>
            <w:r w:rsidRPr="00BC2CE8">
              <w:rPr>
                <w:rFonts w:ascii="Calibri" w:eastAsia="Times New Roman" w:hAnsi="Calibri" w:cs="Calibri"/>
                <w:sz w:val="20"/>
                <w:szCs w:val="20"/>
                <w:lang w:eastAsia="pl-PL"/>
              </w:rPr>
              <w:t>Kerberos</w:t>
            </w:r>
            <w:proofErr w:type="spellEnd"/>
            <w:r w:rsidRPr="00BC2CE8">
              <w:rPr>
                <w:rFonts w:ascii="Calibri" w:eastAsia="Times New Roman" w:hAnsi="Calibri" w:cs="Calibri"/>
                <w:sz w:val="20"/>
                <w:szCs w:val="20"/>
                <w:lang w:eastAsia="pl-PL"/>
              </w:rPr>
              <w:t xml:space="preserve">,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wsparcie dla sesji zdalnych RDP oraz środowiska </w:t>
            </w:r>
            <w:proofErr w:type="spellStart"/>
            <w:r w:rsidRPr="00BC2CE8">
              <w:rPr>
                <w:rFonts w:ascii="Calibri" w:eastAsia="Times New Roman" w:hAnsi="Calibri" w:cs="Calibri"/>
                <w:sz w:val="20"/>
                <w:szCs w:val="20"/>
                <w:lang w:eastAsia="pl-PL"/>
              </w:rPr>
              <w:t>Citrix</w:t>
            </w:r>
            <w:proofErr w:type="spellEnd"/>
            <w:r w:rsidRPr="00BC2CE8">
              <w:rPr>
                <w:rFonts w:ascii="Calibri" w:eastAsia="Times New Roman" w:hAnsi="Calibri" w:cs="Calibri"/>
                <w:sz w:val="20"/>
                <w:szCs w:val="20"/>
                <w:lang w:eastAsia="pl-PL"/>
              </w:rPr>
              <w:t>,</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możliwość zaawansowanej konfiguracji oraz personalizacji interfejsu programu,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 xml:space="preserve">·          </w:t>
            </w:r>
            <w:proofErr w:type="spellStart"/>
            <w:r w:rsidRPr="00BC2CE8">
              <w:rPr>
                <w:rFonts w:ascii="Calibri" w:eastAsia="Times New Roman" w:hAnsi="Calibri" w:cs="Calibri"/>
                <w:sz w:val="20"/>
                <w:szCs w:val="20"/>
                <w:lang w:eastAsia="pl-PL"/>
              </w:rPr>
              <w:t>multi</w:t>
            </w:r>
            <w:proofErr w:type="spellEnd"/>
            <w:r w:rsidRPr="00BC2CE8">
              <w:rPr>
                <w:rFonts w:ascii="Calibri" w:eastAsia="Times New Roman" w:hAnsi="Calibri" w:cs="Calibri"/>
                <w:sz w:val="20"/>
                <w:szCs w:val="20"/>
                <w:lang w:eastAsia="pl-PL"/>
              </w:rPr>
              <w:t>-platformowość, dzięki zastosowaniu języka programowania JAVA,</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wsparcie dla szerokiej gamy interfejsów do analiz </w:t>
            </w:r>
            <w:proofErr w:type="spellStart"/>
            <w:r w:rsidRPr="00BC2CE8">
              <w:rPr>
                <w:rFonts w:ascii="Calibri" w:eastAsia="Times New Roman" w:hAnsi="Calibri" w:cs="Calibri"/>
                <w:sz w:val="20"/>
                <w:szCs w:val="20"/>
                <w:lang w:eastAsia="pl-PL"/>
              </w:rPr>
              <w:t>labolatoryjnych</w:t>
            </w:r>
            <w:proofErr w:type="spellEnd"/>
            <w:r w:rsidRPr="00BC2CE8">
              <w:rPr>
                <w:rFonts w:ascii="Calibri" w:eastAsia="Times New Roman" w:hAnsi="Calibri" w:cs="Calibri"/>
                <w:sz w:val="20"/>
                <w:szCs w:val="20"/>
                <w:lang w:eastAsia="pl-PL"/>
              </w:rPr>
              <w:t xml:space="preserve">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wsparcie dla pobierania licencji FMF bezpośrednio z serwera FMF, </w:t>
            </w:r>
          </w:p>
          <w:p w:rsidR="00871340" w:rsidRPr="00BC2CE8" w:rsidRDefault="00871340"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          wbudowane narzędzia pozwalające na wykonywanie danych do audytu FMF oraz statystyk z badań </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40" w:rsidRPr="00BC2CE8" w:rsidRDefault="00871340" w:rsidP="00F7085C">
            <w:pPr>
              <w:spacing w:after="0" w:line="240" w:lineRule="auto"/>
              <w:jc w:val="right"/>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lastRenderedPageBreak/>
              <w:t> </w:t>
            </w:r>
          </w:p>
        </w:tc>
      </w:tr>
      <w:tr w:rsidR="007D156C" w:rsidRPr="00BC2CE8" w:rsidTr="002313B5">
        <w:trPr>
          <w:trHeight w:val="70"/>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ind w:firstLineChars="200" w:firstLine="400"/>
              <w:rPr>
                <w:rFonts w:ascii="Calibri" w:eastAsia="Times New Roman" w:hAnsi="Calibri" w:cs="Calibri"/>
                <w:sz w:val="20"/>
                <w:szCs w:val="20"/>
                <w:lang w:eastAsia="pl-PL"/>
              </w:rPr>
            </w:pPr>
            <w:r w:rsidRPr="00BC2CE8">
              <w:rPr>
                <w:rFonts w:ascii="Calibri" w:eastAsia="Times New Roman" w:hAnsi="Calibri" w:cs="Calibri"/>
                <w:sz w:val="20"/>
                <w:szCs w:val="20"/>
                <w:lang w:eastAsia="pl-PL"/>
              </w:rPr>
              <w:lastRenderedPageBreak/>
              <w:t xml:space="preserve">5.       </w:t>
            </w:r>
            <w:r w:rsidRPr="00BC2CE8">
              <w:rPr>
                <w:rFonts w:ascii="Calibri" w:eastAsia="Times New Roman" w:hAnsi="Calibri" w:cs="Calibri"/>
                <w:b/>
                <w:bCs/>
                <w:sz w:val="20"/>
                <w:szCs w:val="20"/>
                <w:lang w:eastAsia="pl-PL"/>
              </w:rPr>
              <w:t> </w:t>
            </w:r>
          </w:p>
        </w:tc>
        <w:tc>
          <w:tcPr>
            <w:tcW w:w="3154"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xml:space="preserve">Gwarancja  </w:t>
            </w:r>
          </w:p>
        </w:tc>
        <w:tc>
          <w:tcPr>
            <w:tcW w:w="5133"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wsparcie techniczne producenta wraz z dostępem do aktualizacji – w okresie gwarancji  od dostarczenia oprogramowania</w:t>
            </w:r>
          </w:p>
        </w:tc>
        <w:tc>
          <w:tcPr>
            <w:tcW w:w="4966" w:type="dxa"/>
            <w:tcBorders>
              <w:top w:val="nil"/>
              <w:left w:val="nil"/>
              <w:bottom w:val="single" w:sz="4" w:space="0" w:color="auto"/>
              <w:right w:val="single" w:sz="4" w:space="0" w:color="auto"/>
            </w:tcBorders>
            <w:shd w:val="clear" w:color="auto" w:fill="auto"/>
            <w:vAlign w:val="center"/>
            <w:hideMark/>
          </w:tcPr>
          <w:p w:rsidR="007D156C" w:rsidRPr="00BC2CE8" w:rsidRDefault="007D156C" w:rsidP="00F7085C">
            <w:pPr>
              <w:spacing w:after="0" w:line="240" w:lineRule="auto"/>
              <w:jc w:val="right"/>
              <w:rPr>
                <w:rFonts w:ascii="Calibri" w:eastAsia="Times New Roman" w:hAnsi="Calibri" w:cs="Calibri"/>
                <w:i/>
                <w:iCs/>
                <w:sz w:val="20"/>
                <w:szCs w:val="20"/>
                <w:lang w:eastAsia="pl-PL"/>
              </w:rPr>
            </w:pPr>
            <w:r w:rsidRPr="00BC2CE8">
              <w:rPr>
                <w:rFonts w:ascii="Calibri" w:eastAsia="Times New Roman" w:hAnsi="Calibri" w:cs="Calibri"/>
                <w:i/>
                <w:iCs/>
                <w:sz w:val="20"/>
                <w:szCs w:val="20"/>
                <w:lang w:eastAsia="pl-PL"/>
              </w:rPr>
              <w:t> </w:t>
            </w:r>
          </w:p>
        </w:tc>
      </w:tr>
    </w:tbl>
    <w:p w:rsidR="00F7085C" w:rsidRPr="00BC2CE8" w:rsidRDefault="00F7085C">
      <w:pPr>
        <w:rPr>
          <w:rFonts w:ascii="Calibri" w:hAnsi="Calibri" w:cs="Calibri"/>
          <w:sz w:val="20"/>
          <w:szCs w:val="20"/>
        </w:rPr>
      </w:pPr>
    </w:p>
    <w:p w:rsidR="00E81945" w:rsidRPr="00BC2CE8" w:rsidRDefault="00E81945">
      <w:pPr>
        <w:rPr>
          <w:rFonts w:ascii="Calibri" w:hAnsi="Calibri" w:cs="Calibri"/>
          <w:sz w:val="20"/>
          <w:szCs w:val="20"/>
        </w:rPr>
      </w:pPr>
    </w:p>
    <w:p w:rsidR="00E81945" w:rsidRPr="00BC2CE8" w:rsidRDefault="00E81945">
      <w:pPr>
        <w:rPr>
          <w:rFonts w:ascii="Calibri" w:hAnsi="Calibri" w:cs="Calibri"/>
          <w:sz w:val="20"/>
          <w:szCs w:val="20"/>
        </w:rPr>
      </w:pPr>
    </w:p>
    <w:p w:rsidR="00871340" w:rsidRPr="00BC2CE8" w:rsidRDefault="00871340">
      <w:pPr>
        <w:rPr>
          <w:rFonts w:ascii="Calibri" w:hAnsi="Calibri" w:cs="Calibri"/>
          <w:sz w:val="20"/>
          <w:szCs w:val="20"/>
        </w:rPr>
      </w:pPr>
    </w:p>
    <w:p w:rsidR="00871340" w:rsidRPr="00BC2CE8" w:rsidRDefault="00871340">
      <w:pPr>
        <w:rPr>
          <w:rFonts w:ascii="Calibri" w:hAnsi="Calibri" w:cs="Calibri"/>
          <w:sz w:val="20"/>
          <w:szCs w:val="20"/>
        </w:rPr>
      </w:pP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6D339F" w:rsidRPr="00BC2CE8" w:rsidRDefault="006D339F" w:rsidP="006D339F">
      <w:pPr>
        <w:rPr>
          <w:rFonts w:ascii="Calibri" w:hAnsi="Calibri" w:cs="Calibri"/>
        </w:rPr>
      </w:pPr>
    </w:p>
    <w:p w:rsidR="006D339F" w:rsidRPr="00BC2CE8" w:rsidRDefault="006D339F" w:rsidP="006D339F">
      <w:pPr>
        <w:spacing w:after="0" w:line="240" w:lineRule="auto"/>
        <w:rPr>
          <w:rFonts w:ascii="Calibri" w:hAnsi="Calibri" w:cs="Calibri"/>
        </w:rPr>
      </w:pPr>
      <w:r w:rsidRPr="00BC2CE8">
        <w:rPr>
          <w:rFonts w:ascii="Calibri" w:hAnsi="Calibri" w:cs="Calibri"/>
        </w:rPr>
        <w:t>………………………………………………………………………..                                                                                                        ….…………………………………………………………………………..</w:t>
      </w:r>
    </w:p>
    <w:p w:rsidR="006D339F" w:rsidRPr="00BC2CE8" w:rsidRDefault="006D339F" w:rsidP="006D339F">
      <w:pPr>
        <w:spacing w:after="0" w:line="240" w:lineRule="auto"/>
        <w:rPr>
          <w:rFonts w:ascii="Calibri" w:hAnsi="Calibri" w:cs="Calibri"/>
        </w:rPr>
      </w:pPr>
      <w:r w:rsidRPr="00BC2CE8">
        <w:rPr>
          <w:rFonts w:ascii="Calibri" w:hAnsi="Calibri" w:cs="Calibri"/>
        </w:rPr>
        <w:t>Miejscowość, data                                                                                                                                                                                                  podpis Wykonawcy</w:t>
      </w: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tbl>
      <w:tblPr>
        <w:tblW w:w="24251" w:type="dxa"/>
        <w:tblCellMar>
          <w:left w:w="70" w:type="dxa"/>
          <w:right w:w="70" w:type="dxa"/>
        </w:tblCellMar>
        <w:tblLook w:val="04A0" w:firstRow="1" w:lastRow="0" w:firstColumn="1" w:lastColumn="0" w:noHBand="0" w:noVBand="1"/>
      </w:tblPr>
      <w:tblGrid>
        <w:gridCol w:w="10"/>
        <w:gridCol w:w="557"/>
        <w:gridCol w:w="6804"/>
        <w:gridCol w:w="3544"/>
        <w:gridCol w:w="3260"/>
        <w:gridCol w:w="437"/>
        <w:gridCol w:w="851"/>
        <w:gridCol w:w="1322"/>
        <w:gridCol w:w="2127"/>
        <w:gridCol w:w="1275"/>
        <w:gridCol w:w="1210"/>
        <w:gridCol w:w="2854"/>
      </w:tblGrid>
      <w:tr w:rsidR="00BC2CE8" w:rsidRPr="00BC2CE8" w:rsidTr="0015356A">
        <w:trPr>
          <w:trHeight w:val="315"/>
        </w:trPr>
        <w:tc>
          <w:tcPr>
            <w:tcW w:w="14612" w:type="dxa"/>
            <w:gridSpan w:val="6"/>
            <w:tcBorders>
              <w:top w:val="nil"/>
              <w:left w:val="nil"/>
              <w:bottom w:val="nil"/>
              <w:right w:val="nil"/>
            </w:tcBorders>
            <w:shd w:val="clear" w:color="auto" w:fill="auto"/>
            <w:noWrap/>
            <w:vAlign w:val="bottom"/>
            <w:hideMark/>
          </w:tcPr>
          <w:p w:rsidR="00A7574B" w:rsidRPr="00BC2CE8" w:rsidRDefault="00A7574B" w:rsidP="00A7574B">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PAKIET NR XV</w:t>
            </w:r>
            <w:r w:rsidR="00325446" w:rsidRPr="00BC2CE8">
              <w:rPr>
                <w:rFonts w:ascii="Calibri" w:eastAsia="Times New Roman" w:hAnsi="Calibri" w:cs="Calibri"/>
                <w:b/>
                <w:bCs/>
                <w:sz w:val="24"/>
                <w:szCs w:val="24"/>
                <w:lang w:eastAsia="pl-PL"/>
              </w:rPr>
              <w:t>I</w:t>
            </w:r>
          </w:p>
          <w:p w:rsidR="00A7574B" w:rsidRPr="00BC2CE8" w:rsidRDefault="00A7574B" w:rsidP="00A7574B">
            <w:pPr>
              <w:spacing w:after="0" w:line="240" w:lineRule="auto"/>
              <w:rPr>
                <w:rFonts w:ascii="Calibri" w:eastAsia="Times New Roman" w:hAnsi="Calibri" w:cs="Calibri"/>
                <w:b/>
                <w:bCs/>
                <w:sz w:val="24"/>
                <w:szCs w:val="24"/>
                <w:lang w:eastAsia="pl-PL"/>
              </w:rPr>
            </w:pPr>
          </w:p>
          <w:p w:rsidR="00A7574B" w:rsidRPr="00BC2CE8" w:rsidRDefault="00A7574B" w:rsidP="00A7574B">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OFERTA CENOWA</w:t>
            </w:r>
          </w:p>
          <w:tbl>
            <w:tblPr>
              <w:tblW w:w="14374" w:type="dxa"/>
              <w:tblCellMar>
                <w:left w:w="70" w:type="dxa"/>
                <w:right w:w="70" w:type="dxa"/>
              </w:tblCellMar>
              <w:tblLook w:val="04A0" w:firstRow="1" w:lastRow="0" w:firstColumn="1" w:lastColumn="0" w:noHBand="0" w:noVBand="1"/>
            </w:tblPr>
            <w:tblGrid>
              <w:gridCol w:w="492"/>
              <w:gridCol w:w="3828"/>
              <w:gridCol w:w="992"/>
              <w:gridCol w:w="1984"/>
              <w:gridCol w:w="2977"/>
              <w:gridCol w:w="2400"/>
              <w:gridCol w:w="1407"/>
              <w:gridCol w:w="294"/>
            </w:tblGrid>
            <w:tr w:rsidR="00BC2CE8" w:rsidRPr="00BC2CE8" w:rsidTr="006D339F">
              <w:trPr>
                <w:trHeight w:val="900"/>
              </w:trPr>
              <w:tc>
                <w:tcPr>
                  <w:tcW w:w="492" w:type="dxa"/>
                  <w:tcBorders>
                    <w:top w:val="single" w:sz="4" w:space="0" w:color="auto"/>
                    <w:left w:val="single" w:sz="8" w:space="0" w:color="auto"/>
                    <w:bottom w:val="single" w:sz="4" w:space="0" w:color="auto"/>
                    <w:right w:val="nil"/>
                  </w:tcBorders>
                  <w:shd w:val="clear" w:color="auto" w:fill="FFFFFF" w:themeFill="background1"/>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Lp.</w:t>
                  </w:r>
                </w:p>
              </w:tc>
              <w:tc>
                <w:tcPr>
                  <w:tcW w:w="3828" w:type="dxa"/>
                  <w:tcBorders>
                    <w:top w:val="single" w:sz="4" w:space="0" w:color="auto"/>
                    <w:left w:val="single" w:sz="8" w:space="0" w:color="000000"/>
                    <w:bottom w:val="single" w:sz="4" w:space="0" w:color="auto"/>
                    <w:right w:val="nil"/>
                  </w:tcBorders>
                  <w:shd w:val="clear" w:color="auto" w:fill="FFFFFF" w:themeFill="background1"/>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Przedmiot zamówienia</w:t>
                  </w:r>
                </w:p>
              </w:tc>
              <w:tc>
                <w:tcPr>
                  <w:tcW w:w="992" w:type="dxa"/>
                  <w:tcBorders>
                    <w:top w:val="single" w:sz="8" w:space="0" w:color="auto"/>
                    <w:left w:val="single" w:sz="8" w:space="0" w:color="000000"/>
                    <w:bottom w:val="nil"/>
                    <w:right w:val="nil"/>
                  </w:tcBorders>
                  <w:shd w:val="clear" w:color="auto" w:fill="FFFFFF" w:themeFill="background1"/>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Ilość</w:t>
                  </w:r>
                </w:p>
              </w:tc>
              <w:tc>
                <w:tcPr>
                  <w:tcW w:w="1984" w:type="dxa"/>
                  <w:tcBorders>
                    <w:top w:val="single" w:sz="8" w:space="0" w:color="auto"/>
                    <w:left w:val="single" w:sz="8" w:space="0" w:color="000000"/>
                    <w:bottom w:val="nil"/>
                    <w:right w:val="single" w:sz="8" w:space="0" w:color="000000"/>
                  </w:tcBorders>
                  <w:shd w:val="clear" w:color="auto" w:fill="FFFFFF" w:themeFill="background1"/>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Cena jednostkowa netto</w:t>
                  </w:r>
                </w:p>
              </w:tc>
              <w:tc>
                <w:tcPr>
                  <w:tcW w:w="2977" w:type="dxa"/>
                  <w:tcBorders>
                    <w:top w:val="single" w:sz="8" w:space="0" w:color="auto"/>
                    <w:left w:val="nil"/>
                    <w:bottom w:val="nil"/>
                    <w:right w:val="nil"/>
                  </w:tcBorders>
                  <w:shd w:val="clear" w:color="auto" w:fill="FFFFFF" w:themeFill="background1"/>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netto</w:t>
                  </w:r>
                </w:p>
              </w:tc>
              <w:tc>
                <w:tcPr>
                  <w:tcW w:w="2400" w:type="dxa"/>
                  <w:tcBorders>
                    <w:top w:val="single" w:sz="8" w:space="0" w:color="auto"/>
                    <w:left w:val="single" w:sz="8" w:space="0" w:color="000000"/>
                    <w:bottom w:val="nil"/>
                    <w:right w:val="nil"/>
                  </w:tcBorders>
                  <w:shd w:val="clear" w:color="auto" w:fill="FFFFFF" w:themeFill="background1"/>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Stawka podatku VAT</w:t>
                  </w:r>
                </w:p>
              </w:tc>
              <w:tc>
                <w:tcPr>
                  <w:tcW w:w="1407" w:type="dxa"/>
                  <w:tcBorders>
                    <w:top w:val="single" w:sz="8" w:space="0" w:color="auto"/>
                    <w:left w:val="single" w:sz="8" w:space="0" w:color="000000"/>
                    <w:bottom w:val="nil"/>
                    <w:right w:val="single" w:sz="8" w:space="0" w:color="auto"/>
                  </w:tcBorders>
                  <w:shd w:val="clear" w:color="auto" w:fill="FFFFFF" w:themeFill="background1"/>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Wartość brutto</w:t>
                  </w:r>
                </w:p>
              </w:tc>
              <w:tc>
                <w:tcPr>
                  <w:tcW w:w="294"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jc w:val="center"/>
                    <w:rPr>
                      <w:rFonts w:ascii="Calibri" w:eastAsia="Times New Roman" w:hAnsi="Calibri" w:cs="Calibri"/>
                      <w:b/>
                      <w:bCs/>
                      <w:lang w:eastAsia="pl-PL"/>
                    </w:rPr>
                  </w:pPr>
                </w:p>
              </w:tc>
            </w:tr>
            <w:tr w:rsidR="00BC2CE8" w:rsidRPr="00BC2CE8" w:rsidTr="00A7574B">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Stoły do kinezyterapii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4"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jc w:val="center"/>
                    <w:rPr>
                      <w:rFonts w:ascii="Calibri" w:eastAsia="Times New Roman" w:hAnsi="Calibri" w:cs="Calibri"/>
                      <w:lang w:eastAsia="pl-PL"/>
                    </w:rPr>
                  </w:pPr>
                </w:p>
              </w:tc>
            </w:tr>
            <w:tr w:rsidR="00BC2CE8" w:rsidRPr="00BC2CE8" w:rsidTr="00A7574B">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3828"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Stoły do terapii manualnej </w:t>
                  </w:r>
                </w:p>
              </w:tc>
              <w:tc>
                <w:tcPr>
                  <w:tcW w:w="992"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1984"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77"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400"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1407"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4"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jc w:val="center"/>
                    <w:rPr>
                      <w:rFonts w:ascii="Calibri" w:eastAsia="Times New Roman" w:hAnsi="Calibri" w:cs="Calibri"/>
                      <w:lang w:eastAsia="pl-PL"/>
                    </w:rPr>
                  </w:pPr>
                </w:p>
              </w:tc>
            </w:tr>
            <w:tr w:rsidR="00BC2CE8" w:rsidRPr="00BC2CE8" w:rsidTr="00A7574B">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3828"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 Krzesła do masażu</w:t>
                  </w:r>
                </w:p>
              </w:tc>
              <w:tc>
                <w:tcPr>
                  <w:tcW w:w="992"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1984"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77"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400"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w:t>
                  </w:r>
                </w:p>
              </w:tc>
              <w:tc>
                <w:tcPr>
                  <w:tcW w:w="1407" w:type="dxa"/>
                  <w:tcBorders>
                    <w:top w:val="nil"/>
                    <w:left w:val="nil"/>
                    <w:bottom w:val="single" w:sz="4" w:space="0" w:color="auto"/>
                    <w:right w:val="single" w:sz="4" w:space="0" w:color="auto"/>
                  </w:tcBorders>
                  <w:shd w:val="clear" w:color="auto" w:fill="auto"/>
                  <w:vAlign w:val="center"/>
                  <w:hideMark/>
                </w:tcPr>
                <w:p w:rsidR="00A7574B" w:rsidRPr="00BC2CE8" w:rsidRDefault="00A7574B"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 zł</w:t>
                  </w:r>
                </w:p>
              </w:tc>
              <w:tc>
                <w:tcPr>
                  <w:tcW w:w="294"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jc w:val="center"/>
                    <w:rPr>
                      <w:rFonts w:ascii="Calibri" w:eastAsia="Times New Roman" w:hAnsi="Calibri" w:cs="Calibri"/>
                      <w:lang w:eastAsia="pl-PL"/>
                    </w:rPr>
                  </w:pPr>
                </w:p>
              </w:tc>
            </w:tr>
            <w:tr w:rsidR="00BC2CE8" w:rsidRPr="00BC2CE8" w:rsidTr="00A7574B">
              <w:trPr>
                <w:trHeight w:val="315"/>
              </w:trPr>
              <w:tc>
                <w:tcPr>
                  <w:tcW w:w="7296" w:type="dxa"/>
                  <w:gridSpan w:val="4"/>
                  <w:tcBorders>
                    <w:top w:val="nil"/>
                    <w:left w:val="single" w:sz="8" w:space="0" w:color="auto"/>
                    <w:bottom w:val="single" w:sz="8" w:space="0" w:color="auto"/>
                    <w:right w:val="single" w:sz="8" w:space="0" w:color="000000"/>
                  </w:tcBorders>
                  <w:shd w:val="clear" w:color="000000" w:fill="FFFFFF"/>
                  <w:vAlign w:val="center"/>
                  <w:hideMark/>
                </w:tcPr>
                <w:p w:rsidR="00A7574B" w:rsidRPr="00BC2CE8" w:rsidRDefault="00A7574B" w:rsidP="00A7574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Razem :</w:t>
                  </w:r>
                </w:p>
              </w:tc>
              <w:tc>
                <w:tcPr>
                  <w:tcW w:w="2977" w:type="dxa"/>
                  <w:tcBorders>
                    <w:top w:val="nil"/>
                    <w:left w:val="nil"/>
                    <w:bottom w:val="single" w:sz="8" w:space="0" w:color="auto"/>
                    <w:right w:val="single" w:sz="8" w:space="0" w:color="auto"/>
                  </w:tcBorders>
                  <w:shd w:val="clear" w:color="000000" w:fill="FFFFFF"/>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2400" w:type="dxa"/>
                  <w:tcBorders>
                    <w:top w:val="nil"/>
                    <w:left w:val="nil"/>
                    <w:bottom w:val="single" w:sz="8" w:space="0" w:color="auto"/>
                    <w:right w:val="single" w:sz="8" w:space="0" w:color="auto"/>
                  </w:tcBorders>
                  <w:shd w:val="clear" w:color="000000" w:fill="FFFFFF"/>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x</w:t>
                  </w:r>
                </w:p>
              </w:tc>
              <w:tc>
                <w:tcPr>
                  <w:tcW w:w="1407" w:type="dxa"/>
                  <w:tcBorders>
                    <w:top w:val="nil"/>
                    <w:left w:val="nil"/>
                    <w:bottom w:val="single" w:sz="8" w:space="0" w:color="auto"/>
                    <w:right w:val="single" w:sz="8" w:space="0" w:color="auto"/>
                  </w:tcBorders>
                  <w:shd w:val="clear" w:color="000000" w:fill="FFFFFF"/>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zł</w:t>
                  </w:r>
                </w:p>
              </w:tc>
              <w:tc>
                <w:tcPr>
                  <w:tcW w:w="294"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jc w:val="center"/>
                    <w:rPr>
                      <w:rFonts w:ascii="Calibri" w:eastAsia="Times New Roman" w:hAnsi="Calibri" w:cs="Calibri"/>
                      <w:b/>
                      <w:bCs/>
                      <w:lang w:eastAsia="pl-PL"/>
                    </w:rPr>
                  </w:pPr>
                </w:p>
              </w:tc>
            </w:tr>
            <w:tr w:rsidR="00BC2CE8" w:rsidRPr="00BC2CE8" w:rsidTr="00A7574B">
              <w:trPr>
                <w:trHeight w:val="300"/>
              </w:trPr>
              <w:tc>
                <w:tcPr>
                  <w:tcW w:w="492" w:type="dxa"/>
                  <w:tcBorders>
                    <w:top w:val="nil"/>
                    <w:left w:val="nil"/>
                    <w:bottom w:val="nil"/>
                    <w:right w:val="nil"/>
                  </w:tcBorders>
                  <w:shd w:val="clear" w:color="000000" w:fill="FFFFFF"/>
                  <w:vAlign w:val="center"/>
                  <w:hideMark/>
                </w:tcPr>
                <w:p w:rsidR="00A7574B" w:rsidRPr="00BC2CE8" w:rsidRDefault="00A7574B" w:rsidP="00A7574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3828" w:type="dxa"/>
                  <w:tcBorders>
                    <w:top w:val="nil"/>
                    <w:left w:val="nil"/>
                    <w:bottom w:val="nil"/>
                    <w:right w:val="nil"/>
                  </w:tcBorders>
                  <w:shd w:val="clear" w:color="000000" w:fill="FFFFFF"/>
                  <w:vAlign w:val="center"/>
                  <w:hideMark/>
                </w:tcPr>
                <w:p w:rsidR="00A7574B" w:rsidRPr="00BC2CE8" w:rsidRDefault="00A7574B" w:rsidP="00A7574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992" w:type="dxa"/>
                  <w:tcBorders>
                    <w:top w:val="nil"/>
                    <w:left w:val="nil"/>
                    <w:bottom w:val="nil"/>
                    <w:right w:val="nil"/>
                  </w:tcBorders>
                  <w:shd w:val="clear" w:color="000000" w:fill="FFFFFF"/>
                  <w:vAlign w:val="center"/>
                  <w:hideMark/>
                </w:tcPr>
                <w:p w:rsidR="00A7574B" w:rsidRPr="00BC2CE8" w:rsidRDefault="00A7574B" w:rsidP="00A7574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1984" w:type="dxa"/>
                  <w:tcBorders>
                    <w:top w:val="nil"/>
                    <w:left w:val="nil"/>
                    <w:bottom w:val="nil"/>
                    <w:right w:val="nil"/>
                  </w:tcBorders>
                  <w:shd w:val="clear" w:color="000000" w:fill="FFFFFF"/>
                  <w:vAlign w:val="center"/>
                  <w:hideMark/>
                </w:tcPr>
                <w:p w:rsidR="00A7574B" w:rsidRPr="00BC2CE8" w:rsidRDefault="00A7574B" w:rsidP="00A7574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c>
                <w:tcPr>
                  <w:tcW w:w="2977" w:type="dxa"/>
                  <w:tcBorders>
                    <w:top w:val="nil"/>
                    <w:left w:val="nil"/>
                    <w:bottom w:val="nil"/>
                    <w:right w:val="nil"/>
                  </w:tcBorders>
                  <w:shd w:val="clear" w:color="000000" w:fill="FFFFFF"/>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w:t>
                  </w:r>
                </w:p>
              </w:tc>
              <w:tc>
                <w:tcPr>
                  <w:tcW w:w="2400" w:type="dxa"/>
                  <w:tcBorders>
                    <w:top w:val="nil"/>
                    <w:left w:val="nil"/>
                    <w:bottom w:val="nil"/>
                    <w:right w:val="nil"/>
                  </w:tcBorders>
                  <w:shd w:val="clear" w:color="000000" w:fill="FFFFFF"/>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w:t>
                  </w:r>
                </w:p>
              </w:tc>
              <w:tc>
                <w:tcPr>
                  <w:tcW w:w="1407" w:type="dxa"/>
                  <w:tcBorders>
                    <w:top w:val="nil"/>
                    <w:left w:val="nil"/>
                    <w:bottom w:val="nil"/>
                    <w:right w:val="nil"/>
                  </w:tcBorders>
                  <w:shd w:val="clear" w:color="000000" w:fill="FFFFFF"/>
                  <w:vAlign w:val="center"/>
                  <w:hideMark/>
                </w:tcPr>
                <w:p w:rsidR="00A7574B" w:rsidRPr="00BC2CE8" w:rsidRDefault="00A7574B" w:rsidP="00A7574B">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 </w:t>
                  </w:r>
                </w:p>
              </w:tc>
              <w:tc>
                <w:tcPr>
                  <w:tcW w:w="294"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jc w:val="center"/>
                    <w:rPr>
                      <w:rFonts w:ascii="Calibri" w:eastAsia="Times New Roman" w:hAnsi="Calibri" w:cs="Calibri"/>
                      <w:b/>
                      <w:bCs/>
                      <w:lang w:eastAsia="pl-PL"/>
                    </w:rPr>
                  </w:pPr>
                </w:p>
              </w:tc>
            </w:tr>
          </w:tbl>
          <w:p w:rsidR="00A7574B" w:rsidRPr="00BC2CE8" w:rsidRDefault="00A7574B" w:rsidP="00A7574B">
            <w:pPr>
              <w:spacing w:after="0" w:line="240" w:lineRule="auto"/>
              <w:rPr>
                <w:rFonts w:ascii="Calibri" w:eastAsia="Times New Roman" w:hAnsi="Calibri" w:cs="Calibri"/>
                <w:b/>
                <w:bCs/>
                <w:sz w:val="24"/>
                <w:szCs w:val="24"/>
                <w:lang w:eastAsia="pl-PL"/>
              </w:rPr>
            </w:pPr>
          </w:p>
        </w:tc>
        <w:tc>
          <w:tcPr>
            <w:tcW w:w="851"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rPr>
                <w:rFonts w:ascii="Calibri" w:eastAsia="Times New Roman" w:hAnsi="Calibri" w:cs="Calibri"/>
                <w:b/>
                <w:bCs/>
                <w:sz w:val="24"/>
                <w:szCs w:val="24"/>
                <w:lang w:eastAsia="pl-PL"/>
              </w:rPr>
            </w:pPr>
          </w:p>
        </w:tc>
        <w:tc>
          <w:tcPr>
            <w:tcW w:w="1322"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rPr>
                <w:rFonts w:ascii="Calibri" w:eastAsia="Times New Roman" w:hAnsi="Calibri" w:cs="Calibri"/>
                <w:sz w:val="20"/>
                <w:szCs w:val="20"/>
                <w:lang w:eastAsia="pl-PL"/>
              </w:rPr>
            </w:pPr>
          </w:p>
        </w:tc>
        <w:tc>
          <w:tcPr>
            <w:tcW w:w="2127"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rPr>
                <w:rFonts w:ascii="Calibri" w:eastAsia="Times New Roman" w:hAnsi="Calibri" w:cs="Calibri"/>
                <w:sz w:val="20"/>
                <w:szCs w:val="20"/>
                <w:lang w:eastAsia="pl-PL"/>
              </w:rPr>
            </w:pPr>
          </w:p>
        </w:tc>
        <w:tc>
          <w:tcPr>
            <w:tcW w:w="1275" w:type="dxa"/>
            <w:tcBorders>
              <w:top w:val="nil"/>
              <w:left w:val="nil"/>
              <w:bottom w:val="nil"/>
              <w:right w:val="nil"/>
            </w:tcBorders>
            <w:shd w:val="clear" w:color="auto" w:fill="auto"/>
            <w:noWrap/>
            <w:vAlign w:val="bottom"/>
            <w:hideMark/>
          </w:tcPr>
          <w:p w:rsidR="00A7574B" w:rsidRPr="00BC2CE8" w:rsidRDefault="00A7574B" w:rsidP="00A7574B">
            <w:pPr>
              <w:spacing w:after="0" w:line="240" w:lineRule="auto"/>
              <w:rPr>
                <w:rFonts w:ascii="Calibri" w:eastAsia="Times New Roman" w:hAnsi="Calibri" w:cs="Calibri"/>
                <w:sz w:val="20"/>
                <w:szCs w:val="20"/>
                <w:lang w:eastAsia="pl-PL"/>
              </w:rPr>
            </w:pPr>
          </w:p>
        </w:tc>
        <w:tc>
          <w:tcPr>
            <w:tcW w:w="4064" w:type="dxa"/>
            <w:gridSpan w:val="2"/>
            <w:tcBorders>
              <w:top w:val="nil"/>
              <w:left w:val="nil"/>
              <w:bottom w:val="nil"/>
              <w:right w:val="nil"/>
            </w:tcBorders>
            <w:shd w:val="clear" w:color="auto" w:fill="auto"/>
            <w:noWrap/>
            <w:vAlign w:val="bottom"/>
            <w:hideMark/>
          </w:tcPr>
          <w:p w:rsidR="00A7574B" w:rsidRPr="00BC2CE8" w:rsidRDefault="00A7574B" w:rsidP="00A7574B">
            <w:pPr>
              <w:spacing w:after="0" w:line="240" w:lineRule="auto"/>
              <w:rPr>
                <w:rFonts w:ascii="Calibri" w:eastAsia="Times New Roman" w:hAnsi="Calibri" w:cs="Calibri"/>
                <w:sz w:val="20"/>
                <w:szCs w:val="20"/>
                <w:lang w:eastAsia="pl-PL"/>
              </w:rPr>
            </w:pPr>
          </w:p>
        </w:tc>
      </w:tr>
      <w:tr w:rsidR="00BC2CE8" w:rsidRPr="00BC2CE8" w:rsidTr="0015356A">
        <w:tblPrEx>
          <w:tblCellMar>
            <w:left w:w="57" w:type="dxa"/>
            <w:right w:w="57" w:type="dxa"/>
          </w:tblCellMar>
        </w:tblPrEx>
        <w:trPr>
          <w:trHeight w:val="330"/>
        </w:trPr>
        <w:tc>
          <w:tcPr>
            <w:tcW w:w="21397" w:type="dxa"/>
            <w:gridSpan w:val="11"/>
            <w:tcBorders>
              <w:top w:val="nil"/>
              <w:left w:val="nil"/>
              <w:bottom w:val="nil"/>
              <w:right w:val="nil"/>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4"/>
                <w:szCs w:val="24"/>
                <w:lang w:eastAsia="pl-PL"/>
              </w:rPr>
            </w:pPr>
          </w:p>
          <w:p w:rsidR="00A7574B" w:rsidRPr="00BC2CE8" w:rsidRDefault="00A7574B" w:rsidP="00A7574B">
            <w:pPr>
              <w:spacing w:after="0" w:line="240" w:lineRule="auto"/>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B. OFERTA TECHNICZNA</w:t>
            </w:r>
          </w:p>
        </w:tc>
        <w:tc>
          <w:tcPr>
            <w:tcW w:w="2854" w:type="dxa"/>
            <w:tcBorders>
              <w:top w:val="nil"/>
              <w:left w:val="nil"/>
              <w:bottom w:val="nil"/>
              <w:right w:val="nil"/>
            </w:tcBorders>
            <w:shd w:val="clear" w:color="000000" w:fill="FFFFFF"/>
            <w:vAlign w:val="center"/>
            <w:hideMark/>
          </w:tcPr>
          <w:p w:rsidR="00A7574B" w:rsidRPr="00BC2CE8" w:rsidRDefault="00A7574B" w:rsidP="00A7574B">
            <w:pPr>
              <w:spacing w:after="0" w:line="240" w:lineRule="auto"/>
              <w:jc w:val="both"/>
              <w:rPr>
                <w:rFonts w:ascii="Calibri" w:eastAsia="Times New Roman" w:hAnsi="Calibri" w:cs="Calibri"/>
                <w:b/>
                <w:bCs/>
                <w:lang w:eastAsia="pl-PL"/>
              </w:rPr>
            </w:pPr>
            <w:r w:rsidRPr="00BC2CE8">
              <w:rPr>
                <w:rFonts w:ascii="Calibri" w:eastAsia="Times New Roman" w:hAnsi="Calibri" w:cs="Calibri"/>
                <w:b/>
                <w:bCs/>
                <w:lang w:eastAsia="pl-PL"/>
              </w:rPr>
              <w:t> </w:t>
            </w:r>
          </w:p>
        </w:tc>
      </w:tr>
      <w:tr w:rsidR="00BC2CE8" w:rsidRPr="00BC2CE8" w:rsidTr="006D339F">
        <w:trPr>
          <w:gridBefore w:val="1"/>
          <w:gridAfter w:val="7"/>
          <w:wBefore w:w="10" w:type="dxa"/>
          <w:wAfter w:w="10076" w:type="dxa"/>
          <w:trHeight w:val="330"/>
        </w:trPr>
        <w:tc>
          <w:tcPr>
            <w:tcW w:w="14165"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A7574B" w:rsidRPr="00BC2CE8" w:rsidRDefault="00A7574B" w:rsidP="00A7574B">
            <w:pPr>
              <w:spacing w:after="0" w:line="240" w:lineRule="auto"/>
              <w:jc w:val="center"/>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Stoły do kinezyterapii  - 3 szt.</w:t>
            </w:r>
          </w:p>
        </w:tc>
      </w:tr>
      <w:tr w:rsidR="00BC2CE8" w:rsidRPr="00BC2CE8" w:rsidTr="006D339F">
        <w:trPr>
          <w:gridBefore w:val="1"/>
          <w:gridAfter w:val="7"/>
          <w:wBefore w:w="10" w:type="dxa"/>
          <w:wAfter w:w="10076" w:type="dxa"/>
          <w:trHeight w:val="300"/>
        </w:trPr>
        <w:tc>
          <w:tcPr>
            <w:tcW w:w="7361" w:type="dxa"/>
            <w:gridSpan w:val="2"/>
            <w:tcBorders>
              <w:top w:val="nil"/>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6804" w:type="dxa"/>
            <w:gridSpan w:val="2"/>
            <w:tcBorders>
              <w:top w:val="nil"/>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gridBefore w:val="1"/>
          <w:gridAfter w:val="7"/>
          <w:wBefore w:w="10" w:type="dxa"/>
          <w:wAfter w:w="10076" w:type="dxa"/>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gridBefore w:val="1"/>
          <w:gridAfter w:val="7"/>
          <w:wBefore w:w="10" w:type="dxa"/>
          <w:wAfter w:w="10076" w:type="dxa"/>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gridBefore w:val="1"/>
          <w:gridAfter w:val="7"/>
          <w:wBefore w:w="10" w:type="dxa"/>
          <w:wAfter w:w="10076" w:type="dxa"/>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gridBefore w:val="1"/>
          <w:gridAfter w:val="7"/>
          <w:wBefore w:w="10" w:type="dxa"/>
          <w:wAfter w:w="10076" w:type="dxa"/>
          <w:trHeight w:val="54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6D339F">
        <w:trPr>
          <w:gridBefore w:val="1"/>
          <w:gridAfter w:val="7"/>
          <w:wBefore w:w="10" w:type="dxa"/>
          <w:wAfter w:w="10076" w:type="dxa"/>
          <w:trHeight w:val="510"/>
        </w:trPr>
        <w:tc>
          <w:tcPr>
            <w:tcW w:w="557" w:type="dxa"/>
            <w:tcBorders>
              <w:top w:val="nil"/>
              <w:left w:val="single" w:sz="4" w:space="0" w:color="auto"/>
              <w:bottom w:val="nil"/>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804" w:type="dxa"/>
            <w:tcBorders>
              <w:top w:val="nil"/>
              <w:left w:val="nil"/>
              <w:bottom w:val="nil"/>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3544" w:type="dxa"/>
            <w:tcBorders>
              <w:top w:val="nil"/>
              <w:left w:val="nil"/>
              <w:bottom w:val="nil"/>
              <w:right w:val="single" w:sz="4" w:space="0" w:color="auto"/>
            </w:tcBorders>
            <w:shd w:val="clear" w:color="auto" w:fill="FFFFFF" w:themeFill="background1"/>
            <w:vAlign w:val="center"/>
            <w:hideMark/>
          </w:tcPr>
          <w:p w:rsidR="0015356A" w:rsidRPr="00BC2CE8" w:rsidRDefault="0015356A" w:rsidP="0015356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sz w:val="20"/>
                <w:szCs w:val="20"/>
                <w:lang w:eastAsia="pl-PL"/>
              </w:rPr>
              <w:t xml:space="preserve">POTWIERDZENIE SPEŁNIANIA </w:t>
            </w:r>
          </w:p>
          <w:p w:rsidR="0015356A" w:rsidRPr="00BC2CE8" w:rsidRDefault="0015356A" w:rsidP="0015356A">
            <w:pPr>
              <w:spacing w:after="0" w:line="240" w:lineRule="auto"/>
              <w:jc w:val="center"/>
              <w:rPr>
                <w:rFonts w:ascii="Calibri" w:eastAsia="Times New Roman" w:hAnsi="Calibri" w:cs="Calibri"/>
                <w:b/>
                <w:bCs/>
                <w:lang w:eastAsia="pl-PL"/>
              </w:rPr>
            </w:pPr>
            <w:r w:rsidRPr="00BC2CE8">
              <w:rPr>
                <w:rFonts w:ascii="Calibri" w:eastAsia="Times New Roman" w:hAnsi="Calibri" w:cs="Calibri"/>
                <w:b/>
                <w:bCs/>
                <w:lang w:eastAsia="pl-PL"/>
              </w:rPr>
              <w:t>WYMAGANYCH PARAMETRÓW</w:t>
            </w:r>
          </w:p>
          <w:p w:rsidR="0015356A" w:rsidRPr="00BC2CE8" w:rsidRDefault="0015356A" w:rsidP="0015356A">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lang w:eastAsia="pl-PL"/>
              </w:rPr>
              <w:t>I WARUNKÓW</w:t>
            </w:r>
            <w:r w:rsidRPr="00BC2CE8">
              <w:rPr>
                <w:rFonts w:ascii="Calibri" w:eastAsia="Times New Roman" w:hAnsi="Calibri" w:cs="Calibri"/>
                <w:b/>
                <w:bCs/>
                <w:sz w:val="20"/>
                <w:szCs w:val="20"/>
                <w:lang w:eastAsia="pl-PL"/>
              </w:rPr>
              <w:t xml:space="preserve"> </w:t>
            </w:r>
          </w:p>
        </w:tc>
        <w:tc>
          <w:tcPr>
            <w:tcW w:w="3260" w:type="dxa"/>
            <w:tcBorders>
              <w:top w:val="nil"/>
              <w:left w:val="nil"/>
              <w:bottom w:val="nil"/>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 OFEROWANE</w:t>
            </w:r>
          </w:p>
        </w:tc>
      </w:tr>
      <w:tr w:rsidR="00BC2CE8" w:rsidRPr="00BC2CE8" w:rsidTr="006D339F">
        <w:trPr>
          <w:gridBefore w:val="1"/>
          <w:gridAfter w:val="7"/>
          <w:wBefore w:w="10" w:type="dxa"/>
          <w:wAfter w:w="10076" w:type="dxa"/>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Stół rehabilitacyjny </w:t>
            </w:r>
            <w:r w:rsidR="006D339F" w:rsidRPr="00BC2CE8">
              <w:rPr>
                <w:rFonts w:ascii="Calibri" w:eastAsia="Times New Roman" w:hAnsi="Calibri" w:cs="Calibri"/>
                <w:lang w:eastAsia="pl-PL"/>
              </w:rPr>
              <w:t xml:space="preserve">typu </w:t>
            </w:r>
            <w:proofErr w:type="spellStart"/>
            <w:r w:rsidRPr="00BC2CE8">
              <w:rPr>
                <w:rFonts w:ascii="Calibri" w:eastAsia="Times New Roman" w:hAnsi="Calibri" w:cs="Calibri"/>
                <w:lang w:eastAsia="pl-PL"/>
              </w:rPr>
              <w:t>bobath</w:t>
            </w:r>
            <w:proofErr w:type="spellEnd"/>
            <w:r w:rsidRPr="00BC2CE8">
              <w:rPr>
                <w:rFonts w:ascii="Calibri" w:eastAsia="Times New Roman" w:hAnsi="Calibri" w:cs="Calibri"/>
                <w:lang w:eastAsia="pl-PL"/>
              </w:rPr>
              <w:t xml:space="preserve"> jednosekcyjny</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lastRenderedPageBreak/>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Długość [cm] nie mniej niż 200</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Wysokość regulacja nie mniej niż[cm]: 50-90</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Szerokość [cm] ok. 120</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5</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Masa max[kg]:  150</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21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6</w:t>
            </w:r>
          </w:p>
        </w:tc>
        <w:tc>
          <w:tcPr>
            <w:tcW w:w="6804" w:type="dxa"/>
            <w:tcBorders>
              <w:top w:val="nil"/>
              <w:left w:val="nil"/>
              <w:bottom w:val="single" w:sz="4" w:space="0" w:color="auto"/>
              <w:right w:val="single" w:sz="4" w:space="0" w:color="auto"/>
            </w:tcBorders>
            <w:shd w:val="clear" w:color="auto" w:fill="auto"/>
            <w:hideMark/>
          </w:tcPr>
          <w:p w:rsidR="0015356A" w:rsidRPr="00BC2CE8" w:rsidRDefault="0015356A" w:rsidP="0015356A">
            <w:pPr>
              <w:spacing w:after="0" w:line="240" w:lineRule="auto"/>
              <w:rPr>
                <w:rFonts w:ascii="Calibri" w:eastAsia="Times New Roman" w:hAnsi="Calibri" w:cs="Calibri"/>
                <w:lang w:eastAsia="pl-PL"/>
              </w:rPr>
            </w:pPr>
            <w:r w:rsidRPr="00BC2CE8">
              <w:rPr>
                <w:rFonts w:ascii="Calibri" w:eastAsia="Times New Roman" w:hAnsi="Calibri" w:cs="Calibri"/>
                <w:lang w:eastAsia="pl-PL"/>
              </w:rPr>
              <w:t>Maksymalne obciążenie dynamiczne nie mniej niż  [kg]: 200</w:t>
            </w:r>
          </w:p>
        </w:tc>
        <w:tc>
          <w:tcPr>
            <w:tcW w:w="3544" w:type="dxa"/>
            <w:tcBorders>
              <w:top w:val="nil"/>
              <w:left w:val="nil"/>
              <w:bottom w:val="single" w:sz="4" w:space="0" w:color="auto"/>
              <w:right w:val="single" w:sz="4" w:space="0" w:color="auto"/>
            </w:tcBorders>
            <w:shd w:val="clear" w:color="auto" w:fill="auto"/>
            <w:vAlign w:val="center"/>
          </w:tcPr>
          <w:p w:rsidR="0015356A" w:rsidRPr="00BC2CE8" w:rsidRDefault="0015356A" w:rsidP="00A7574B">
            <w:pPr>
              <w:spacing w:after="0" w:line="240" w:lineRule="auto"/>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73"/>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7</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Maksymalne obciążenie statyczne nie mniej niż [kg]:  300</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1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8</w:t>
            </w:r>
          </w:p>
        </w:tc>
        <w:tc>
          <w:tcPr>
            <w:tcW w:w="6804" w:type="dxa"/>
            <w:tcBorders>
              <w:top w:val="nil"/>
              <w:left w:val="nil"/>
              <w:bottom w:val="single" w:sz="4" w:space="0" w:color="auto"/>
              <w:right w:val="single" w:sz="4" w:space="0" w:color="auto"/>
            </w:tcBorders>
            <w:shd w:val="clear" w:color="auto" w:fill="auto"/>
            <w:hideMark/>
          </w:tcPr>
          <w:p w:rsidR="0015356A" w:rsidRPr="00BC2CE8" w:rsidRDefault="0015356A" w:rsidP="006D339F">
            <w:pPr>
              <w:spacing w:after="0" w:line="240" w:lineRule="auto"/>
              <w:rPr>
                <w:rFonts w:ascii="Calibri" w:eastAsia="Times New Roman" w:hAnsi="Calibri" w:cs="Calibri"/>
                <w:lang w:eastAsia="pl-PL"/>
              </w:rPr>
            </w:pPr>
            <w:r w:rsidRPr="00BC2CE8">
              <w:rPr>
                <w:rFonts w:ascii="Calibri" w:eastAsia="Times New Roman" w:hAnsi="Calibri" w:cs="Calibri"/>
                <w:lang w:eastAsia="pl-PL"/>
              </w:rPr>
              <w:t>Regulacja wysokości za pomocą ramy zamontowanej u podstawy stołu</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9</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System zabezpieczający przed niepożądaną zmianą ustawień stołu wyposażony w dwa magnetyczne klucze dostępu</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10</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Konstrukcja stołu malowana proszkowo </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6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11</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Antypoślizgowe, gumowe stopki z regulacją wysokości do 1 cm umożliwiające wypoziomowanie stołu,</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gridBefore w:val="1"/>
          <w:gridAfter w:val="7"/>
          <w:wBefore w:w="10" w:type="dxa"/>
          <w:wAfter w:w="10076" w:type="dxa"/>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12</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Kolor do wyboru</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15356A" w:rsidRPr="00BC2CE8" w:rsidTr="006D339F">
        <w:trPr>
          <w:gridBefore w:val="1"/>
          <w:gridAfter w:val="7"/>
          <w:wBefore w:w="10" w:type="dxa"/>
          <w:wAfter w:w="10076" w:type="dxa"/>
          <w:trHeight w:val="31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13</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Możliwość podjechania podnośnikiem pod stół</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bl>
    <w:p w:rsidR="0015356A" w:rsidRPr="00BC2CE8" w:rsidRDefault="0015356A">
      <w:pPr>
        <w:rPr>
          <w:rFonts w:ascii="Calibri" w:hAnsi="Calibri" w:cs="Calibri"/>
        </w:rPr>
      </w:pPr>
    </w:p>
    <w:p w:rsidR="006D339F" w:rsidRPr="00BC2CE8" w:rsidRDefault="006D339F">
      <w:pPr>
        <w:rPr>
          <w:rFonts w:ascii="Calibri" w:hAnsi="Calibri" w:cs="Calibri"/>
        </w:rPr>
      </w:pPr>
    </w:p>
    <w:tbl>
      <w:tblPr>
        <w:tblW w:w="14165" w:type="dxa"/>
        <w:tblCellMar>
          <w:left w:w="70" w:type="dxa"/>
          <w:right w:w="70" w:type="dxa"/>
        </w:tblCellMar>
        <w:tblLook w:val="04A0" w:firstRow="1" w:lastRow="0" w:firstColumn="1" w:lastColumn="0" w:noHBand="0" w:noVBand="1"/>
      </w:tblPr>
      <w:tblGrid>
        <w:gridCol w:w="7361"/>
        <w:gridCol w:w="6804"/>
      </w:tblGrid>
      <w:tr w:rsidR="00BC2CE8" w:rsidRPr="00BC2CE8" w:rsidTr="006D339F">
        <w:trPr>
          <w:trHeight w:val="330"/>
        </w:trPr>
        <w:tc>
          <w:tcPr>
            <w:tcW w:w="14165"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A7574B" w:rsidRPr="00BC2CE8" w:rsidRDefault="00A7574B" w:rsidP="00A7574B">
            <w:pPr>
              <w:spacing w:after="0" w:line="240" w:lineRule="auto"/>
              <w:jc w:val="center"/>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Stoły do terapii manualnej - 2 szt</w:t>
            </w:r>
            <w:r w:rsidR="006D339F" w:rsidRPr="00BC2CE8">
              <w:rPr>
                <w:rFonts w:ascii="Calibri" w:eastAsia="Times New Roman" w:hAnsi="Calibri" w:cs="Calibri"/>
                <w:b/>
                <w:bCs/>
                <w:sz w:val="24"/>
                <w:szCs w:val="24"/>
                <w:lang w:eastAsia="pl-PL"/>
              </w:rPr>
              <w:t>.</w:t>
            </w:r>
          </w:p>
        </w:tc>
      </w:tr>
      <w:tr w:rsidR="00BC2CE8" w:rsidRPr="00BC2CE8" w:rsidTr="006D339F">
        <w:trPr>
          <w:trHeight w:val="300"/>
        </w:trPr>
        <w:tc>
          <w:tcPr>
            <w:tcW w:w="7361" w:type="dxa"/>
            <w:tcBorders>
              <w:top w:val="nil"/>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6804" w:type="dxa"/>
            <w:tcBorders>
              <w:top w:val="nil"/>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trHeight w:val="300"/>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trHeight w:val="300"/>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trHeight w:val="300"/>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trHeight w:val="615"/>
        </w:trPr>
        <w:tc>
          <w:tcPr>
            <w:tcW w:w="7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bl>
    <w:p w:rsidR="006D339F" w:rsidRPr="00BC2CE8" w:rsidRDefault="006D339F"/>
    <w:tbl>
      <w:tblPr>
        <w:tblW w:w="14165" w:type="dxa"/>
        <w:tblInd w:w="5" w:type="dxa"/>
        <w:tblCellMar>
          <w:left w:w="70" w:type="dxa"/>
          <w:right w:w="70" w:type="dxa"/>
        </w:tblCellMar>
        <w:tblLook w:val="04A0" w:firstRow="1" w:lastRow="0" w:firstColumn="1" w:lastColumn="0" w:noHBand="0" w:noVBand="1"/>
      </w:tblPr>
      <w:tblGrid>
        <w:gridCol w:w="557"/>
        <w:gridCol w:w="6804"/>
        <w:gridCol w:w="3544"/>
        <w:gridCol w:w="3260"/>
      </w:tblGrid>
      <w:tr w:rsidR="00BC2CE8" w:rsidRPr="00BC2CE8" w:rsidTr="006D339F">
        <w:trPr>
          <w:trHeight w:val="510"/>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lastRenderedPageBreak/>
              <w:t>Lp.</w:t>
            </w:r>
          </w:p>
        </w:tc>
        <w:tc>
          <w:tcPr>
            <w:tcW w:w="6804" w:type="dxa"/>
            <w:tcBorders>
              <w:top w:val="single" w:sz="4" w:space="0" w:color="auto"/>
              <w:left w:val="nil"/>
              <w:bottom w:val="single" w:sz="4" w:space="0" w:color="auto"/>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POTWIERDZENIE SPENIANIA WYMAGANYCH PARAMETRÓW I WARUNKÓW</w:t>
            </w:r>
          </w:p>
        </w:tc>
        <w:tc>
          <w:tcPr>
            <w:tcW w:w="3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 OFEROWANE</w:t>
            </w:r>
          </w:p>
        </w:tc>
      </w:tr>
      <w:tr w:rsidR="00BC2CE8" w:rsidRPr="00BC2CE8" w:rsidTr="006D339F">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Stół do masażu i rehabilitacji min.  pięciosekcyjny</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Konstrukcja stabilna w każdym położeniu stołu</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11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Elektryczna regulacja wysokości - ramowy przełącznik dookoła podstawy stołu</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2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6804" w:type="dxa"/>
            <w:tcBorders>
              <w:top w:val="nil"/>
              <w:left w:val="nil"/>
              <w:bottom w:val="single" w:sz="4" w:space="0" w:color="auto"/>
              <w:right w:val="single" w:sz="4" w:space="0" w:color="auto"/>
            </w:tcBorders>
            <w:shd w:val="clear" w:color="auto" w:fill="auto"/>
            <w:hideMark/>
          </w:tcPr>
          <w:p w:rsidR="0015356A" w:rsidRPr="00BC2CE8" w:rsidRDefault="0015356A" w:rsidP="006D339F">
            <w:pPr>
              <w:spacing w:after="0" w:line="240" w:lineRule="auto"/>
              <w:rPr>
                <w:rFonts w:ascii="Calibri" w:eastAsia="Times New Roman" w:hAnsi="Calibri" w:cs="Calibri"/>
                <w:lang w:eastAsia="pl-PL"/>
              </w:rPr>
            </w:pPr>
            <w:r w:rsidRPr="00BC2CE8">
              <w:rPr>
                <w:rFonts w:ascii="Calibri" w:eastAsia="Times New Roman" w:hAnsi="Calibri" w:cs="Calibri"/>
                <w:lang w:eastAsia="pl-PL"/>
              </w:rPr>
              <w:t>Kąt nachylenia części leżyska regulowany za pomocą sprężyn gazowych</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407"/>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5</w:t>
            </w:r>
          </w:p>
        </w:tc>
        <w:tc>
          <w:tcPr>
            <w:tcW w:w="6804" w:type="dxa"/>
            <w:tcBorders>
              <w:top w:val="nil"/>
              <w:left w:val="nil"/>
              <w:bottom w:val="single" w:sz="4" w:space="0" w:color="auto"/>
              <w:right w:val="single" w:sz="4" w:space="0" w:color="auto"/>
            </w:tcBorders>
            <w:shd w:val="clear" w:color="auto" w:fill="auto"/>
            <w:hideMark/>
          </w:tcPr>
          <w:p w:rsidR="0015356A" w:rsidRPr="00BC2CE8" w:rsidRDefault="0015356A" w:rsidP="006D339F">
            <w:pPr>
              <w:spacing w:after="0" w:line="240" w:lineRule="auto"/>
              <w:rPr>
                <w:rFonts w:ascii="Calibri" w:eastAsia="Times New Roman" w:hAnsi="Calibri" w:cs="Calibri"/>
                <w:lang w:eastAsia="pl-PL"/>
              </w:rPr>
            </w:pPr>
            <w:r w:rsidRPr="00BC2CE8">
              <w:rPr>
                <w:rFonts w:ascii="Calibri" w:eastAsia="Times New Roman" w:hAnsi="Calibri" w:cs="Calibri"/>
                <w:lang w:eastAsia="pl-PL"/>
              </w:rPr>
              <w:t>Wyprofilowany otwór w zagłówku ułatwiający pacjentowi oddychanie</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6</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Uchwyty do przypięcia pasa do stabilizacji</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9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7</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System płynnej, </w:t>
            </w:r>
            <w:proofErr w:type="spellStart"/>
            <w:r w:rsidRPr="00BC2CE8">
              <w:rPr>
                <w:rFonts w:ascii="Calibri" w:eastAsia="Times New Roman" w:hAnsi="Calibri" w:cs="Calibri"/>
                <w:lang w:eastAsia="pl-PL"/>
              </w:rPr>
              <w:t>bezśrubowej</w:t>
            </w:r>
            <w:proofErr w:type="spellEnd"/>
            <w:r w:rsidRPr="00BC2CE8">
              <w:rPr>
                <w:rFonts w:ascii="Calibri" w:eastAsia="Times New Roman" w:hAnsi="Calibri" w:cs="Calibri"/>
                <w:lang w:eastAsia="pl-PL"/>
              </w:rPr>
              <w:t xml:space="preserve"> regulacji boczków zagłówka, z automatyczną blokadą pozycji </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5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8</w:t>
            </w:r>
          </w:p>
        </w:tc>
        <w:tc>
          <w:tcPr>
            <w:tcW w:w="6804" w:type="dxa"/>
            <w:tcBorders>
              <w:top w:val="nil"/>
              <w:left w:val="nil"/>
              <w:bottom w:val="single" w:sz="4" w:space="0" w:color="auto"/>
              <w:right w:val="single" w:sz="4" w:space="0" w:color="auto"/>
            </w:tcBorders>
            <w:shd w:val="clear" w:color="auto" w:fill="auto"/>
            <w:hideMark/>
          </w:tcPr>
          <w:p w:rsidR="0015356A" w:rsidRPr="00BC2CE8" w:rsidRDefault="0015356A" w:rsidP="006D339F">
            <w:pPr>
              <w:spacing w:after="0" w:line="240" w:lineRule="auto"/>
              <w:rPr>
                <w:rFonts w:ascii="Calibri" w:eastAsia="Times New Roman" w:hAnsi="Calibri" w:cs="Calibri"/>
                <w:lang w:eastAsia="pl-PL"/>
              </w:rPr>
            </w:pPr>
            <w:r w:rsidRPr="00BC2CE8">
              <w:rPr>
                <w:rFonts w:ascii="Calibri" w:eastAsia="Times New Roman" w:hAnsi="Calibri" w:cs="Calibri"/>
                <w:lang w:eastAsia="pl-PL"/>
              </w:rPr>
              <w:t>System jezdny wyposażony w 4 unoszone koła kierunkowe oraz 4 stopki</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119"/>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9</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Tapicerka wykonana z materiału odpornego na ciecze i zabrudzenia,</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10</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Kolor do wyboru</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11</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Grubość tapicerki minimum 40 mm</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12</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Wbudowany system zabezpieczający przed niepożądaną zmianą ustawień</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13</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Kąt pochylenia zagłówka nie mniej niż - 70 / + 40°</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14</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Kąt pochylenia podnóżka (sekcja tylna) nie mniej niż  0 / + 85°</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15</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Regulacja wysokości [cm] </w:t>
            </w:r>
            <w:proofErr w:type="spellStart"/>
            <w:r w:rsidRPr="00BC2CE8">
              <w:rPr>
                <w:rFonts w:ascii="Calibri" w:eastAsia="Times New Roman" w:hAnsi="Calibri" w:cs="Calibri"/>
                <w:lang w:eastAsia="pl-PL"/>
              </w:rPr>
              <w:t>minimm</w:t>
            </w:r>
            <w:proofErr w:type="spellEnd"/>
            <w:r w:rsidRPr="00BC2CE8">
              <w:rPr>
                <w:rFonts w:ascii="Calibri" w:eastAsia="Times New Roman" w:hAnsi="Calibri" w:cs="Calibri"/>
                <w:lang w:eastAsia="pl-PL"/>
              </w:rPr>
              <w:t xml:space="preserve"> 50-90</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16</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Wymiary minimalne dł. x szer. x wys. [cm]: 200 x 70 x 50-90 +/-10%</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17</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Masa max.[kg]: 110</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18</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Maksymalne obciążenie dynamiczne nie mniej niż  [kg]: 200</w:t>
            </w:r>
          </w:p>
        </w:tc>
        <w:tc>
          <w:tcPr>
            <w:tcW w:w="3544" w:type="dxa"/>
            <w:tcBorders>
              <w:top w:val="nil"/>
              <w:left w:val="nil"/>
              <w:bottom w:val="single" w:sz="4" w:space="0" w:color="auto"/>
              <w:right w:val="single" w:sz="4" w:space="0" w:color="auto"/>
            </w:tcBorders>
            <w:shd w:val="clear" w:color="auto" w:fill="auto"/>
            <w:vAlign w:val="center"/>
          </w:tcPr>
          <w:p w:rsidR="0015356A" w:rsidRPr="00BC2CE8" w:rsidRDefault="0015356A" w:rsidP="00A7574B">
            <w:pPr>
              <w:spacing w:after="0" w:line="240" w:lineRule="auto"/>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19</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Maksymalne obciążenie statyczne nie mniej niż [kg]:  300</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20</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Zasilanie   230 V / 50 </w:t>
            </w:r>
            <w:proofErr w:type="spellStart"/>
            <w:r w:rsidRPr="00BC2CE8">
              <w:rPr>
                <w:rFonts w:ascii="Calibri" w:eastAsia="Times New Roman" w:hAnsi="Calibri" w:cs="Calibri"/>
                <w:lang w:eastAsia="pl-PL"/>
              </w:rPr>
              <w:t>Hz</w:t>
            </w:r>
            <w:proofErr w:type="spellEnd"/>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21</w:t>
            </w:r>
          </w:p>
        </w:tc>
        <w:tc>
          <w:tcPr>
            <w:tcW w:w="6804"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Akcesoria:</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465D9">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proofErr w:type="spellStart"/>
            <w:r w:rsidRPr="00BC2CE8">
              <w:rPr>
                <w:rFonts w:ascii="Calibri" w:eastAsia="Times New Roman" w:hAnsi="Calibri" w:cs="Calibri"/>
                <w:lang w:eastAsia="pl-PL"/>
              </w:rPr>
              <w:t>Bananek</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0465D9">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lastRenderedPageBreak/>
              <w:t>23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Pas do stabilizacji</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24</w:t>
            </w:r>
          </w:p>
        </w:tc>
        <w:tc>
          <w:tcPr>
            <w:tcW w:w="6804"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Klin </w:t>
            </w:r>
            <w:proofErr w:type="spellStart"/>
            <w:r w:rsidRPr="00BC2CE8">
              <w:rPr>
                <w:rFonts w:ascii="Calibri" w:eastAsia="Times New Roman" w:hAnsi="Calibri" w:cs="Calibri"/>
                <w:lang w:eastAsia="pl-PL"/>
              </w:rPr>
              <w:t>Kaltenborna</w:t>
            </w:r>
            <w:proofErr w:type="spellEnd"/>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25</w:t>
            </w:r>
          </w:p>
        </w:tc>
        <w:tc>
          <w:tcPr>
            <w:tcW w:w="6804"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Kliny</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26</w:t>
            </w:r>
          </w:p>
        </w:tc>
        <w:tc>
          <w:tcPr>
            <w:tcW w:w="6804"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Wałki</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27</w:t>
            </w:r>
          </w:p>
        </w:tc>
        <w:tc>
          <w:tcPr>
            <w:tcW w:w="6804"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Półwałki</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15356A"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28</w:t>
            </w:r>
          </w:p>
        </w:tc>
        <w:tc>
          <w:tcPr>
            <w:tcW w:w="6804"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Wieszak na ręcznik papierowy</w:t>
            </w:r>
          </w:p>
        </w:tc>
        <w:tc>
          <w:tcPr>
            <w:tcW w:w="3544"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3260"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bl>
    <w:p w:rsidR="0015356A" w:rsidRPr="00BC2CE8" w:rsidRDefault="0015356A">
      <w:pPr>
        <w:rPr>
          <w:rFonts w:ascii="Calibri" w:hAnsi="Calibri" w:cs="Calibri"/>
        </w:rPr>
      </w:pPr>
    </w:p>
    <w:tbl>
      <w:tblPr>
        <w:tblW w:w="14165" w:type="dxa"/>
        <w:tblCellMar>
          <w:left w:w="70" w:type="dxa"/>
          <w:right w:w="70" w:type="dxa"/>
        </w:tblCellMar>
        <w:tblLook w:val="04A0" w:firstRow="1" w:lastRow="0" w:firstColumn="1" w:lastColumn="0" w:noHBand="0" w:noVBand="1"/>
      </w:tblPr>
      <w:tblGrid>
        <w:gridCol w:w="557"/>
        <w:gridCol w:w="6804"/>
        <w:gridCol w:w="2099"/>
        <w:gridCol w:w="4705"/>
      </w:tblGrid>
      <w:tr w:rsidR="00BC2CE8" w:rsidRPr="00BC2CE8" w:rsidTr="006D339F">
        <w:trPr>
          <w:trHeight w:val="330"/>
        </w:trPr>
        <w:tc>
          <w:tcPr>
            <w:tcW w:w="14165" w:type="dxa"/>
            <w:gridSpan w:val="4"/>
            <w:tcBorders>
              <w:top w:val="single" w:sz="4" w:space="0" w:color="auto"/>
              <w:left w:val="single" w:sz="8" w:space="0" w:color="auto"/>
              <w:bottom w:val="single" w:sz="8" w:space="0" w:color="auto"/>
              <w:right w:val="single" w:sz="8" w:space="0" w:color="000000"/>
            </w:tcBorders>
            <w:shd w:val="clear" w:color="auto" w:fill="FFFFFF" w:themeFill="background1"/>
            <w:noWrap/>
            <w:vAlign w:val="bottom"/>
            <w:hideMark/>
          </w:tcPr>
          <w:p w:rsidR="00A7574B" w:rsidRPr="00BC2CE8" w:rsidRDefault="00A7574B" w:rsidP="00A7574B">
            <w:pPr>
              <w:spacing w:after="0" w:line="240" w:lineRule="auto"/>
              <w:jc w:val="center"/>
              <w:rPr>
                <w:rFonts w:ascii="Calibri" w:eastAsia="Times New Roman" w:hAnsi="Calibri" w:cs="Calibri"/>
                <w:b/>
                <w:bCs/>
                <w:sz w:val="24"/>
                <w:szCs w:val="24"/>
                <w:lang w:eastAsia="pl-PL"/>
              </w:rPr>
            </w:pPr>
            <w:r w:rsidRPr="00BC2CE8">
              <w:rPr>
                <w:rFonts w:ascii="Calibri" w:eastAsia="Times New Roman" w:hAnsi="Calibri" w:cs="Calibri"/>
                <w:b/>
                <w:bCs/>
                <w:sz w:val="24"/>
                <w:szCs w:val="24"/>
                <w:lang w:eastAsia="pl-PL"/>
              </w:rPr>
              <w:t xml:space="preserve"> Krzesła do masażu - 2 </w:t>
            </w:r>
            <w:proofErr w:type="spellStart"/>
            <w:r w:rsidRPr="00BC2CE8">
              <w:rPr>
                <w:rFonts w:ascii="Calibri" w:eastAsia="Times New Roman" w:hAnsi="Calibri" w:cs="Calibri"/>
                <w:b/>
                <w:bCs/>
                <w:sz w:val="24"/>
                <w:szCs w:val="24"/>
                <w:lang w:eastAsia="pl-PL"/>
              </w:rPr>
              <w:t>szt</w:t>
            </w:r>
            <w:proofErr w:type="spellEnd"/>
          </w:p>
        </w:tc>
      </w:tr>
      <w:tr w:rsidR="00BC2CE8" w:rsidRPr="00BC2CE8" w:rsidTr="006D339F">
        <w:trPr>
          <w:trHeight w:val="300"/>
        </w:trPr>
        <w:tc>
          <w:tcPr>
            <w:tcW w:w="7361" w:type="dxa"/>
            <w:gridSpan w:val="2"/>
            <w:tcBorders>
              <w:top w:val="nil"/>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Nazwa:</w:t>
            </w:r>
          </w:p>
        </w:tc>
        <w:tc>
          <w:tcPr>
            <w:tcW w:w="6804" w:type="dxa"/>
            <w:gridSpan w:val="2"/>
            <w:tcBorders>
              <w:top w:val="nil"/>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Typ:</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Wytwórca:</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trHeight w:val="300"/>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Kraj pochodzenia:</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sz w:val="20"/>
                <w:szCs w:val="20"/>
                <w:lang w:eastAsia="pl-PL"/>
              </w:rPr>
            </w:pPr>
            <w:r w:rsidRPr="00BC2CE8">
              <w:rPr>
                <w:rFonts w:ascii="Calibri" w:eastAsia="Times New Roman" w:hAnsi="Calibri" w:cs="Calibri"/>
                <w:sz w:val="20"/>
                <w:szCs w:val="20"/>
                <w:lang w:eastAsia="pl-PL"/>
              </w:rPr>
              <w:t> </w:t>
            </w:r>
          </w:p>
        </w:tc>
      </w:tr>
      <w:tr w:rsidR="00BC2CE8" w:rsidRPr="00BC2CE8" w:rsidTr="006D339F">
        <w:trPr>
          <w:trHeight w:val="615"/>
        </w:trPr>
        <w:tc>
          <w:tcPr>
            <w:tcW w:w="7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xml:space="preserve">Rok produkcji:  (nie wcześniej niż 2019, fabrycznie nowy, </w:t>
            </w:r>
            <w:proofErr w:type="spellStart"/>
            <w:r w:rsidRPr="00BC2CE8">
              <w:rPr>
                <w:rFonts w:ascii="Calibri" w:eastAsia="Times New Roman" w:hAnsi="Calibri" w:cs="Calibri"/>
                <w:b/>
                <w:bCs/>
                <w:sz w:val="20"/>
                <w:szCs w:val="20"/>
                <w:lang w:eastAsia="pl-PL"/>
              </w:rPr>
              <w:t>niepowystawowy</w:t>
            </w:r>
            <w:proofErr w:type="spellEnd"/>
            <w:r w:rsidRPr="00BC2CE8">
              <w:rPr>
                <w:rFonts w:ascii="Calibri" w:eastAsia="Times New Roman" w:hAnsi="Calibri" w:cs="Calibri"/>
                <w:b/>
                <w:bCs/>
                <w:sz w:val="20"/>
                <w:szCs w:val="20"/>
                <w:lang w:eastAsia="pl-PL"/>
              </w:rPr>
              <w:t>)</w:t>
            </w:r>
          </w:p>
        </w:tc>
        <w:tc>
          <w:tcPr>
            <w:tcW w:w="6804" w:type="dxa"/>
            <w:gridSpan w:val="2"/>
            <w:tcBorders>
              <w:top w:val="single" w:sz="4" w:space="0" w:color="auto"/>
              <w:left w:val="nil"/>
              <w:bottom w:val="single" w:sz="4" w:space="0" w:color="auto"/>
              <w:right w:val="single" w:sz="4" w:space="0" w:color="auto"/>
            </w:tcBorders>
            <w:shd w:val="clear" w:color="000000" w:fill="FFFFFF"/>
            <w:vAlign w:val="center"/>
            <w:hideMark/>
          </w:tcPr>
          <w:p w:rsidR="00A7574B" w:rsidRPr="00BC2CE8" w:rsidRDefault="00A7574B" w:rsidP="00A7574B">
            <w:pPr>
              <w:spacing w:after="0" w:line="240" w:lineRule="auto"/>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 </w:t>
            </w:r>
          </w:p>
        </w:tc>
      </w:tr>
      <w:tr w:rsidR="00BC2CE8" w:rsidRPr="00BC2CE8" w:rsidTr="006D339F">
        <w:trPr>
          <w:trHeight w:val="510"/>
        </w:trPr>
        <w:tc>
          <w:tcPr>
            <w:tcW w:w="557" w:type="dxa"/>
            <w:tcBorders>
              <w:top w:val="nil"/>
              <w:left w:val="single" w:sz="4" w:space="0" w:color="auto"/>
              <w:bottom w:val="nil"/>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Lp.</w:t>
            </w:r>
          </w:p>
        </w:tc>
        <w:tc>
          <w:tcPr>
            <w:tcW w:w="6804" w:type="dxa"/>
            <w:tcBorders>
              <w:top w:val="nil"/>
              <w:left w:val="nil"/>
              <w:bottom w:val="nil"/>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OPIS</w:t>
            </w:r>
          </w:p>
        </w:tc>
        <w:tc>
          <w:tcPr>
            <w:tcW w:w="2099" w:type="dxa"/>
            <w:tcBorders>
              <w:top w:val="nil"/>
              <w:left w:val="nil"/>
              <w:bottom w:val="nil"/>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POTWIERDZENIE SPELNIANIA WYMAGANYCH PARAMETRÓW I WARUNKÓW</w:t>
            </w:r>
          </w:p>
        </w:tc>
        <w:tc>
          <w:tcPr>
            <w:tcW w:w="4705" w:type="dxa"/>
            <w:tcBorders>
              <w:top w:val="nil"/>
              <w:left w:val="nil"/>
              <w:bottom w:val="nil"/>
              <w:right w:val="single" w:sz="4" w:space="0" w:color="auto"/>
            </w:tcBorders>
            <w:shd w:val="clear" w:color="auto" w:fill="FFFFFF" w:themeFill="background1"/>
            <w:vAlign w:val="center"/>
            <w:hideMark/>
          </w:tcPr>
          <w:p w:rsidR="0015356A" w:rsidRPr="00BC2CE8" w:rsidRDefault="0015356A" w:rsidP="00A7574B">
            <w:pPr>
              <w:spacing w:after="0" w:line="240" w:lineRule="auto"/>
              <w:jc w:val="center"/>
              <w:rPr>
                <w:rFonts w:ascii="Calibri" w:eastAsia="Times New Roman" w:hAnsi="Calibri" w:cs="Calibri"/>
                <w:b/>
                <w:bCs/>
                <w:sz w:val="20"/>
                <w:szCs w:val="20"/>
                <w:lang w:eastAsia="pl-PL"/>
              </w:rPr>
            </w:pPr>
            <w:r w:rsidRPr="00BC2CE8">
              <w:rPr>
                <w:rFonts w:ascii="Calibri" w:eastAsia="Times New Roman" w:hAnsi="Calibri" w:cs="Calibri"/>
                <w:b/>
                <w:bCs/>
                <w:sz w:val="20"/>
                <w:szCs w:val="20"/>
                <w:lang w:eastAsia="pl-PL"/>
              </w:rPr>
              <w:t>PARAMETRY OFEROWANE</w:t>
            </w:r>
          </w:p>
        </w:tc>
      </w:tr>
      <w:tr w:rsidR="00BC2CE8" w:rsidRPr="00BC2CE8" w:rsidTr="006D339F">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Krzesło do masażu,  do technik </w:t>
            </w:r>
            <w:proofErr w:type="spellStart"/>
            <w:r w:rsidRPr="00BC2CE8">
              <w:rPr>
                <w:rFonts w:ascii="Calibri" w:eastAsia="Times New Roman" w:hAnsi="Calibri" w:cs="Calibri"/>
                <w:lang w:eastAsia="pl-PL"/>
              </w:rPr>
              <w:t>Work</w:t>
            </w:r>
            <w:proofErr w:type="spellEnd"/>
            <w:r w:rsidRPr="00BC2CE8">
              <w:rPr>
                <w:rFonts w:ascii="Calibri" w:eastAsia="Times New Roman" w:hAnsi="Calibri" w:cs="Calibri"/>
                <w:lang w:eastAsia="pl-PL"/>
              </w:rPr>
              <w:t>-Site.</w:t>
            </w:r>
          </w:p>
        </w:tc>
        <w:tc>
          <w:tcPr>
            <w:tcW w:w="2099" w:type="dxa"/>
            <w:tcBorders>
              <w:top w:val="single" w:sz="4" w:space="0" w:color="auto"/>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98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2</w:t>
            </w:r>
          </w:p>
        </w:tc>
        <w:tc>
          <w:tcPr>
            <w:tcW w:w="6804" w:type="dxa"/>
            <w:tcBorders>
              <w:top w:val="nil"/>
              <w:left w:val="nil"/>
              <w:bottom w:val="single" w:sz="4" w:space="0" w:color="auto"/>
              <w:right w:val="single" w:sz="4" w:space="0" w:color="auto"/>
            </w:tcBorders>
            <w:shd w:val="clear" w:color="auto" w:fill="auto"/>
            <w:hideMark/>
          </w:tcPr>
          <w:p w:rsidR="0015356A" w:rsidRPr="00BC2CE8" w:rsidRDefault="0015356A" w:rsidP="0015356A">
            <w:pPr>
              <w:spacing w:after="0" w:line="240" w:lineRule="auto"/>
              <w:rPr>
                <w:rFonts w:ascii="Calibri" w:eastAsia="Times New Roman" w:hAnsi="Calibri" w:cs="Calibri"/>
                <w:lang w:eastAsia="pl-PL"/>
              </w:rPr>
            </w:pPr>
            <w:r w:rsidRPr="00BC2CE8">
              <w:rPr>
                <w:rFonts w:ascii="Calibri" w:eastAsia="Times New Roman" w:hAnsi="Calibri" w:cs="Calibri"/>
                <w:lang w:eastAsia="pl-PL"/>
              </w:rPr>
              <w:t>Wielopłaszczyznowa regulacja podgłówka - w pozycjach - góra-dół (umożliwia dostosowanie do pacjentów o różnej wysokości), - 2-płaszczyznowy kąt nachylenia (umożliwia dostosowanie do pacjentów o różnej korpulentności)</w:t>
            </w:r>
          </w:p>
        </w:tc>
        <w:tc>
          <w:tcPr>
            <w:tcW w:w="2099"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4705"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3</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Regulacja wysokości siedziska i kąta jego pochylenia.</w:t>
            </w:r>
          </w:p>
        </w:tc>
        <w:tc>
          <w:tcPr>
            <w:tcW w:w="2099"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4705"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4</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Półka pod ramiona  z możliwością regulacji kąta nachylenia i wysokości.</w:t>
            </w:r>
          </w:p>
        </w:tc>
        <w:tc>
          <w:tcPr>
            <w:tcW w:w="2099" w:type="dxa"/>
            <w:tcBorders>
              <w:top w:val="single" w:sz="4" w:space="0" w:color="auto"/>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lastRenderedPageBreak/>
              <w:t>5</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Dwa wygodne podkolanniki, których kąt i odległość od siedziska, można regulować poprzez zmianę wysokości całego krzesła.</w:t>
            </w:r>
          </w:p>
        </w:tc>
        <w:tc>
          <w:tcPr>
            <w:tcW w:w="2099" w:type="dxa"/>
            <w:tcBorders>
              <w:top w:val="single" w:sz="4" w:space="0" w:color="auto"/>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6</w:t>
            </w:r>
          </w:p>
        </w:tc>
        <w:tc>
          <w:tcPr>
            <w:tcW w:w="6804"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Kółka ułatwiające przemieszczanie</w:t>
            </w:r>
          </w:p>
        </w:tc>
        <w:tc>
          <w:tcPr>
            <w:tcW w:w="2099"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4705"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7</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Płynna regulacja wysokości za pomocą sprężyny gazowej</w:t>
            </w:r>
          </w:p>
        </w:tc>
        <w:tc>
          <w:tcPr>
            <w:tcW w:w="2099"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4705"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8</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xml:space="preserve">Dopuszczalne obciążenie nie mniej niż150 kg </w:t>
            </w:r>
          </w:p>
        </w:tc>
        <w:tc>
          <w:tcPr>
            <w:tcW w:w="2099" w:type="dxa"/>
            <w:tcBorders>
              <w:top w:val="nil"/>
              <w:left w:val="nil"/>
              <w:bottom w:val="single" w:sz="4" w:space="0" w:color="auto"/>
              <w:right w:val="single" w:sz="4" w:space="0" w:color="auto"/>
            </w:tcBorders>
            <w:shd w:val="clear" w:color="auto" w:fill="auto"/>
            <w:vAlign w:val="center"/>
          </w:tcPr>
          <w:p w:rsidR="0015356A" w:rsidRPr="00BC2CE8" w:rsidRDefault="0015356A" w:rsidP="00A7574B">
            <w:pPr>
              <w:spacing w:after="0" w:line="240" w:lineRule="auto"/>
              <w:rPr>
                <w:rFonts w:ascii="Calibri" w:eastAsia="Times New Roman" w:hAnsi="Calibri" w:cs="Calibri"/>
                <w:lang w:eastAsia="pl-PL"/>
              </w:rPr>
            </w:pPr>
          </w:p>
        </w:tc>
        <w:tc>
          <w:tcPr>
            <w:tcW w:w="4705"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BC2CE8" w:rsidRPr="00BC2CE8" w:rsidTr="006D339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15356A" w:rsidRPr="00BC2CE8" w:rsidRDefault="0015356A" w:rsidP="00A7574B">
            <w:pPr>
              <w:spacing w:after="0" w:line="240" w:lineRule="auto"/>
              <w:jc w:val="center"/>
              <w:rPr>
                <w:rFonts w:ascii="Calibri" w:eastAsia="Times New Roman" w:hAnsi="Calibri" w:cs="Calibri"/>
                <w:lang w:eastAsia="pl-PL"/>
              </w:rPr>
            </w:pPr>
            <w:r w:rsidRPr="00BC2CE8">
              <w:rPr>
                <w:rFonts w:ascii="Calibri" w:eastAsia="Times New Roman" w:hAnsi="Calibri" w:cs="Calibri"/>
                <w:lang w:eastAsia="pl-PL"/>
              </w:rPr>
              <w:t>9</w:t>
            </w:r>
          </w:p>
        </w:tc>
        <w:tc>
          <w:tcPr>
            <w:tcW w:w="6804" w:type="dxa"/>
            <w:tcBorders>
              <w:top w:val="nil"/>
              <w:left w:val="nil"/>
              <w:bottom w:val="single" w:sz="4" w:space="0" w:color="auto"/>
              <w:right w:val="single" w:sz="4" w:space="0" w:color="auto"/>
            </w:tcBorders>
            <w:shd w:val="clear" w:color="auto" w:fill="auto"/>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Kolor do wyboru</w:t>
            </w:r>
          </w:p>
        </w:tc>
        <w:tc>
          <w:tcPr>
            <w:tcW w:w="2099" w:type="dxa"/>
            <w:tcBorders>
              <w:top w:val="nil"/>
              <w:left w:val="nil"/>
              <w:bottom w:val="single" w:sz="4" w:space="0" w:color="auto"/>
              <w:right w:val="single" w:sz="4" w:space="0" w:color="auto"/>
            </w:tcBorders>
            <w:shd w:val="clear" w:color="auto" w:fill="auto"/>
            <w:noWrap/>
            <w:vAlign w:val="center"/>
          </w:tcPr>
          <w:p w:rsidR="0015356A" w:rsidRPr="00BC2CE8" w:rsidRDefault="0015356A" w:rsidP="00A7574B">
            <w:pPr>
              <w:spacing w:after="0" w:line="240" w:lineRule="auto"/>
              <w:jc w:val="center"/>
              <w:rPr>
                <w:rFonts w:ascii="Calibri" w:eastAsia="Times New Roman" w:hAnsi="Calibri" w:cs="Calibri"/>
                <w:lang w:eastAsia="pl-PL"/>
              </w:rPr>
            </w:pPr>
          </w:p>
        </w:tc>
        <w:tc>
          <w:tcPr>
            <w:tcW w:w="4705" w:type="dxa"/>
            <w:tcBorders>
              <w:top w:val="nil"/>
              <w:left w:val="nil"/>
              <w:bottom w:val="single" w:sz="4" w:space="0" w:color="auto"/>
              <w:right w:val="single" w:sz="4" w:space="0" w:color="auto"/>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lang w:eastAsia="pl-PL"/>
              </w:rPr>
            </w:pPr>
            <w:r w:rsidRPr="00BC2CE8">
              <w:rPr>
                <w:rFonts w:ascii="Calibri" w:eastAsia="Times New Roman" w:hAnsi="Calibri" w:cs="Calibri"/>
                <w:lang w:eastAsia="pl-PL"/>
              </w:rPr>
              <w:t> </w:t>
            </w:r>
          </w:p>
        </w:tc>
      </w:tr>
      <w:tr w:rsidR="0015356A" w:rsidRPr="00BC2CE8" w:rsidTr="00D257D9">
        <w:trPr>
          <w:trHeight w:val="600"/>
        </w:trPr>
        <w:tc>
          <w:tcPr>
            <w:tcW w:w="14165" w:type="dxa"/>
            <w:gridSpan w:val="4"/>
            <w:tcBorders>
              <w:top w:val="nil"/>
              <w:left w:val="nil"/>
              <w:bottom w:val="nil"/>
              <w:right w:val="nil"/>
            </w:tcBorders>
            <w:shd w:val="clear" w:color="auto" w:fill="auto"/>
            <w:noWrap/>
            <w:vAlign w:val="bottom"/>
            <w:hideMark/>
          </w:tcPr>
          <w:p w:rsidR="0015356A" w:rsidRPr="00BC2CE8" w:rsidRDefault="0015356A" w:rsidP="00A7574B">
            <w:pPr>
              <w:spacing w:after="0" w:line="240" w:lineRule="auto"/>
              <w:rPr>
                <w:rFonts w:ascii="Calibri" w:eastAsia="Times New Roman" w:hAnsi="Calibri" w:cs="Calibri"/>
                <w:b/>
                <w:bCs/>
                <w:lang w:eastAsia="pl-PL"/>
              </w:rPr>
            </w:pPr>
            <w:r w:rsidRPr="00BC2CE8">
              <w:rPr>
                <w:rFonts w:ascii="Calibri" w:eastAsia="Times New Roman" w:hAnsi="Calibri" w:cs="Calibri"/>
                <w:b/>
                <w:bCs/>
                <w:lang w:eastAsia="pl-PL"/>
              </w:rPr>
              <w:t xml:space="preserve">Wszystkie ww. urządzenia można dezynfekować i myć środkami </w:t>
            </w:r>
            <w:r w:rsidR="00FA47E3" w:rsidRPr="00BC2CE8">
              <w:rPr>
                <w:rFonts w:ascii="Calibri" w:eastAsia="Times New Roman" w:hAnsi="Calibri" w:cs="Calibri"/>
                <w:b/>
                <w:bCs/>
                <w:lang w:eastAsia="pl-PL"/>
              </w:rPr>
              <w:t xml:space="preserve">powszechnie dostępnymi i </w:t>
            </w:r>
            <w:r w:rsidRPr="00BC2CE8">
              <w:rPr>
                <w:rFonts w:ascii="Calibri" w:eastAsia="Times New Roman" w:hAnsi="Calibri" w:cs="Calibri"/>
                <w:b/>
                <w:bCs/>
                <w:lang w:eastAsia="pl-PL"/>
              </w:rPr>
              <w:t>używanymi</w:t>
            </w:r>
            <w:r w:rsidR="00FA47E3" w:rsidRPr="00BC2CE8">
              <w:rPr>
                <w:rFonts w:ascii="Calibri" w:eastAsia="Times New Roman" w:hAnsi="Calibri" w:cs="Calibri"/>
                <w:b/>
                <w:bCs/>
                <w:lang w:eastAsia="pl-PL"/>
              </w:rPr>
              <w:t>.</w:t>
            </w:r>
          </w:p>
          <w:p w:rsidR="0015356A" w:rsidRPr="00BC2CE8" w:rsidRDefault="0015356A" w:rsidP="00A7574B">
            <w:pPr>
              <w:spacing w:after="0" w:line="240" w:lineRule="auto"/>
              <w:rPr>
                <w:rFonts w:ascii="Calibri" w:eastAsia="Times New Roman" w:hAnsi="Calibri" w:cs="Calibri"/>
                <w:b/>
                <w:bCs/>
                <w:sz w:val="20"/>
                <w:szCs w:val="20"/>
                <w:lang w:eastAsia="pl-PL"/>
              </w:rPr>
            </w:pPr>
          </w:p>
        </w:tc>
      </w:tr>
    </w:tbl>
    <w:p w:rsidR="00A7574B" w:rsidRPr="00BC2CE8" w:rsidRDefault="00A7574B">
      <w:pPr>
        <w:rPr>
          <w:rFonts w:ascii="Calibri" w:hAnsi="Calibri" w:cs="Calibri"/>
          <w:sz w:val="20"/>
          <w:szCs w:val="20"/>
        </w:rPr>
      </w:pPr>
    </w:p>
    <w:p w:rsidR="00A7574B" w:rsidRPr="00BC2CE8" w:rsidRDefault="00A7574B">
      <w:pPr>
        <w:rPr>
          <w:rFonts w:ascii="Calibri" w:hAnsi="Calibri" w:cs="Calibri"/>
          <w:sz w:val="20"/>
          <w:szCs w:val="20"/>
        </w:rPr>
      </w:pPr>
    </w:p>
    <w:p w:rsidR="0015356A" w:rsidRPr="00BC2CE8" w:rsidRDefault="0015356A" w:rsidP="0015356A">
      <w:pPr>
        <w:rPr>
          <w:rFonts w:ascii="Calibri" w:hAnsi="Calibri" w:cs="Calibri"/>
        </w:rPr>
      </w:pPr>
    </w:p>
    <w:p w:rsidR="0015356A" w:rsidRPr="00BC2CE8" w:rsidRDefault="0015356A" w:rsidP="0015356A">
      <w:pPr>
        <w:spacing w:after="0" w:line="240" w:lineRule="auto"/>
        <w:rPr>
          <w:rFonts w:ascii="Calibri" w:hAnsi="Calibri" w:cs="Calibri"/>
        </w:rPr>
      </w:pPr>
      <w:r w:rsidRPr="00BC2CE8">
        <w:rPr>
          <w:rFonts w:ascii="Calibri" w:hAnsi="Calibri" w:cs="Calibri"/>
        </w:rPr>
        <w:t>………………………………………………………………………..                                                                                                        ….…………………………………………………………………………..</w:t>
      </w:r>
    </w:p>
    <w:p w:rsidR="006D339F" w:rsidRPr="00BC2CE8" w:rsidRDefault="0015356A" w:rsidP="0015356A">
      <w:pPr>
        <w:spacing w:after="0" w:line="240" w:lineRule="auto"/>
        <w:rPr>
          <w:rFonts w:ascii="Calibri" w:hAnsi="Calibri" w:cs="Calibri"/>
        </w:rPr>
      </w:pPr>
      <w:r w:rsidRPr="00BC2CE8">
        <w:rPr>
          <w:rFonts w:ascii="Calibri" w:hAnsi="Calibri" w:cs="Calibri"/>
        </w:rPr>
        <w:t>Miejscowość, data                                                                                                                                                                                                  podpis Wykonawcy</w:t>
      </w:r>
    </w:p>
    <w:sectPr w:rsidR="006D339F" w:rsidRPr="00BC2CE8" w:rsidSect="002313B5">
      <w:footerReference w:type="default" r:id="rId8"/>
      <w:pgSz w:w="16838" w:h="11906" w:orient="landscape"/>
      <w:pgMar w:top="709" w:right="1418" w:bottom="297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B90" w:rsidRDefault="00563B90" w:rsidP="00EE41CA">
      <w:pPr>
        <w:spacing w:after="0" w:line="240" w:lineRule="auto"/>
      </w:pPr>
      <w:r>
        <w:separator/>
      </w:r>
    </w:p>
  </w:endnote>
  <w:endnote w:type="continuationSeparator" w:id="0">
    <w:p w:rsidR="00563B90" w:rsidRDefault="00563B90" w:rsidP="00EE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69482753"/>
      <w:docPartObj>
        <w:docPartGallery w:val="Page Numbers (Bottom of Page)"/>
        <w:docPartUnique/>
      </w:docPartObj>
    </w:sdtPr>
    <w:sdtEndPr>
      <w:rPr>
        <w:rFonts w:ascii="Calibri" w:hAnsi="Calibri" w:cs="Calibri"/>
        <w:sz w:val="16"/>
        <w:szCs w:val="16"/>
      </w:rPr>
    </w:sdtEndPr>
    <w:sdtContent>
      <w:p w:rsidR="00026F9E" w:rsidRPr="00EE41CA" w:rsidRDefault="00026F9E">
        <w:pPr>
          <w:pStyle w:val="Stopka"/>
          <w:jc w:val="right"/>
          <w:rPr>
            <w:rFonts w:ascii="Calibri" w:eastAsiaTheme="majorEastAsia" w:hAnsi="Calibri" w:cs="Calibri"/>
            <w:sz w:val="16"/>
            <w:szCs w:val="16"/>
          </w:rPr>
        </w:pPr>
        <w:r w:rsidRPr="00EE41CA">
          <w:rPr>
            <w:rFonts w:ascii="Calibri" w:eastAsiaTheme="majorEastAsia" w:hAnsi="Calibri" w:cs="Calibri"/>
            <w:sz w:val="16"/>
            <w:szCs w:val="16"/>
          </w:rPr>
          <w:t xml:space="preserve">str. </w:t>
        </w:r>
        <w:r w:rsidRPr="00EE41CA">
          <w:rPr>
            <w:rFonts w:ascii="Calibri" w:eastAsiaTheme="minorEastAsia" w:hAnsi="Calibri" w:cs="Calibri"/>
            <w:sz w:val="16"/>
            <w:szCs w:val="16"/>
          </w:rPr>
          <w:fldChar w:fldCharType="begin"/>
        </w:r>
        <w:r w:rsidRPr="00EE41CA">
          <w:rPr>
            <w:rFonts w:ascii="Calibri" w:hAnsi="Calibri" w:cs="Calibri"/>
            <w:sz w:val="16"/>
            <w:szCs w:val="16"/>
          </w:rPr>
          <w:instrText>PAGE    \* MERGEFORMAT</w:instrText>
        </w:r>
        <w:r w:rsidRPr="00EE41CA">
          <w:rPr>
            <w:rFonts w:ascii="Calibri" w:eastAsiaTheme="minorEastAsia" w:hAnsi="Calibri" w:cs="Calibri"/>
            <w:sz w:val="16"/>
            <w:szCs w:val="16"/>
          </w:rPr>
          <w:fldChar w:fldCharType="separate"/>
        </w:r>
        <w:r w:rsidRPr="00EE41CA">
          <w:rPr>
            <w:rFonts w:ascii="Calibri" w:eastAsiaTheme="majorEastAsia" w:hAnsi="Calibri" w:cs="Calibri"/>
            <w:sz w:val="16"/>
            <w:szCs w:val="16"/>
          </w:rPr>
          <w:t>2</w:t>
        </w:r>
        <w:r w:rsidRPr="00EE41CA">
          <w:rPr>
            <w:rFonts w:ascii="Calibri" w:eastAsiaTheme="majorEastAsia" w:hAnsi="Calibri" w:cs="Calibri"/>
            <w:sz w:val="16"/>
            <w:szCs w:val="16"/>
          </w:rPr>
          <w:fldChar w:fldCharType="end"/>
        </w:r>
      </w:p>
    </w:sdtContent>
  </w:sdt>
  <w:p w:rsidR="00026F9E" w:rsidRDefault="00026F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B90" w:rsidRDefault="00563B90" w:rsidP="00EE41CA">
      <w:pPr>
        <w:spacing w:after="0" w:line="240" w:lineRule="auto"/>
      </w:pPr>
      <w:r>
        <w:separator/>
      </w:r>
    </w:p>
  </w:footnote>
  <w:footnote w:type="continuationSeparator" w:id="0">
    <w:p w:rsidR="00563B90" w:rsidRDefault="00563B90" w:rsidP="00EE4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9"/>
    <w:lvl w:ilvl="0">
      <w:start w:val="4"/>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3423206"/>
    <w:multiLevelType w:val="multilevel"/>
    <w:tmpl w:val="ACEED61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A17879"/>
    <w:multiLevelType w:val="multilevel"/>
    <w:tmpl w:val="0614681A"/>
    <w:styleLink w:val="WW8Num6"/>
    <w:lvl w:ilvl="0">
      <w:numFmt w:val="bullet"/>
      <w:lvlText w:val=""/>
      <w:lvlJc w:val="left"/>
      <w:pPr>
        <w:ind w:left="809" w:hanging="360"/>
      </w:pPr>
      <w:rPr>
        <w:rFonts w:ascii="Symbol" w:hAnsi="Symbol" w:cs="Symbol"/>
      </w:r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4" w15:restartNumberingAfterBreak="0">
    <w:nsid w:val="06AF0FA4"/>
    <w:multiLevelType w:val="hybridMultilevel"/>
    <w:tmpl w:val="833C2D44"/>
    <w:lvl w:ilvl="0" w:tplc="04150001">
      <w:start w:val="1"/>
      <w:numFmt w:val="bullet"/>
      <w:lvlText w:val=""/>
      <w:lvlJc w:val="left"/>
      <w:pPr>
        <w:ind w:left="1085" w:hanging="360"/>
      </w:pPr>
      <w:rPr>
        <w:rFonts w:ascii="Symbol" w:hAnsi="Symbol" w:hint="default"/>
      </w:rPr>
    </w:lvl>
    <w:lvl w:ilvl="1" w:tplc="04150003" w:tentative="1">
      <w:start w:val="1"/>
      <w:numFmt w:val="bullet"/>
      <w:lvlText w:val="o"/>
      <w:lvlJc w:val="left"/>
      <w:pPr>
        <w:ind w:left="1805" w:hanging="360"/>
      </w:pPr>
      <w:rPr>
        <w:rFonts w:ascii="Courier New" w:hAnsi="Courier New" w:cs="Courier New" w:hint="default"/>
      </w:rPr>
    </w:lvl>
    <w:lvl w:ilvl="2" w:tplc="04150005" w:tentative="1">
      <w:start w:val="1"/>
      <w:numFmt w:val="bullet"/>
      <w:lvlText w:val=""/>
      <w:lvlJc w:val="left"/>
      <w:pPr>
        <w:ind w:left="2525" w:hanging="360"/>
      </w:pPr>
      <w:rPr>
        <w:rFonts w:ascii="Wingdings" w:hAnsi="Wingdings" w:hint="default"/>
      </w:rPr>
    </w:lvl>
    <w:lvl w:ilvl="3" w:tplc="04150001" w:tentative="1">
      <w:start w:val="1"/>
      <w:numFmt w:val="bullet"/>
      <w:lvlText w:val=""/>
      <w:lvlJc w:val="left"/>
      <w:pPr>
        <w:ind w:left="3245" w:hanging="360"/>
      </w:pPr>
      <w:rPr>
        <w:rFonts w:ascii="Symbol" w:hAnsi="Symbol" w:hint="default"/>
      </w:rPr>
    </w:lvl>
    <w:lvl w:ilvl="4" w:tplc="04150003" w:tentative="1">
      <w:start w:val="1"/>
      <w:numFmt w:val="bullet"/>
      <w:lvlText w:val="o"/>
      <w:lvlJc w:val="left"/>
      <w:pPr>
        <w:ind w:left="3965" w:hanging="360"/>
      </w:pPr>
      <w:rPr>
        <w:rFonts w:ascii="Courier New" w:hAnsi="Courier New" w:cs="Courier New" w:hint="default"/>
      </w:rPr>
    </w:lvl>
    <w:lvl w:ilvl="5" w:tplc="04150005" w:tentative="1">
      <w:start w:val="1"/>
      <w:numFmt w:val="bullet"/>
      <w:lvlText w:val=""/>
      <w:lvlJc w:val="left"/>
      <w:pPr>
        <w:ind w:left="4685" w:hanging="360"/>
      </w:pPr>
      <w:rPr>
        <w:rFonts w:ascii="Wingdings" w:hAnsi="Wingdings" w:hint="default"/>
      </w:rPr>
    </w:lvl>
    <w:lvl w:ilvl="6" w:tplc="04150001" w:tentative="1">
      <w:start w:val="1"/>
      <w:numFmt w:val="bullet"/>
      <w:lvlText w:val=""/>
      <w:lvlJc w:val="left"/>
      <w:pPr>
        <w:ind w:left="5405" w:hanging="360"/>
      </w:pPr>
      <w:rPr>
        <w:rFonts w:ascii="Symbol" w:hAnsi="Symbol" w:hint="default"/>
      </w:rPr>
    </w:lvl>
    <w:lvl w:ilvl="7" w:tplc="04150003" w:tentative="1">
      <w:start w:val="1"/>
      <w:numFmt w:val="bullet"/>
      <w:lvlText w:val="o"/>
      <w:lvlJc w:val="left"/>
      <w:pPr>
        <w:ind w:left="6125" w:hanging="360"/>
      </w:pPr>
      <w:rPr>
        <w:rFonts w:ascii="Courier New" w:hAnsi="Courier New" w:cs="Courier New" w:hint="default"/>
      </w:rPr>
    </w:lvl>
    <w:lvl w:ilvl="8" w:tplc="04150005" w:tentative="1">
      <w:start w:val="1"/>
      <w:numFmt w:val="bullet"/>
      <w:lvlText w:val=""/>
      <w:lvlJc w:val="left"/>
      <w:pPr>
        <w:ind w:left="6845" w:hanging="360"/>
      </w:pPr>
      <w:rPr>
        <w:rFonts w:ascii="Wingdings" w:hAnsi="Wingdings" w:hint="default"/>
      </w:rPr>
    </w:lvl>
  </w:abstractNum>
  <w:abstractNum w:abstractNumId="5" w15:restartNumberingAfterBreak="0">
    <w:nsid w:val="072E2426"/>
    <w:multiLevelType w:val="hybridMultilevel"/>
    <w:tmpl w:val="E814F0E8"/>
    <w:lvl w:ilvl="0" w:tplc="45CACB6A">
      <w:start w:val="1"/>
      <w:numFmt w:val="bullet"/>
      <w:lvlText w:val="-"/>
      <w:lvlJc w:val="left"/>
      <w:pPr>
        <w:ind w:left="360" w:hanging="360"/>
      </w:pPr>
      <w:rPr>
        <w:rFonts w:ascii="Courier New" w:hAnsi="Courier New" w:hint="default"/>
      </w:rPr>
    </w:lvl>
    <w:lvl w:ilvl="1" w:tplc="45CACB6A">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EE52E5"/>
    <w:multiLevelType w:val="multilevel"/>
    <w:tmpl w:val="D506CC3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8223E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380388"/>
    <w:multiLevelType w:val="hybridMultilevel"/>
    <w:tmpl w:val="63923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5837FA"/>
    <w:multiLevelType w:val="multilevel"/>
    <w:tmpl w:val="63669A6A"/>
    <w:styleLink w:val="WW8Num1"/>
    <w:lvl w:ilvl="0">
      <w:start w:val="1"/>
      <w:numFmt w:val="decimal"/>
      <w:lvlText w:val="%1."/>
      <w:lvlJc w:val="left"/>
      <w:pPr>
        <w:ind w:left="809" w:hanging="360"/>
      </w:p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10" w15:restartNumberingAfterBreak="0">
    <w:nsid w:val="0CE42C13"/>
    <w:multiLevelType w:val="multilevel"/>
    <w:tmpl w:val="44DC2E48"/>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4F7CC4"/>
    <w:multiLevelType w:val="hybridMultilevel"/>
    <w:tmpl w:val="61347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8D46A7"/>
    <w:multiLevelType w:val="multilevel"/>
    <w:tmpl w:val="83640796"/>
    <w:lvl w:ilvl="0">
      <w:start w:val="1"/>
      <w:numFmt w:val="bullet"/>
      <w:lvlText w:val="-"/>
      <w:lvlJc w:val="left"/>
      <w:rPr>
        <w:rFonts w:ascii="Calibri" w:eastAsia="Calibri" w:hAnsi="Calibri" w:cs="Calibri"/>
        <w:b/>
        <w:bCs/>
        <w:i w:val="0"/>
        <w:iCs w:val="0"/>
        <w:smallCaps w:val="0"/>
        <w:strike w:val="0"/>
        <w:color w:val="000000"/>
        <w:spacing w:val="0"/>
        <w:w w:val="100"/>
        <w:position w:val="0"/>
        <w:sz w:val="16"/>
        <w:szCs w:val="16"/>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407ABD"/>
    <w:multiLevelType w:val="multilevel"/>
    <w:tmpl w:val="CEC2A220"/>
    <w:styleLink w:val="WW8Num8"/>
    <w:lvl w:ilvl="0">
      <w:numFmt w:val="bullet"/>
      <w:lvlText w:val=""/>
      <w:lvlJc w:val="left"/>
      <w:pPr>
        <w:ind w:left="809" w:hanging="360"/>
      </w:pPr>
      <w:rPr>
        <w:rFonts w:ascii="Symbol" w:hAnsi="Symbol" w:cs="Symbol"/>
      </w:r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14" w15:restartNumberingAfterBreak="0">
    <w:nsid w:val="1ACC3D28"/>
    <w:multiLevelType w:val="multilevel"/>
    <w:tmpl w:val="E62263BC"/>
    <w:styleLink w:val="WW8Num4"/>
    <w:lvl w:ilvl="0">
      <w:start w:val="1"/>
      <w:numFmt w:val="decimal"/>
      <w:lvlText w:val="%1."/>
      <w:lvlJc w:val="left"/>
      <w:pPr>
        <w:ind w:left="809" w:hanging="360"/>
      </w:pPr>
    </w:lvl>
    <w:lvl w:ilvl="1">
      <w:numFmt w:val="bullet"/>
      <w:lvlText w:val=""/>
      <w:lvlJc w:val="left"/>
      <w:pPr>
        <w:ind w:left="1529" w:hanging="360"/>
      </w:pPr>
      <w:rPr>
        <w:rFonts w:ascii="Symbol" w:hAnsi="Symbol" w:cs="Symbol"/>
      </w:r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15" w15:restartNumberingAfterBreak="0">
    <w:nsid w:val="1B1E7C5F"/>
    <w:multiLevelType w:val="hybridMultilevel"/>
    <w:tmpl w:val="1DB61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276165"/>
    <w:multiLevelType w:val="multilevel"/>
    <w:tmpl w:val="5540C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08A16AE"/>
    <w:multiLevelType w:val="multilevel"/>
    <w:tmpl w:val="742C27A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23EC3BC0"/>
    <w:multiLevelType w:val="multilevel"/>
    <w:tmpl w:val="D506CC3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77E39D0"/>
    <w:multiLevelType w:val="multilevel"/>
    <w:tmpl w:val="5E4059E8"/>
    <w:lvl w:ilvl="0">
      <w:start w:val="1"/>
      <w:numFmt w:val="bullet"/>
      <w:lvlText w:val="-"/>
      <w:lvlJc w:val="left"/>
      <w:pPr>
        <w:tabs>
          <w:tab w:val="num" w:pos="720"/>
        </w:tabs>
        <w:ind w:left="700" w:hanging="34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8951FCF"/>
    <w:multiLevelType w:val="multilevel"/>
    <w:tmpl w:val="D506CC3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95E28E4"/>
    <w:multiLevelType w:val="hybridMultilevel"/>
    <w:tmpl w:val="5C7EAC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255A2"/>
    <w:multiLevelType w:val="hybridMultilevel"/>
    <w:tmpl w:val="E56C26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500A1"/>
    <w:multiLevelType w:val="hybridMultilevel"/>
    <w:tmpl w:val="90C673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93314D0"/>
    <w:multiLevelType w:val="hybridMultilevel"/>
    <w:tmpl w:val="3DDC8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FF1A57"/>
    <w:multiLevelType w:val="hybridMultilevel"/>
    <w:tmpl w:val="D4903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BB00127"/>
    <w:multiLevelType w:val="multilevel"/>
    <w:tmpl w:val="C12ADF84"/>
    <w:styleLink w:val="WW8Num2"/>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A2730E"/>
    <w:multiLevelType w:val="hybridMultilevel"/>
    <w:tmpl w:val="DF6E298E"/>
    <w:lvl w:ilvl="0" w:tplc="3C5632A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833181"/>
    <w:multiLevelType w:val="multilevel"/>
    <w:tmpl w:val="ADC4C8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0C80C00"/>
    <w:multiLevelType w:val="multilevel"/>
    <w:tmpl w:val="409ADBA0"/>
    <w:styleLink w:val="WW8Num3"/>
    <w:lvl w:ilvl="0">
      <w:start w:val="1"/>
      <w:numFmt w:val="decimal"/>
      <w:lvlText w:val="%1."/>
      <w:lvlJc w:val="left"/>
      <w:pPr>
        <w:ind w:left="809" w:hanging="360"/>
      </w:pPr>
      <w:rPr>
        <w:rFonts w:ascii="Calibri" w:hAnsi="Calibri" w:cs="Arial"/>
        <w:sz w:val="22"/>
        <w:szCs w:val="22"/>
      </w:r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30" w15:restartNumberingAfterBreak="0">
    <w:nsid w:val="437067B1"/>
    <w:multiLevelType w:val="hybridMultilevel"/>
    <w:tmpl w:val="A14C6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874E02"/>
    <w:multiLevelType w:val="hybridMultilevel"/>
    <w:tmpl w:val="E654D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A576A8"/>
    <w:multiLevelType w:val="hybridMultilevel"/>
    <w:tmpl w:val="A7003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2B56B7"/>
    <w:multiLevelType w:val="multilevel"/>
    <w:tmpl w:val="F552ECE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C01675"/>
    <w:multiLevelType w:val="hybridMultilevel"/>
    <w:tmpl w:val="7A3255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7D00E59"/>
    <w:multiLevelType w:val="multilevel"/>
    <w:tmpl w:val="583444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260BAF"/>
    <w:multiLevelType w:val="multilevel"/>
    <w:tmpl w:val="C4A2367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7" w15:restartNumberingAfterBreak="0">
    <w:nsid w:val="5BBB5DCC"/>
    <w:multiLevelType w:val="hybridMultilevel"/>
    <w:tmpl w:val="45949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2377A6"/>
    <w:multiLevelType w:val="hybridMultilevel"/>
    <w:tmpl w:val="B686BE7A"/>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9" w15:restartNumberingAfterBreak="0">
    <w:nsid w:val="6C037F09"/>
    <w:multiLevelType w:val="multilevel"/>
    <w:tmpl w:val="7D827B1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C651A4"/>
    <w:multiLevelType w:val="hybridMultilevel"/>
    <w:tmpl w:val="07D25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0A49AF"/>
    <w:multiLevelType w:val="multilevel"/>
    <w:tmpl w:val="1D944260"/>
    <w:styleLink w:val="WWNum3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2D63B63"/>
    <w:multiLevelType w:val="hybridMultilevel"/>
    <w:tmpl w:val="A76A3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B0528F"/>
    <w:multiLevelType w:val="hybridMultilevel"/>
    <w:tmpl w:val="2326F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34"/>
  </w:num>
  <w:num w:numId="4">
    <w:abstractNumId w:val="5"/>
  </w:num>
  <w:num w:numId="5">
    <w:abstractNumId w:val="0"/>
  </w:num>
  <w:num w:numId="6">
    <w:abstractNumId w:val="1"/>
  </w:num>
  <w:num w:numId="7">
    <w:abstractNumId w:val="16"/>
  </w:num>
  <w:num w:numId="8">
    <w:abstractNumId w:val="6"/>
  </w:num>
  <w:num w:numId="9">
    <w:abstractNumId w:val="18"/>
  </w:num>
  <w:num w:numId="10">
    <w:abstractNumId w:val="19"/>
  </w:num>
  <w:num w:numId="11">
    <w:abstractNumId w:val="12"/>
  </w:num>
  <w:num w:numId="12">
    <w:abstractNumId w:val="35"/>
  </w:num>
  <w:num w:numId="13">
    <w:abstractNumId w:val="8"/>
  </w:num>
  <w:num w:numId="14">
    <w:abstractNumId w:val="9"/>
  </w:num>
  <w:num w:numId="15">
    <w:abstractNumId w:val="9"/>
    <w:lvlOverride w:ilvl="0">
      <w:startOverride w:val="1"/>
    </w:lvlOverride>
  </w:num>
  <w:num w:numId="16">
    <w:abstractNumId w:val="29"/>
  </w:num>
  <w:num w:numId="17">
    <w:abstractNumId w:val="3"/>
  </w:num>
  <w:num w:numId="18">
    <w:abstractNumId w:val="13"/>
  </w:num>
  <w:num w:numId="19">
    <w:abstractNumId w:val="29"/>
    <w:lvlOverride w:ilvl="0">
      <w:startOverride w:val="1"/>
    </w:lvlOverride>
  </w:num>
  <w:num w:numId="20">
    <w:abstractNumId w:val="14"/>
  </w:num>
  <w:num w:numId="21">
    <w:abstractNumId w:val="14"/>
    <w:lvlOverride w:ilvl="0">
      <w:startOverride w:val="1"/>
    </w:lvlOverride>
  </w:num>
  <w:num w:numId="22">
    <w:abstractNumId w:val="26"/>
  </w:num>
  <w:num w:numId="23">
    <w:abstractNumId w:val="26"/>
    <w:lvlOverride w:ilvl="0">
      <w:startOverride w:val="1"/>
    </w:lvlOverride>
  </w:num>
  <w:num w:numId="24">
    <w:abstractNumId w:val="15"/>
  </w:num>
  <w:num w:numId="25">
    <w:abstractNumId w:val="39"/>
  </w:num>
  <w:num w:numId="26">
    <w:abstractNumId w:val="33"/>
  </w:num>
  <w:num w:numId="27">
    <w:abstractNumId w:val="10"/>
  </w:num>
  <w:num w:numId="28">
    <w:abstractNumId w:val="36"/>
  </w:num>
  <w:num w:numId="29">
    <w:abstractNumId w:val="17"/>
  </w:num>
  <w:num w:numId="30">
    <w:abstractNumId w:val="20"/>
  </w:num>
  <w:num w:numId="31">
    <w:abstractNumId w:val="41"/>
  </w:num>
  <w:num w:numId="32">
    <w:abstractNumId w:val="2"/>
  </w:num>
  <w:num w:numId="33">
    <w:abstractNumId w:val="28"/>
  </w:num>
  <w:num w:numId="34">
    <w:abstractNumId w:val="32"/>
  </w:num>
  <w:num w:numId="35">
    <w:abstractNumId w:val="11"/>
  </w:num>
  <w:num w:numId="36">
    <w:abstractNumId w:val="42"/>
  </w:num>
  <w:num w:numId="37">
    <w:abstractNumId w:val="40"/>
  </w:num>
  <w:num w:numId="38">
    <w:abstractNumId w:val="27"/>
  </w:num>
  <w:num w:numId="39">
    <w:abstractNumId w:val="24"/>
  </w:num>
  <w:num w:numId="40">
    <w:abstractNumId w:val="30"/>
  </w:num>
  <w:num w:numId="41">
    <w:abstractNumId w:val="37"/>
  </w:num>
  <w:num w:numId="42">
    <w:abstractNumId w:val="25"/>
  </w:num>
  <w:num w:numId="43">
    <w:abstractNumId w:val="38"/>
  </w:num>
  <w:num w:numId="44">
    <w:abstractNumId w:val="43"/>
  </w:num>
  <w:num w:numId="45">
    <w:abstractNumId w:val="22"/>
  </w:num>
  <w:num w:numId="46">
    <w:abstractNumId w:val="4"/>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ED"/>
    <w:rsid w:val="00026F9E"/>
    <w:rsid w:val="000465D9"/>
    <w:rsid w:val="000A022F"/>
    <w:rsid w:val="000C210A"/>
    <w:rsid w:val="001070D8"/>
    <w:rsid w:val="0015356A"/>
    <w:rsid w:val="00156959"/>
    <w:rsid w:val="00167D47"/>
    <w:rsid w:val="00190F62"/>
    <w:rsid w:val="001B525A"/>
    <w:rsid w:val="001F7C1D"/>
    <w:rsid w:val="00230110"/>
    <w:rsid w:val="002313B5"/>
    <w:rsid w:val="0025016D"/>
    <w:rsid w:val="00250DE0"/>
    <w:rsid w:val="002729CF"/>
    <w:rsid w:val="002D33EC"/>
    <w:rsid w:val="003105B4"/>
    <w:rsid w:val="00322476"/>
    <w:rsid w:val="00325446"/>
    <w:rsid w:val="003A6E49"/>
    <w:rsid w:val="00487D5A"/>
    <w:rsid w:val="00494555"/>
    <w:rsid w:val="004B456A"/>
    <w:rsid w:val="00522065"/>
    <w:rsid w:val="005240A2"/>
    <w:rsid w:val="00563B90"/>
    <w:rsid w:val="005C71A9"/>
    <w:rsid w:val="005F65C4"/>
    <w:rsid w:val="006D339F"/>
    <w:rsid w:val="00727A72"/>
    <w:rsid w:val="00747EE9"/>
    <w:rsid w:val="007A5887"/>
    <w:rsid w:val="007D156C"/>
    <w:rsid w:val="007E13E4"/>
    <w:rsid w:val="008428FC"/>
    <w:rsid w:val="00871340"/>
    <w:rsid w:val="009740A5"/>
    <w:rsid w:val="009810C3"/>
    <w:rsid w:val="009F2D47"/>
    <w:rsid w:val="00A25B0D"/>
    <w:rsid w:val="00A47DAF"/>
    <w:rsid w:val="00A70DA6"/>
    <w:rsid w:val="00A7574B"/>
    <w:rsid w:val="00A845DC"/>
    <w:rsid w:val="00AA7ECA"/>
    <w:rsid w:val="00AC69B2"/>
    <w:rsid w:val="00AF26ED"/>
    <w:rsid w:val="00BC2CE8"/>
    <w:rsid w:val="00C34DAF"/>
    <w:rsid w:val="00C70BD0"/>
    <w:rsid w:val="00CA503F"/>
    <w:rsid w:val="00CD3346"/>
    <w:rsid w:val="00D257D9"/>
    <w:rsid w:val="00D45899"/>
    <w:rsid w:val="00DC087C"/>
    <w:rsid w:val="00DE37B6"/>
    <w:rsid w:val="00E00AC6"/>
    <w:rsid w:val="00E6575C"/>
    <w:rsid w:val="00E81945"/>
    <w:rsid w:val="00EA5B90"/>
    <w:rsid w:val="00EE41CA"/>
    <w:rsid w:val="00F074B7"/>
    <w:rsid w:val="00F47574"/>
    <w:rsid w:val="00F7085C"/>
    <w:rsid w:val="00F919B0"/>
    <w:rsid w:val="00FA47E3"/>
    <w:rsid w:val="00FD3054"/>
    <w:rsid w:val="00FD567B"/>
    <w:rsid w:val="00FF0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C3259-3B93-4191-9C59-54E901E8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00AC6"/>
  </w:style>
  <w:style w:type="paragraph" w:styleId="Nagwek1">
    <w:name w:val="heading 1"/>
    <w:basedOn w:val="Normalny"/>
    <w:next w:val="Normalny"/>
    <w:link w:val="Nagwek1Znak"/>
    <w:uiPriority w:val="9"/>
    <w:qFormat/>
    <w:rsid w:val="001B525A"/>
    <w:pPr>
      <w:keepNext/>
      <w:keepLines/>
      <w:spacing w:before="320" w:after="0" w:line="240" w:lineRule="auto"/>
      <w:outlineLvl w:val="0"/>
    </w:pPr>
    <w:rPr>
      <w:rFonts w:ascii="Cambria" w:eastAsia="Times New Roman" w:hAnsi="Cambria" w:cs="Times New Roman"/>
      <w:color w:val="365F91"/>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E4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1CA"/>
  </w:style>
  <w:style w:type="paragraph" w:styleId="Stopka">
    <w:name w:val="footer"/>
    <w:basedOn w:val="Normalny"/>
    <w:link w:val="StopkaZnak"/>
    <w:uiPriority w:val="99"/>
    <w:unhideWhenUsed/>
    <w:rsid w:val="00EE4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1CA"/>
  </w:style>
  <w:style w:type="character" w:customStyle="1" w:styleId="Nagwek1Znak">
    <w:name w:val="Nagłówek 1 Znak"/>
    <w:basedOn w:val="Domylnaczcionkaakapitu"/>
    <w:link w:val="Nagwek1"/>
    <w:uiPriority w:val="9"/>
    <w:rsid w:val="001B525A"/>
    <w:rPr>
      <w:rFonts w:ascii="Cambria" w:eastAsia="Times New Roman" w:hAnsi="Cambria" w:cs="Times New Roman"/>
      <w:color w:val="365F91"/>
      <w:sz w:val="32"/>
      <w:szCs w:val="32"/>
      <w:lang w:val="x-none" w:eastAsia="x-none"/>
    </w:rPr>
  </w:style>
  <w:style w:type="character" w:customStyle="1" w:styleId="TekstdymkaZnak">
    <w:name w:val="Tekst dymka Znak"/>
    <w:link w:val="Tekstdymka"/>
    <w:uiPriority w:val="99"/>
    <w:semiHidden/>
    <w:rsid w:val="001B525A"/>
    <w:rPr>
      <w:rFonts w:ascii="Segoe UI" w:eastAsia="Times New Roman" w:hAnsi="Segoe UI" w:cs="Segoe UI"/>
      <w:color w:val="00000A"/>
      <w:sz w:val="18"/>
      <w:szCs w:val="18"/>
      <w:lang w:eastAsia="pl-PL"/>
    </w:rPr>
  </w:style>
  <w:style w:type="character" w:customStyle="1" w:styleId="TekstprzypisudolnegoZnak">
    <w:name w:val="Tekst przypisu dolnego Znak"/>
    <w:link w:val="Tekstprzypisudolnego"/>
    <w:uiPriority w:val="99"/>
    <w:semiHidden/>
    <w:rsid w:val="001B525A"/>
    <w:rPr>
      <w:rFonts w:ascii="Times New Roman" w:eastAsia="Times New Roman" w:hAnsi="Times New Roman" w:cs="Times New Roman"/>
      <w:color w:val="00000A"/>
      <w:sz w:val="20"/>
      <w:szCs w:val="20"/>
      <w:lang w:eastAsia="pl-PL"/>
    </w:rPr>
  </w:style>
  <w:style w:type="character" w:styleId="Odwoanieprzypisudolnego">
    <w:name w:val="footnote reference"/>
    <w:uiPriority w:val="99"/>
    <w:semiHidden/>
    <w:unhideWhenUsed/>
    <w:rsid w:val="001B525A"/>
    <w:rPr>
      <w:vertAlign w:val="superscript"/>
    </w:rPr>
  </w:style>
  <w:style w:type="character" w:customStyle="1" w:styleId="Znakiprzypiswdolnych">
    <w:name w:val="Znaki przypisów dolnych"/>
    <w:rsid w:val="001B525A"/>
  </w:style>
  <w:style w:type="character" w:customStyle="1" w:styleId="Zakotwiczenieprzypisudolnego">
    <w:name w:val="Zakotwiczenie przypisu dolnego"/>
    <w:rsid w:val="001B525A"/>
    <w:rPr>
      <w:vertAlign w:val="superscript"/>
    </w:rPr>
  </w:style>
  <w:style w:type="character" w:customStyle="1" w:styleId="Zakotwiczenieprzypisukocowego">
    <w:name w:val="Zakotwiczenie przypisu końcowego"/>
    <w:rsid w:val="001B525A"/>
    <w:rPr>
      <w:vertAlign w:val="superscript"/>
    </w:rPr>
  </w:style>
  <w:style w:type="character" w:customStyle="1" w:styleId="Znakiprzypiswkocowych">
    <w:name w:val="Znaki przypisów końcowych"/>
    <w:rsid w:val="001B525A"/>
  </w:style>
  <w:style w:type="paragraph" w:customStyle="1" w:styleId="Tretekstu">
    <w:name w:val="Treść tekstu"/>
    <w:basedOn w:val="Normalny"/>
    <w:rsid w:val="001B525A"/>
    <w:pPr>
      <w:suppressAutoHyphens/>
      <w:spacing w:after="140" w:line="288" w:lineRule="auto"/>
    </w:pPr>
    <w:rPr>
      <w:rFonts w:ascii="Times New Roman" w:eastAsia="Times New Roman" w:hAnsi="Times New Roman" w:cs="Times New Roman"/>
      <w:color w:val="00000A"/>
      <w:sz w:val="24"/>
      <w:szCs w:val="24"/>
      <w:lang w:eastAsia="pl-PL"/>
    </w:rPr>
  </w:style>
  <w:style w:type="paragraph" w:styleId="Lista">
    <w:name w:val="List"/>
    <w:basedOn w:val="Tretekstu"/>
    <w:rsid w:val="001B525A"/>
    <w:rPr>
      <w:rFonts w:cs="Mangal"/>
    </w:rPr>
  </w:style>
  <w:style w:type="paragraph" w:styleId="Podpis">
    <w:name w:val="Signature"/>
    <w:basedOn w:val="Normalny"/>
    <w:link w:val="PodpisZnak"/>
    <w:rsid w:val="001B525A"/>
    <w:pPr>
      <w:suppressLineNumbers/>
      <w:suppressAutoHyphens/>
      <w:spacing w:before="120" w:after="120" w:line="240" w:lineRule="auto"/>
    </w:pPr>
    <w:rPr>
      <w:rFonts w:ascii="Times New Roman" w:eastAsia="Times New Roman" w:hAnsi="Times New Roman" w:cs="Mangal"/>
      <w:i/>
      <w:iCs/>
      <w:color w:val="00000A"/>
      <w:sz w:val="24"/>
      <w:szCs w:val="24"/>
      <w:lang w:eastAsia="pl-PL"/>
    </w:rPr>
  </w:style>
  <w:style w:type="character" w:customStyle="1" w:styleId="PodpisZnak">
    <w:name w:val="Podpis Znak"/>
    <w:basedOn w:val="Domylnaczcionkaakapitu"/>
    <w:link w:val="Podpis"/>
    <w:rsid w:val="001B525A"/>
    <w:rPr>
      <w:rFonts w:ascii="Times New Roman" w:eastAsia="Times New Roman" w:hAnsi="Times New Roman" w:cs="Mangal"/>
      <w:i/>
      <w:iCs/>
      <w:color w:val="00000A"/>
      <w:sz w:val="24"/>
      <w:szCs w:val="24"/>
      <w:lang w:eastAsia="pl-PL"/>
    </w:rPr>
  </w:style>
  <w:style w:type="paragraph" w:customStyle="1" w:styleId="Indeks">
    <w:name w:val="Indeks"/>
    <w:basedOn w:val="Normalny"/>
    <w:rsid w:val="001B525A"/>
    <w:pPr>
      <w:suppressLineNumbers/>
      <w:suppressAutoHyphens/>
      <w:spacing w:after="0" w:line="240" w:lineRule="auto"/>
    </w:pPr>
    <w:rPr>
      <w:rFonts w:ascii="Times New Roman" w:eastAsia="Times New Roman" w:hAnsi="Times New Roman" w:cs="Mangal"/>
      <w:color w:val="00000A"/>
      <w:sz w:val="24"/>
      <w:szCs w:val="24"/>
      <w:lang w:eastAsia="pl-PL"/>
    </w:rPr>
  </w:style>
  <w:style w:type="paragraph" w:customStyle="1" w:styleId="Default">
    <w:name w:val="Default"/>
    <w:rsid w:val="001B525A"/>
    <w:pPr>
      <w:suppressAutoHyphens/>
      <w:spacing w:after="0" w:line="240" w:lineRule="auto"/>
    </w:pPr>
    <w:rPr>
      <w:rFonts w:ascii="Times New Roman" w:eastAsia="SimSun" w:hAnsi="Times New Roman" w:cs="Times New Roman"/>
      <w:color w:val="000000"/>
      <w:sz w:val="24"/>
      <w:szCs w:val="24"/>
    </w:rPr>
  </w:style>
  <w:style w:type="paragraph" w:styleId="Tekstdymka">
    <w:name w:val="Balloon Text"/>
    <w:basedOn w:val="Normalny"/>
    <w:link w:val="TekstdymkaZnak"/>
    <w:uiPriority w:val="99"/>
    <w:semiHidden/>
    <w:unhideWhenUsed/>
    <w:rsid w:val="001B525A"/>
    <w:pPr>
      <w:suppressAutoHyphens/>
      <w:spacing w:after="0" w:line="240" w:lineRule="auto"/>
    </w:pPr>
    <w:rPr>
      <w:rFonts w:ascii="Segoe UI" w:eastAsia="Times New Roman" w:hAnsi="Segoe UI" w:cs="Segoe UI"/>
      <w:color w:val="00000A"/>
      <w:sz w:val="18"/>
      <w:szCs w:val="18"/>
      <w:lang w:eastAsia="pl-PL"/>
    </w:rPr>
  </w:style>
  <w:style w:type="character" w:customStyle="1" w:styleId="TekstdymkaZnak1">
    <w:name w:val="Tekst dymka Znak1"/>
    <w:basedOn w:val="Domylnaczcionkaakapitu"/>
    <w:uiPriority w:val="99"/>
    <w:semiHidden/>
    <w:rsid w:val="001B525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B525A"/>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przypisudolnegoZnak1">
    <w:name w:val="Tekst przypisu dolnego Znak1"/>
    <w:basedOn w:val="Domylnaczcionkaakapitu"/>
    <w:uiPriority w:val="99"/>
    <w:semiHidden/>
    <w:rsid w:val="001B525A"/>
    <w:rPr>
      <w:sz w:val="20"/>
      <w:szCs w:val="20"/>
    </w:rPr>
  </w:style>
  <w:style w:type="paragraph" w:customStyle="1" w:styleId="Przypisdolny">
    <w:name w:val="Przypis dolny"/>
    <w:basedOn w:val="Normalny"/>
    <w:rsid w:val="001B525A"/>
    <w:pPr>
      <w:suppressAutoHyphens/>
      <w:spacing w:after="0" w:line="240" w:lineRule="auto"/>
    </w:pPr>
    <w:rPr>
      <w:rFonts w:ascii="Times New Roman" w:eastAsia="Times New Roman" w:hAnsi="Times New Roman" w:cs="Times New Roman"/>
      <w:color w:val="00000A"/>
      <w:sz w:val="24"/>
      <w:szCs w:val="24"/>
      <w:lang w:eastAsia="pl-PL"/>
    </w:rPr>
  </w:style>
  <w:style w:type="table" w:customStyle="1" w:styleId="Tabela-Siatka1">
    <w:name w:val="Tabela - Siatka1"/>
    <w:basedOn w:val="Standardowy"/>
    <w:uiPriority w:val="39"/>
    <w:rsid w:val="001B525A"/>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B525A"/>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B525A"/>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link w:val="TekstpodstawowyZnak"/>
    <w:semiHidden/>
    <w:rsid w:val="001B525A"/>
    <w:pPr>
      <w:widowControl w:val="0"/>
      <w:suppressAutoHyphens/>
      <w:spacing w:after="0" w:line="240" w:lineRule="auto"/>
      <w:jc w:val="both"/>
    </w:pPr>
    <w:rPr>
      <w:rFonts w:ascii="Arial" w:eastAsia="Arial" w:hAnsi="Arial" w:cs="Arial"/>
      <w:kern w:val="1"/>
      <w:sz w:val="20"/>
      <w:szCs w:val="20"/>
      <w:lang w:eastAsia="ar-SA"/>
    </w:rPr>
  </w:style>
  <w:style w:type="character" w:customStyle="1" w:styleId="TekstpodstawowyZnak">
    <w:name w:val="Tekst podstawowy Znak"/>
    <w:basedOn w:val="Domylnaczcionkaakapitu"/>
    <w:link w:val="Tekstpodstawowy"/>
    <w:semiHidden/>
    <w:rsid w:val="001B525A"/>
    <w:rPr>
      <w:rFonts w:ascii="Arial" w:eastAsia="Arial" w:hAnsi="Arial" w:cs="Arial"/>
      <w:kern w:val="1"/>
      <w:sz w:val="20"/>
      <w:szCs w:val="20"/>
      <w:lang w:eastAsia="ar-SA"/>
    </w:rPr>
  </w:style>
  <w:style w:type="paragraph" w:customStyle="1" w:styleId="Standard">
    <w:name w:val="Standard"/>
    <w:rsid w:val="001B525A"/>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Style10">
    <w:name w:val="Style10"/>
    <w:basedOn w:val="Normalny"/>
    <w:rsid w:val="001B525A"/>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WW8Num3z6">
    <w:name w:val="WW8Num3z6"/>
    <w:rsid w:val="001B525A"/>
  </w:style>
  <w:style w:type="character" w:customStyle="1" w:styleId="TeksttreciPogrubienie2">
    <w:name w:val="Tekst treści + Pogrubienie2"/>
    <w:rsid w:val="001B525A"/>
    <w:rPr>
      <w:rFonts w:ascii="Arial" w:eastAsia="Arial" w:hAnsi="Arial" w:cs="Arial"/>
      <w:b/>
      <w:bCs/>
      <w:spacing w:val="0"/>
      <w:sz w:val="19"/>
      <w:szCs w:val="19"/>
    </w:rPr>
  </w:style>
  <w:style w:type="paragraph" w:customStyle="1" w:styleId="Teksttreci">
    <w:name w:val="Tekst treści"/>
    <w:basedOn w:val="Normalny"/>
    <w:link w:val="Teksttreci0"/>
    <w:rsid w:val="001B525A"/>
    <w:pPr>
      <w:suppressAutoHyphens/>
      <w:spacing w:after="0" w:line="240" w:lineRule="atLeast"/>
    </w:pPr>
    <w:rPr>
      <w:rFonts w:ascii="Arial" w:eastAsia="Times New Roman" w:hAnsi="Arial" w:cs="Times New Roman"/>
      <w:kern w:val="1"/>
      <w:sz w:val="19"/>
      <w:szCs w:val="19"/>
      <w:lang w:val="x-none" w:eastAsia="ar-SA"/>
    </w:rPr>
  </w:style>
  <w:style w:type="character" w:customStyle="1" w:styleId="Teksttreci0">
    <w:name w:val="Tekst treści_"/>
    <w:link w:val="Teksttreci"/>
    <w:locked/>
    <w:rsid w:val="001B525A"/>
    <w:rPr>
      <w:rFonts w:ascii="Arial" w:eastAsia="Times New Roman" w:hAnsi="Arial" w:cs="Times New Roman"/>
      <w:kern w:val="1"/>
      <w:sz w:val="19"/>
      <w:szCs w:val="19"/>
      <w:lang w:val="x-none" w:eastAsia="ar-SA"/>
    </w:rPr>
  </w:style>
  <w:style w:type="character" w:customStyle="1" w:styleId="Teksttreci13pt">
    <w:name w:val="Tekst treści + 13 pt"/>
    <w:aliases w:val="Małe litery"/>
    <w:rsid w:val="001B525A"/>
    <w:rPr>
      <w:rFonts w:ascii="Arial" w:eastAsia="Times New Roman" w:hAnsi="Arial" w:cs="Arial"/>
      <w:smallCaps/>
      <w:kern w:val="1"/>
      <w:sz w:val="26"/>
      <w:szCs w:val="26"/>
      <w:lang w:eastAsia="ar-SA"/>
    </w:rPr>
  </w:style>
  <w:style w:type="character" w:customStyle="1" w:styleId="Teksttreci82">
    <w:name w:val="Tekst treści + 82"/>
    <w:aliases w:val="5 pt3"/>
    <w:rsid w:val="001B525A"/>
    <w:rPr>
      <w:rFonts w:ascii="Arial" w:eastAsia="Times New Roman" w:hAnsi="Arial" w:cs="Arial"/>
      <w:kern w:val="1"/>
      <w:sz w:val="17"/>
      <w:szCs w:val="17"/>
      <w:lang w:eastAsia="ar-SA"/>
    </w:rPr>
  </w:style>
  <w:style w:type="character" w:customStyle="1" w:styleId="Teksttreci81">
    <w:name w:val="Tekst treści + 81"/>
    <w:aliases w:val="5 pt1"/>
    <w:rsid w:val="001B525A"/>
    <w:rPr>
      <w:rFonts w:ascii="Arial" w:eastAsia="Times New Roman" w:hAnsi="Arial" w:cs="Arial"/>
      <w:kern w:val="1"/>
      <w:sz w:val="17"/>
      <w:szCs w:val="17"/>
      <w:lang w:eastAsia="ar-SA"/>
    </w:rPr>
  </w:style>
  <w:style w:type="character" w:styleId="Pogrubienie">
    <w:name w:val="Strong"/>
    <w:uiPriority w:val="22"/>
    <w:qFormat/>
    <w:rsid w:val="001B525A"/>
    <w:rPr>
      <w:b/>
      <w:bCs/>
    </w:rPr>
  </w:style>
  <w:style w:type="character" w:customStyle="1" w:styleId="Bodytext">
    <w:name w:val="Body text_"/>
    <w:link w:val="Tekstpodstawowy1"/>
    <w:rsid w:val="001B525A"/>
    <w:rPr>
      <w:rFonts w:eastAsia="Calibri"/>
      <w:sz w:val="16"/>
      <w:szCs w:val="16"/>
      <w:shd w:val="clear" w:color="auto" w:fill="FFFFFF"/>
    </w:rPr>
  </w:style>
  <w:style w:type="paragraph" w:customStyle="1" w:styleId="Tekstpodstawowy1">
    <w:name w:val="Tekst podstawowy1"/>
    <w:basedOn w:val="Normalny"/>
    <w:link w:val="Bodytext"/>
    <w:rsid w:val="001B525A"/>
    <w:pPr>
      <w:shd w:val="clear" w:color="auto" w:fill="FFFFFF"/>
      <w:spacing w:before="60" w:after="60" w:line="0" w:lineRule="atLeast"/>
    </w:pPr>
    <w:rPr>
      <w:rFonts w:eastAsia="Calibri"/>
      <w:sz w:val="16"/>
      <w:szCs w:val="16"/>
    </w:rPr>
  </w:style>
  <w:style w:type="character" w:customStyle="1" w:styleId="BodytextBold">
    <w:name w:val="Body text + Bold"/>
    <w:rsid w:val="001B525A"/>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1B525A"/>
    <w:rPr>
      <w:rFonts w:eastAsia="Calibri"/>
      <w:sz w:val="18"/>
      <w:szCs w:val="18"/>
      <w:shd w:val="clear" w:color="auto" w:fill="FFFFFF"/>
    </w:rPr>
  </w:style>
  <w:style w:type="paragraph" w:customStyle="1" w:styleId="Heading20">
    <w:name w:val="Heading #2"/>
    <w:basedOn w:val="Normalny"/>
    <w:link w:val="Heading2"/>
    <w:rsid w:val="001B525A"/>
    <w:pPr>
      <w:shd w:val="clear" w:color="auto" w:fill="FFFFFF"/>
      <w:spacing w:after="0" w:line="241" w:lineRule="exact"/>
      <w:outlineLvl w:val="1"/>
    </w:pPr>
    <w:rPr>
      <w:rFonts w:eastAsia="Calibri"/>
      <w:sz w:val="18"/>
      <w:szCs w:val="18"/>
    </w:rPr>
  </w:style>
  <w:style w:type="character" w:customStyle="1" w:styleId="Heading28ptBold">
    <w:name w:val="Heading #2 + 8 pt;Bold"/>
    <w:rsid w:val="001B525A"/>
    <w:rPr>
      <w:rFonts w:ascii="Calibri" w:eastAsia="Calibri" w:hAnsi="Calibri" w:cs="Calibri"/>
      <w:b/>
      <w:bCs/>
      <w:i w:val="0"/>
      <w:iCs w:val="0"/>
      <w:smallCaps w:val="0"/>
      <w:strike w:val="0"/>
      <w:spacing w:val="0"/>
      <w:sz w:val="16"/>
      <w:szCs w:val="16"/>
      <w:shd w:val="clear" w:color="auto" w:fill="FFFFFF"/>
    </w:rPr>
  </w:style>
  <w:style w:type="character" w:styleId="Odwoaniedokomentarza">
    <w:name w:val="annotation reference"/>
    <w:uiPriority w:val="99"/>
    <w:semiHidden/>
    <w:unhideWhenUsed/>
    <w:rsid w:val="001B525A"/>
    <w:rPr>
      <w:sz w:val="16"/>
      <w:szCs w:val="16"/>
    </w:rPr>
  </w:style>
  <w:style w:type="paragraph" w:styleId="Tekstkomentarza">
    <w:name w:val="annotation text"/>
    <w:basedOn w:val="Normalny"/>
    <w:link w:val="TekstkomentarzaZnak"/>
    <w:uiPriority w:val="99"/>
    <w:semiHidden/>
    <w:unhideWhenUsed/>
    <w:rsid w:val="001B525A"/>
    <w:pPr>
      <w:suppressAutoHyphens/>
      <w:spacing w:after="0" w:line="240" w:lineRule="auto"/>
    </w:pPr>
    <w:rPr>
      <w:rFonts w:ascii="Times New Roman" w:eastAsia="Times New Roman" w:hAnsi="Times New Roman" w:cs="Times New Roman"/>
      <w:color w:val="00000A"/>
      <w:sz w:val="20"/>
      <w:szCs w:val="20"/>
      <w:lang w:val="x-none" w:eastAsia="x-none"/>
    </w:rPr>
  </w:style>
  <w:style w:type="character" w:customStyle="1" w:styleId="TekstkomentarzaZnak">
    <w:name w:val="Tekst komentarza Znak"/>
    <w:basedOn w:val="Domylnaczcionkaakapitu"/>
    <w:link w:val="Tekstkomentarza"/>
    <w:uiPriority w:val="99"/>
    <w:semiHidden/>
    <w:rsid w:val="001B525A"/>
    <w:rPr>
      <w:rFonts w:ascii="Times New Roman" w:eastAsia="Times New Roman" w:hAnsi="Times New Roman" w:cs="Times New Roman"/>
      <w:color w:val="00000A"/>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B525A"/>
    <w:rPr>
      <w:b/>
      <w:bCs/>
    </w:rPr>
  </w:style>
  <w:style w:type="character" w:customStyle="1" w:styleId="TematkomentarzaZnak">
    <w:name w:val="Temat komentarza Znak"/>
    <w:basedOn w:val="TekstkomentarzaZnak"/>
    <w:link w:val="Tematkomentarza"/>
    <w:uiPriority w:val="99"/>
    <w:semiHidden/>
    <w:rsid w:val="001B525A"/>
    <w:rPr>
      <w:rFonts w:ascii="Times New Roman" w:eastAsia="Times New Roman" w:hAnsi="Times New Roman" w:cs="Times New Roman"/>
      <w:b/>
      <w:bCs/>
      <w:color w:val="00000A"/>
      <w:sz w:val="20"/>
      <w:szCs w:val="20"/>
      <w:lang w:val="x-none" w:eastAsia="x-none"/>
    </w:rPr>
  </w:style>
  <w:style w:type="numbering" w:customStyle="1" w:styleId="WW8Num1">
    <w:name w:val="WW8Num1"/>
    <w:basedOn w:val="Bezlisty"/>
    <w:rsid w:val="001B525A"/>
    <w:pPr>
      <w:numPr>
        <w:numId w:val="14"/>
      </w:numPr>
    </w:pPr>
  </w:style>
  <w:style w:type="numbering" w:customStyle="1" w:styleId="WW8Num3">
    <w:name w:val="WW8Num3"/>
    <w:basedOn w:val="Bezlisty"/>
    <w:rsid w:val="001B525A"/>
    <w:pPr>
      <w:numPr>
        <w:numId w:val="16"/>
      </w:numPr>
    </w:pPr>
  </w:style>
  <w:style w:type="numbering" w:customStyle="1" w:styleId="WW8Num6">
    <w:name w:val="WW8Num6"/>
    <w:basedOn w:val="Bezlisty"/>
    <w:rsid w:val="001B525A"/>
    <w:pPr>
      <w:numPr>
        <w:numId w:val="17"/>
      </w:numPr>
    </w:pPr>
  </w:style>
  <w:style w:type="numbering" w:customStyle="1" w:styleId="WW8Num8">
    <w:name w:val="WW8Num8"/>
    <w:basedOn w:val="Bezlisty"/>
    <w:rsid w:val="001B525A"/>
    <w:pPr>
      <w:numPr>
        <w:numId w:val="18"/>
      </w:numPr>
    </w:pPr>
  </w:style>
  <w:style w:type="numbering" w:customStyle="1" w:styleId="WW8Num4">
    <w:name w:val="WW8Num4"/>
    <w:basedOn w:val="Bezlisty"/>
    <w:rsid w:val="001B525A"/>
    <w:pPr>
      <w:numPr>
        <w:numId w:val="20"/>
      </w:numPr>
    </w:pPr>
  </w:style>
  <w:style w:type="paragraph" w:customStyle="1" w:styleId="Tekstpodstawowy21">
    <w:name w:val="Tekst podstawowy 21"/>
    <w:basedOn w:val="Standard"/>
    <w:rsid w:val="001B525A"/>
    <w:pPr>
      <w:widowControl/>
      <w:overflowPunct w:val="0"/>
      <w:autoSpaceDE w:val="0"/>
      <w:autoSpaceDN w:val="0"/>
    </w:pPr>
    <w:rPr>
      <w:rFonts w:ascii="Arial" w:eastAsia="Arial" w:hAnsi="Arial" w:cs="Arial"/>
      <w:kern w:val="3"/>
      <w:sz w:val="22"/>
      <w:lang w:eastAsia="zh-CN"/>
    </w:rPr>
  </w:style>
  <w:style w:type="numbering" w:customStyle="1" w:styleId="WW8Num2">
    <w:name w:val="WW8Num2"/>
    <w:basedOn w:val="Bezlisty"/>
    <w:rsid w:val="001B525A"/>
    <w:pPr>
      <w:numPr>
        <w:numId w:val="22"/>
      </w:numPr>
    </w:pPr>
  </w:style>
  <w:style w:type="character" w:customStyle="1" w:styleId="Bodytext2">
    <w:name w:val="Body text (2)_"/>
    <w:link w:val="Bodytext20"/>
    <w:rsid w:val="001B525A"/>
    <w:rPr>
      <w:rFonts w:ascii="Tahoma" w:eastAsia="Tahoma" w:hAnsi="Tahoma" w:cs="Tahoma"/>
      <w:sz w:val="21"/>
      <w:szCs w:val="21"/>
      <w:shd w:val="clear" w:color="auto" w:fill="FFFFFF"/>
    </w:rPr>
  </w:style>
  <w:style w:type="paragraph" w:customStyle="1" w:styleId="Bodytext20">
    <w:name w:val="Body text (2)"/>
    <w:basedOn w:val="Normalny"/>
    <w:link w:val="Bodytext2"/>
    <w:rsid w:val="001B525A"/>
    <w:pPr>
      <w:shd w:val="clear" w:color="auto" w:fill="FFFFFF"/>
      <w:spacing w:before="180" w:after="180" w:line="0" w:lineRule="atLeast"/>
    </w:pPr>
    <w:rPr>
      <w:rFonts w:ascii="Tahoma" w:eastAsia="Tahoma" w:hAnsi="Tahoma" w:cs="Tahoma"/>
      <w:sz w:val="21"/>
      <w:szCs w:val="21"/>
    </w:rPr>
  </w:style>
  <w:style w:type="character" w:customStyle="1" w:styleId="Bodytext3">
    <w:name w:val="Body text (3)_"/>
    <w:link w:val="Bodytext30"/>
    <w:rsid w:val="001B525A"/>
    <w:rPr>
      <w:rFonts w:ascii="MS Gothic" w:eastAsia="MS Gothic" w:hAnsi="MS Gothic" w:cs="MS Gothic"/>
      <w:sz w:val="36"/>
      <w:szCs w:val="36"/>
      <w:shd w:val="clear" w:color="auto" w:fill="FFFFFF"/>
    </w:rPr>
  </w:style>
  <w:style w:type="character" w:customStyle="1" w:styleId="Bodytext3Spacing-1pt">
    <w:name w:val="Body text (3) + Spacing -1 pt"/>
    <w:rsid w:val="001B525A"/>
    <w:rPr>
      <w:rFonts w:ascii="MS Gothic" w:eastAsia="MS Gothic" w:hAnsi="MS Gothic" w:cs="MS Gothic"/>
      <w:spacing w:val="-20"/>
      <w:sz w:val="36"/>
      <w:szCs w:val="36"/>
      <w:shd w:val="clear" w:color="auto" w:fill="FFFFFF"/>
    </w:rPr>
  </w:style>
  <w:style w:type="paragraph" w:customStyle="1" w:styleId="Bodytext30">
    <w:name w:val="Body text (3)"/>
    <w:basedOn w:val="Normalny"/>
    <w:link w:val="Bodytext3"/>
    <w:rsid w:val="001B525A"/>
    <w:pPr>
      <w:shd w:val="clear" w:color="auto" w:fill="FFFFFF"/>
      <w:spacing w:after="0" w:line="0" w:lineRule="atLeast"/>
    </w:pPr>
    <w:rPr>
      <w:rFonts w:ascii="MS Gothic" w:eastAsia="MS Gothic" w:hAnsi="MS Gothic" w:cs="MS Gothic"/>
      <w:sz w:val="36"/>
      <w:szCs w:val="36"/>
    </w:rPr>
  </w:style>
  <w:style w:type="character" w:customStyle="1" w:styleId="Heading1">
    <w:name w:val="Heading #1_"/>
    <w:link w:val="Heading10"/>
    <w:rsid w:val="001B525A"/>
    <w:rPr>
      <w:rFonts w:ascii="MS Reference Sans Serif" w:eastAsia="MS Reference Sans Serif" w:hAnsi="MS Reference Sans Serif" w:cs="MS Reference Sans Serif"/>
      <w:sz w:val="16"/>
      <w:szCs w:val="16"/>
      <w:shd w:val="clear" w:color="auto" w:fill="FFFFFF"/>
    </w:rPr>
  </w:style>
  <w:style w:type="paragraph" w:customStyle="1" w:styleId="Heading10">
    <w:name w:val="Heading #1"/>
    <w:basedOn w:val="Normalny"/>
    <w:link w:val="Heading1"/>
    <w:rsid w:val="001B525A"/>
    <w:pPr>
      <w:shd w:val="clear" w:color="auto" w:fill="FFFFFF"/>
      <w:spacing w:after="0" w:line="245" w:lineRule="exact"/>
      <w:ind w:hanging="240"/>
      <w:outlineLvl w:val="0"/>
    </w:pPr>
    <w:rPr>
      <w:rFonts w:ascii="MS Reference Sans Serif" w:eastAsia="MS Reference Sans Serif" w:hAnsi="MS Reference Sans Serif" w:cs="MS Reference Sans Serif"/>
      <w:sz w:val="16"/>
      <w:szCs w:val="16"/>
    </w:rPr>
  </w:style>
  <w:style w:type="paragraph" w:customStyle="1" w:styleId="Tekstpodstawowy2">
    <w:name w:val="Tekst podstawowy2"/>
    <w:basedOn w:val="Normalny"/>
    <w:rsid w:val="001B525A"/>
    <w:pPr>
      <w:shd w:val="clear" w:color="auto" w:fill="FFFFFF"/>
      <w:spacing w:after="0" w:line="245" w:lineRule="exact"/>
      <w:ind w:hanging="360"/>
    </w:pPr>
    <w:rPr>
      <w:rFonts w:ascii="MS Reference Sans Serif" w:eastAsia="MS Reference Sans Serif" w:hAnsi="MS Reference Sans Serif" w:cs="MS Reference Sans Serif"/>
      <w:color w:val="000000"/>
      <w:sz w:val="14"/>
      <w:szCs w:val="14"/>
      <w:lang w:val="pl" w:eastAsia="pl-PL"/>
    </w:rPr>
  </w:style>
  <w:style w:type="paragraph" w:customStyle="1" w:styleId="TableContentsuser">
    <w:name w:val="Table Contents (user)"/>
    <w:basedOn w:val="Standard"/>
    <w:rsid w:val="001B525A"/>
    <w:pPr>
      <w:widowControl/>
      <w:suppressLineNumbers/>
      <w:autoSpaceDN w:val="0"/>
    </w:pPr>
    <w:rPr>
      <w:rFonts w:eastAsia="Arial" w:cs="Times New Roman"/>
      <w:kern w:val="3"/>
      <w:lang w:eastAsia="ja-JP"/>
    </w:rPr>
  </w:style>
  <w:style w:type="numbering" w:customStyle="1" w:styleId="WWNum37">
    <w:name w:val="WWNum37"/>
    <w:basedOn w:val="Bezlisty"/>
    <w:rsid w:val="001B525A"/>
    <w:pPr>
      <w:numPr>
        <w:numId w:val="31"/>
      </w:numPr>
    </w:pPr>
  </w:style>
  <w:style w:type="paragraph" w:customStyle="1" w:styleId="TableContents">
    <w:name w:val="Table Contents"/>
    <w:basedOn w:val="Standard"/>
    <w:rsid w:val="001B525A"/>
    <w:pPr>
      <w:widowControl/>
      <w:suppressLineNumbers/>
      <w:autoSpaceDN w:val="0"/>
    </w:pPr>
    <w:rPr>
      <w:rFonts w:ascii="Liberation Serif" w:eastAsia="Lucida Sans Unicode" w:hAnsi="Liberation Serif"/>
      <w:kern w:val="3"/>
      <w:lang w:eastAsia="zh-CN"/>
    </w:rPr>
  </w:style>
  <w:style w:type="character" w:customStyle="1" w:styleId="CharacterStyle1">
    <w:name w:val="Character Style 1"/>
    <w:rsid w:val="001B525A"/>
    <w:rPr>
      <w:rFonts w:ascii="Arial Narrow" w:hAnsi="Arial Narrow" w:cs="Arial Unicode MS"/>
      <w:sz w:val="20"/>
      <w:szCs w:val="20"/>
    </w:rPr>
  </w:style>
  <w:style w:type="paragraph" w:styleId="Akapitzlist">
    <w:name w:val="List Paragraph"/>
    <w:basedOn w:val="Normalny"/>
    <w:link w:val="AkapitzlistZnak"/>
    <w:uiPriority w:val="99"/>
    <w:qFormat/>
    <w:rsid w:val="001B525A"/>
    <w:pPr>
      <w:spacing w:after="120" w:line="264" w:lineRule="auto"/>
      <w:ind w:left="720"/>
      <w:contextualSpacing/>
    </w:pPr>
    <w:rPr>
      <w:rFonts w:ascii="Calibri" w:eastAsia="Times New Roman" w:hAnsi="Calibri" w:cs="Times New Roman"/>
      <w:sz w:val="20"/>
      <w:szCs w:val="20"/>
      <w:lang w:eastAsia="pl-PL"/>
    </w:rPr>
  </w:style>
  <w:style w:type="paragraph" w:customStyle="1" w:styleId="Tekstpodstawowy5">
    <w:name w:val="Tekst podstawowy5"/>
    <w:basedOn w:val="Normalny"/>
    <w:rsid w:val="001B525A"/>
    <w:pPr>
      <w:shd w:val="clear" w:color="auto" w:fill="FFFFFF"/>
      <w:spacing w:after="0" w:line="0" w:lineRule="atLeast"/>
    </w:pPr>
    <w:rPr>
      <w:rFonts w:ascii="Tahoma" w:eastAsia="Tahoma" w:hAnsi="Tahoma" w:cs="Tahoma"/>
      <w:color w:val="000000"/>
      <w:sz w:val="18"/>
      <w:szCs w:val="18"/>
      <w:lang w:eastAsia="pl-PL"/>
    </w:rPr>
  </w:style>
  <w:style w:type="character" w:customStyle="1" w:styleId="Tekstpodstawowy4">
    <w:name w:val="Tekst podstawowy4"/>
    <w:rsid w:val="001B525A"/>
    <w:rPr>
      <w:rFonts w:ascii="Tahoma" w:eastAsia="Tahoma" w:hAnsi="Tahoma" w:cs="Tahoma"/>
      <w:b w:val="0"/>
      <w:bCs w:val="0"/>
      <w:i w:val="0"/>
      <w:iCs w:val="0"/>
      <w:smallCaps w:val="0"/>
      <w:strike w:val="0"/>
      <w:spacing w:val="0"/>
      <w:sz w:val="18"/>
      <w:szCs w:val="18"/>
      <w:shd w:val="clear" w:color="auto" w:fill="FFFFFF"/>
    </w:rPr>
  </w:style>
  <w:style w:type="character" w:customStyle="1" w:styleId="Bodytext4">
    <w:name w:val="Body text (4)_"/>
    <w:link w:val="Bodytext40"/>
    <w:rsid w:val="001B525A"/>
    <w:rPr>
      <w:rFonts w:ascii="Aharoni" w:eastAsia="Aharoni" w:hAnsi="Aharoni" w:cs="Aharoni"/>
      <w:sz w:val="18"/>
      <w:szCs w:val="18"/>
      <w:shd w:val="clear" w:color="auto" w:fill="FFFFFF"/>
    </w:rPr>
  </w:style>
  <w:style w:type="paragraph" w:customStyle="1" w:styleId="Bodytext40">
    <w:name w:val="Body text (4)"/>
    <w:basedOn w:val="Normalny"/>
    <w:link w:val="Bodytext4"/>
    <w:rsid w:val="001B525A"/>
    <w:pPr>
      <w:shd w:val="clear" w:color="auto" w:fill="FFFFFF"/>
      <w:spacing w:before="60" w:after="0" w:line="0" w:lineRule="atLeast"/>
    </w:pPr>
    <w:rPr>
      <w:rFonts w:ascii="Aharoni" w:eastAsia="Aharoni" w:hAnsi="Aharoni" w:cs="Aharoni"/>
      <w:sz w:val="18"/>
      <w:szCs w:val="18"/>
    </w:rPr>
  </w:style>
  <w:style w:type="character" w:customStyle="1" w:styleId="WW8Num3z3">
    <w:name w:val="WW8Num3z3"/>
    <w:rsid w:val="001B525A"/>
  </w:style>
  <w:style w:type="character" w:styleId="Hipercze">
    <w:name w:val="Hyperlink"/>
    <w:uiPriority w:val="99"/>
    <w:semiHidden/>
    <w:unhideWhenUsed/>
    <w:rsid w:val="001B525A"/>
    <w:rPr>
      <w:color w:val="0000FF"/>
      <w:u w:val="single"/>
    </w:rPr>
  </w:style>
  <w:style w:type="character" w:styleId="UyteHipercze">
    <w:name w:val="FollowedHyperlink"/>
    <w:uiPriority w:val="99"/>
    <w:semiHidden/>
    <w:unhideWhenUsed/>
    <w:rsid w:val="001B525A"/>
    <w:rPr>
      <w:color w:val="800080"/>
      <w:u w:val="single"/>
    </w:rPr>
  </w:style>
  <w:style w:type="paragraph" w:customStyle="1" w:styleId="msonormal0">
    <w:name w:val="msonormal"/>
    <w:basedOn w:val="Normalny"/>
    <w:rsid w:val="001B52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
    <w:name w:val="font1"/>
    <w:basedOn w:val="Normalny"/>
    <w:rsid w:val="001B525A"/>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1B525A"/>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6">
    <w:name w:val="font6"/>
    <w:basedOn w:val="Normalny"/>
    <w:rsid w:val="001B525A"/>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7">
    <w:name w:val="font7"/>
    <w:basedOn w:val="Normalny"/>
    <w:rsid w:val="001B525A"/>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8">
    <w:name w:val="font8"/>
    <w:basedOn w:val="Normalny"/>
    <w:rsid w:val="001B525A"/>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9">
    <w:name w:val="font9"/>
    <w:basedOn w:val="Normalny"/>
    <w:rsid w:val="001B525A"/>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xl68">
    <w:name w:val="xl68"/>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0">
    <w:name w:val="xl70"/>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1B52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1B52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3">
    <w:name w:val="xl73"/>
    <w:basedOn w:val="Normalny"/>
    <w:rsid w:val="001B52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4">
    <w:name w:val="xl74"/>
    <w:basedOn w:val="Normalny"/>
    <w:rsid w:val="001B52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5">
    <w:name w:val="xl75"/>
    <w:basedOn w:val="Normalny"/>
    <w:rsid w:val="001B5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6">
    <w:name w:val="xl76"/>
    <w:basedOn w:val="Normalny"/>
    <w:rsid w:val="001B5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7">
    <w:name w:val="xl77"/>
    <w:basedOn w:val="Normalny"/>
    <w:rsid w:val="001B525A"/>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0"/>
      <w:szCs w:val="20"/>
      <w:lang w:eastAsia="pl-PL"/>
    </w:rPr>
  </w:style>
  <w:style w:type="paragraph" w:customStyle="1" w:styleId="xl78">
    <w:name w:val="xl78"/>
    <w:basedOn w:val="Normalny"/>
    <w:rsid w:val="001B525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79">
    <w:name w:val="xl79"/>
    <w:basedOn w:val="Normalny"/>
    <w:rsid w:val="001B525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0">
    <w:name w:val="xl80"/>
    <w:basedOn w:val="Normalny"/>
    <w:rsid w:val="001B525A"/>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0"/>
      <w:szCs w:val="20"/>
      <w:lang w:eastAsia="pl-PL"/>
    </w:rPr>
  </w:style>
  <w:style w:type="paragraph" w:customStyle="1" w:styleId="xl81">
    <w:name w:val="xl81"/>
    <w:basedOn w:val="Normalny"/>
    <w:rsid w:val="001B525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2">
    <w:name w:val="xl82"/>
    <w:basedOn w:val="Normalny"/>
    <w:rsid w:val="001B525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3">
    <w:name w:val="xl83"/>
    <w:basedOn w:val="Normalny"/>
    <w:rsid w:val="001B525A"/>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4">
    <w:name w:val="xl84"/>
    <w:basedOn w:val="Normalny"/>
    <w:rsid w:val="001B525A"/>
    <w:pPr>
      <w:pBdr>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5">
    <w:name w:val="xl85"/>
    <w:basedOn w:val="Normalny"/>
    <w:rsid w:val="001B525A"/>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6">
    <w:name w:val="xl86"/>
    <w:basedOn w:val="Normalny"/>
    <w:rsid w:val="001B525A"/>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7">
    <w:name w:val="xl87"/>
    <w:basedOn w:val="Normalny"/>
    <w:rsid w:val="001B525A"/>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8">
    <w:name w:val="xl88"/>
    <w:basedOn w:val="Normalny"/>
    <w:rsid w:val="001B525A"/>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Arial" w:eastAsia="Times New Roman" w:hAnsi="Arial" w:cs="Arial"/>
      <w:sz w:val="20"/>
      <w:szCs w:val="20"/>
      <w:lang w:eastAsia="pl-PL"/>
    </w:rPr>
  </w:style>
  <w:style w:type="paragraph" w:customStyle="1" w:styleId="xl89">
    <w:name w:val="xl89"/>
    <w:basedOn w:val="Normalny"/>
    <w:rsid w:val="001B525A"/>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Arial" w:eastAsia="Times New Roman" w:hAnsi="Arial" w:cs="Arial"/>
      <w:b/>
      <w:bCs/>
      <w:sz w:val="20"/>
      <w:szCs w:val="20"/>
      <w:lang w:eastAsia="pl-PL"/>
    </w:rPr>
  </w:style>
  <w:style w:type="paragraph" w:customStyle="1" w:styleId="xl90">
    <w:name w:val="xl90"/>
    <w:basedOn w:val="Normalny"/>
    <w:rsid w:val="001B525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1">
    <w:name w:val="xl91"/>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rsid w:val="001B5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1B52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5">
    <w:name w:val="xl95"/>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96">
    <w:name w:val="xl96"/>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7">
    <w:name w:val="xl97"/>
    <w:basedOn w:val="Normalny"/>
    <w:rsid w:val="001B52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1B525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9">
    <w:name w:val="xl99"/>
    <w:basedOn w:val="Normalny"/>
    <w:rsid w:val="001B525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1B525A"/>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1">
    <w:name w:val="xl101"/>
    <w:basedOn w:val="Normalny"/>
    <w:rsid w:val="001B52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2">
    <w:name w:val="xl102"/>
    <w:basedOn w:val="Normalny"/>
    <w:rsid w:val="001B525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3">
    <w:name w:val="xl103"/>
    <w:basedOn w:val="Normalny"/>
    <w:rsid w:val="001B52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1B5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105">
    <w:name w:val="xl105"/>
    <w:basedOn w:val="Normalny"/>
    <w:rsid w:val="001B5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lang w:eastAsia="pl-PL"/>
    </w:rPr>
  </w:style>
  <w:style w:type="paragraph" w:customStyle="1" w:styleId="xl106">
    <w:name w:val="xl106"/>
    <w:basedOn w:val="Normalny"/>
    <w:rsid w:val="001B525A"/>
    <w:pPr>
      <w:pBdr>
        <w:top w:val="single" w:sz="8" w:space="0" w:color="auto"/>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0"/>
      <w:szCs w:val="20"/>
      <w:lang w:eastAsia="pl-PL"/>
    </w:rPr>
  </w:style>
  <w:style w:type="paragraph" w:customStyle="1" w:styleId="xl107">
    <w:name w:val="xl107"/>
    <w:basedOn w:val="Normalny"/>
    <w:rsid w:val="001B525A"/>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sz w:val="20"/>
      <w:szCs w:val="20"/>
      <w:lang w:eastAsia="pl-PL"/>
    </w:rPr>
  </w:style>
  <w:style w:type="paragraph" w:customStyle="1" w:styleId="xl108">
    <w:name w:val="xl108"/>
    <w:basedOn w:val="Normalny"/>
    <w:rsid w:val="001B525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9">
    <w:name w:val="xl109"/>
    <w:basedOn w:val="Normalny"/>
    <w:rsid w:val="001B525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1B525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1B52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2">
    <w:name w:val="xl112"/>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lang w:eastAsia="pl-PL"/>
    </w:rPr>
  </w:style>
  <w:style w:type="paragraph" w:customStyle="1" w:styleId="xl113">
    <w:name w:val="xl113"/>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14">
    <w:name w:val="xl114"/>
    <w:basedOn w:val="Normalny"/>
    <w:rsid w:val="001B52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15">
    <w:name w:val="xl115"/>
    <w:basedOn w:val="Normalny"/>
    <w:rsid w:val="001B52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16">
    <w:name w:val="xl116"/>
    <w:basedOn w:val="Normalny"/>
    <w:rsid w:val="001B525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7">
    <w:name w:val="xl117"/>
    <w:basedOn w:val="Normalny"/>
    <w:rsid w:val="001B525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8">
    <w:name w:val="xl118"/>
    <w:basedOn w:val="Normalny"/>
    <w:rsid w:val="001B525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9">
    <w:name w:val="xl119"/>
    <w:basedOn w:val="Normalny"/>
    <w:rsid w:val="001B525A"/>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0">
    <w:name w:val="xl120"/>
    <w:basedOn w:val="Normalny"/>
    <w:rsid w:val="001B525A"/>
    <w:pPr>
      <w:pBdr>
        <w:top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1">
    <w:name w:val="xl121"/>
    <w:basedOn w:val="Normalny"/>
    <w:rsid w:val="001B525A"/>
    <w:pPr>
      <w:pBdr>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2">
    <w:name w:val="xl122"/>
    <w:basedOn w:val="Normalny"/>
    <w:rsid w:val="001B525A"/>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3">
    <w:name w:val="xl123"/>
    <w:basedOn w:val="Normalny"/>
    <w:rsid w:val="001B525A"/>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24">
    <w:name w:val="xl124"/>
    <w:basedOn w:val="Normalny"/>
    <w:rsid w:val="001B525A"/>
    <w:pPr>
      <w:pBdr>
        <w:top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25">
    <w:name w:val="xl125"/>
    <w:basedOn w:val="Normalny"/>
    <w:rsid w:val="001B52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26">
    <w:name w:val="xl126"/>
    <w:basedOn w:val="Normalny"/>
    <w:rsid w:val="001B52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27">
    <w:name w:val="xl127"/>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lang w:eastAsia="pl-PL"/>
    </w:rPr>
  </w:style>
  <w:style w:type="paragraph" w:customStyle="1" w:styleId="xl128">
    <w:name w:val="xl128"/>
    <w:basedOn w:val="Normalny"/>
    <w:rsid w:val="001B5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29">
    <w:name w:val="xl129"/>
    <w:basedOn w:val="Normalny"/>
    <w:rsid w:val="001B52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30">
    <w:name w:val="xl130"/>
    <w:basedOn w:val="Normalny"/>
    <w:rsid w:val="001B52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TableParagraph">
    <w:name w:val="Table Paragraph"/>
    <w:basedOn w:val="Normalny"/>
    <w:uiPriority w:val="1"/>
    <w:qFormat/>
    <w:rsid w:val="001B525A"/>
    <w:pPr>
      <w:widowControl w:val="0"/>
      <w:spacing w:after="0" w:line="240" w:lineRule="auto"/>
    </w:pPr>
    <w:rPr>
      <w:rFonts w:ascii="Calibri" w:eastAsia="Calibri" w:hAnsi="Calibri" w:cs="Times New Roman"/>
      <w:lang w:val="en-US"/>
    </w:rPr>
  </w:style>
  <w:style w:type="paragraph" w:styleId="Poprawka">
    <w:name w:val="Revision"/>
    <w:hidden/>
    <w:uiPriority w:val="99"/>
    <w:semiHidden/>
    <w:rsid w:val="001B525A"/>
    <w:pPr>
      <w:spacing w:after="0" w:line="240" w:lineRule="auto"/>
    </w:pPr>
    <w:rPr>
      <w:rFonts w:ascii="Times New Roman" w:eastAsia="Times New Roman" w:hAnsi="Times New Roman" w:cs="Times New Roman"/>
      <w:color w:val="00000A"/>
      <w:sz w:val="24"/>
      <w:szCs w:val="24"/>
      <w:lang w:eastAsia="pl-PL"/>
    </w:rPr>
  </w:style>
  <w:style w:type="paragraph" w:customStyle="1" w:styleId="font0">
    <w:name w:val="font0"/>
    <w:basedOn w:val="Normalny"/>
    <w:rsid w:val="00F7085C"/>
    <w:pPr>
      <w:spacing w:before="100" w:beforeAutospacing="1" w:after="100" w:afterAutospacing="1" w:line="240" w:lineRule="auto"/>
    </w:pPr>
    <w:rPr>
      <w:rFonts w:ascii="Calibri" w:eastAsia="Times New Roman" w:hAnsi="Calibri" w:cs="Calibri"/>
      <w:color w:val="000000"/>
      <w:lang w:eastAsia="pl-PL"/>
    </w:rPr>
  </w:style>
  <w:style w:type="paragraph" w:customStyle="1" w:styleId="font10">
    <w:name w:val="font10"/>
    <w:basedOn w:val="Normalny"/>
    <w:rsid w:val="00F7085C"/>
    <w:pPr>
      <w:spacing w:before="100" w:beforeAutospacing="1" w:after="100" w:afterAutospacing="1" w:line="240" w:lineRule="auto"/>
    </w:pPr>
    <w:rPr>
      <w:rFonts w:ascii="Calibri" w:eastAsia="Times New Roman" w:hAnsi="Calibri" w:cs="Calibri"/>
      <w:color w:val="000000"/>
      <w:u w:val="single"/>
      <w:lang w:eastAsia="pl-PL"/>
    </w:rPr>
  </w:style>
  <w:style w:type="paragraph" w:customStyle="1" w:styleId="font11">
    <w:name w:val="font11"/>
    <w:basedOn w:val="Normalny"/>
    <w:rsid w:val="00F7085C"/>
    <w:pPr>
      <w:spacing w:before="100" w:beforeAutospacing="1" w:after="100" w:afterAutospacing="1" w:line="240" w:lineRule="auto"/>
    </w:pPr>
    <w:rPr>
      <w:rFonts w:ascii="Calibri" w:eastAsia="Times New Roman" w:hAnsi="Calibri" w:cs="Calibri"/>
      <w:color w:val="000000"/>
      <w:sz w:val="20"/>
      <w:szCs w:val="20"/>
      <w:lang w:eastAsia="pl-PL"/>
    </w:rPr>
  </w:style>
  <w:style w:type="paragraph" w:customStyle="1" w:styleId="font12">
    <w:name w:val="font12"/>
    <w:basedOn w:val="Normalny"/>
    <w:rsid w:val="00F7085C"/>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font13">
    <w:name w:val="font13"/>
    <w:basedOn w:val="Normalny"/>
    <w:rsid w:val="00F7085C"/>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4">
    <w:name w:val="font14"/>
    <w:basedOn w:val="Normalny"/>
    <w:rsid w:val="00F7085C"/>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5">
    <w:name w:val="font15"/>
    <w:basedOn w:val="Normalny"/>
    <w:rsid w:val="00F7085C"/>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16">
    <w:name w:val="font16"/>
    <w:basedOn w:val="Normalny"/>
    <w:rsid w:val="00F7085C"/>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17">
    <w:name w:val="font17"/>
    <w:basedOn w:val="Normalny"/>
    <w:rsid w:val="00F7085C"/>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xl65">
    <w:name w:val="xl65"/>
    <w:basedOn w:val="Normalny"/>
    <w:rsid w:val="00F70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F70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F7085C"/>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character" w:customStyle="1" w:styleId="AkapitzlistZnak">
    <w:name w:val="Akapit z listą Znak"/>
    <w:link w:val="Akapitzlist"/>
    <w:uiPriority w:val="99"/>
    <w:locked/>
    <w:rsid w:val="007E13E4"/>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6756">
      <w:bodyDiv w:val="1"/>
      <w:marLeft w:val="0"/>
      <w:marRight w:val="0"/>
      <w:marTop w:val="0"/>
      <w:marBottom w:val="0"/>
      <w:divBdr>
        <w:top w:val="none" w:sz="0" w:space="0" w:color="auto"/>
        <w:left w:val="none" w:sz="0" w:space="0" w:color="auto"/>
        <w:bottom w:val="none" w:sz="0" w:space="0" w:color="auto"/>
        <w:right w:val="none" w:sz="0" w:space="0" w:color="auto"/>
      </w:divBdr>
    </w:div>
    <w:div w:id="253586729">
      <w:bodyDiv w:val="1"/>
      <w:marLeft w:val="0"/>
      <w:marRight w:val="0"/>
      <w:marTop w:val="0"/>
      <w:marBottom w:val="0"/>
      <w:divBdr>
        <w:top w:val="none" w:sz="0" w:space="0" w:color="auto"/>
        <w:left w:val="none" w:sz="0" w:space="0" w:color="auto"/>
        <w:bottom w:val="none" w:sz="0" w:space="0" w:color="auto"/>
        <w:right w:val="none" w:sz="0" w:space="0" w:color="auto"/>
      </w:divBdr>
    </w:div>
    <w:div w:id="272056970">
      <w:bodyDiv w:val="1"/>
      <w:marLeft w:val="0"/>
      <w:marRight w:val="0"/>
      <w:marTop w:val="0"/>
      <w:marBottom w:val="0"/>
      <w:divBdr>
        <w:top w:val="none" w:sz="0" w:space="0" w:color="auto"/>
        <w:left w:val="none" w:sz="0" w:space="0" w:color="auto"/>
        <w:bottom w:val="none" w:sz="0" w:space="0" w:color="auto"/>
        <w:right w:val="none" w:sz="0" w:space="0" w:color="auto"/>
      </w:divBdr>
    </w:div>
    <w:div w:id="331031194">
      <w:bodyDiv w:val="1"/>
      <w:marLeft w:val="0"/>
      <w:marRight w:val="0"/>
      <w:marTop w:val="0"/>
      <w:marBottom w:val="0"/>
      <w:divBdr>
        <w:top w:val="none" w:sz="0" w:space="0" w:color="auto"/>
        <w:left w:val="none" w:sz="0" w:space="0" w:color="auto"/>
        <w:bottom w:val="none" w:sz="0" w:space="0" w:color="auto"/>
        <w:right w:val="none" w:sz="0" w:space="0" w:color="auto"/>
      </w:divBdr>
    </w:div>
    <w:div w:id="405152125">
      <w:bodyDiv w:val="1"/>
      <w:marLeft w:val="0"/>
      <w:marRight w:val="0"/>
      <w:marTop w:val="0"/>
      <w:marBottom w:val="0"/>
      <w:divBdr>
        <w:top w:val="none" w:sz="0" w:space="0" w:color="auto"/>
        <w:left w:val="none" w:sz="0" w:space="0" w:color="auto"/>
        <w:bottom w:val="none" w:sz="0" w:space="0" w:color="auto"/>
        <w:right w:val="none" w:sz="0" w:space="0" w:color="auto"/>
      </w:divBdr>
    </w:div>
    <w:div w:id="443697649">
      <w:bodyDiv w:val="1"/>
      <w:marLeft w:val="0"/>
      <w:marRight w:val="0"/>
      <w:marTop w:val="0"/>
      <w:marBottom w:val="0"/>
      <w:divBdr>
        <w:top w:val="none" w:sz="0" w:space="0" w:color="auto"/>
        <w:left w:val="none" w:sz="0" w:space="0" w:color="auto"/>
        <w:bottom w:val="none" w:sz="0" w:space="0" w:color="auto"/>
        <w:right w:val="none" w:sz="0" w:space="0" w:color="auto"/>
      </w:divBdr>
    </w:div>
    <w:div w:id="497693393">
      <w:bodyDiv w:val="1"/>
      <w:marLeft w:val="0"/>
      <w:marRight w:val="0"/>
      <w:marTop w:val="0"/>
      <w:marBottom w:val="0"/>
      <w:divBdr>
        <w:top w:val="none" w:sz="0" w:space="0" w:color="auto"/>
        <w:left w:val="none" w:sz="0" w:space="0" w:color="auto"/>
        <w:bottom w:val="none" w:sz="0" w:space="0" w:color="auto"/>
        <w:right w:val="none" w:sz="0" w:space="0" w:color="auto"/>
      </w:divBdr>
    </w:div>
    <w:div w:id="604652375">
      <w:bodyDiv w:val="1"/>
      <w:marLeft w:val="0"/>
      <w:marRight w:val="0"/>
      <w:marTop w:val="0"/>
      <w:marBottom w:val="0"/>
      <w:divBdr>
        <w:top w:val="none" w:sz="0" w:space="0" w:color="auto"/>
        <w:left w:val="none" w:sz="0" w:space="0" w:color="auto"/>
        <w:bottom w:val="none" w:sz="0" w:space="0" w:color="auto"/>
        <w:right w:val="none" w:sz="0" w:space="0" w:color="auto"/>
      </w:divBdr>
    </w:div>
    <w:div w:id="681511706">
      <w:bodyDiv w:val="1"/>
      <w:marLeft w:val="0"/>
      <w:marRight w:val="0"/>
      <w:marTop w:val="0"/>
      <w:marBottom w:val="0"/>
      <w:divBdr>
        <w:top w:val="none" w:sz="0" w:space="0" w:color="auto"/>
        <w:left w:val="none" w:sz="0" w:space="0" w:color="auto"/>
        <w:bottom w:val="none" w:sz="0" w:space="0" w:color="auto"/>
        <w:right w:val="none" w:sz="0" w:space="0" w:color="auto"/>
      </w:divBdr>
    </w:div>
    <w:div w:id="998072447">
      <w:bodyDiv w:val="1"/>
      <w:marLeft w:val="0"/>
      <w:marRight w:val="0"/>
      <w:marTop w:val="0"/>
      <w:marBottom w:val="0"/>
      <w:divBdr>
        <w:top w:val="none" w:sz="0" w:space="0" w:color="auto"/>
        <w:left w:val="none" w:sz="0" w:space="0" w:color="auto"/>
        <w:bottom w:val="none" w:sz="0" w:space="0" w:color="auto"/>
        <w:right w:val="none" w:sz="0" w:space="0" w:color="auto"/>
      </w:divBdr>
    </w:div>
    <w:div w:id="1180047668">
      <w:bodyDiv w:val="1"/>
      <w:marLeft w:val="0"/>
      <w:marRight w:val="0"/>
      <w:marTop w:val="0"/>
      <w:marBottom w:val="0"/>
      <w:divBdr>
        <w:top w:val="none" w:sz="0" w:space="0" w:color="auto"/>
        <w:left w:val="none" w:sz="0" w:space="0" w:color="auto"/>
        <w:bottom w:val="none" w:sz="0" w:space="0" w:color="auto"/>
        <w:right w:val="none" w:sz="0" w:space="0" w:color="auto"/>
      </w:divBdr>
    </w:div>
    <w:div w:id="1182666004">
      <w:bodyDiv w:val="1"/>
      <w:marLeft w:val="0"/>
      <w:marRight w:val="0"/>
      <w:marTop w:val="0"/>
      <w:marBottom w:val="0"/>
      <w:divBdr>
        <w:top w:val="none" w:sz="0" w:space="0" w:color="auto"/>
        <w:left w:val="none" w:sz="0" w:space="0" w:color="auto"/>
        <w:bottom w:val="none" w:sz="0" w:space="0" w:color="auto"/>
        <w:right w:val="none" w:sz="0" w:space="0" w:color="auto"/>
      </w:divBdr>
    </w:div>
    <w:div w:id="1372534958">
      <w:bodyDiv w:val="1"/>
      <w:marLeft w:val="0"/>
      <w:marRight w:val="0"/>
      <w:marTop w:val="0"/>
      <w:marBottom w:val="0"/>
      <w:divBdr>
        <w:top w:val="none" w:sz="0" w:space="0" w:color="auto"/>
        <w:left w:val="none" w:sz="0" w:space="0" w:color="auto"/>
        <w:bottom w:val="none" w:sz="0" w:space="0" w:color="auto"/>
        <w:right w:val="none" w:sz="0" w:space="0" w:color="auto"/>
      </w:divBdr>
    </w:div>
    <w:div w:id="1375155604">
      <w:bodyDiv w:val="1"/>
      <w:marLeft w:val="0"/>
      <w:marRight w:val="0"/>
      <w:marTop w:val="0"/>
      <w:marBottom w:val="0"/>
      <w:divBdr>
        <w:top w:val="none" w:sz="0" w:space="0" w:color="auto"/>
        <w:left w:val="none" w:sz="0" w:space="0" w:color="auto"/>
        <w:bottom w:val="none" w:sz="0" w:space="0" w:color="auto"/>
        <w:right w:val="none" w:sz="0" w:space="0" w:color="auto"/>
      </w:divBdr>
    </w:div>
    <w:div w:id="1405373834">
      <w:bodyDiv w:val="1"/>
      <w:marLeft w:val="0"/>
      <w:marRight w:val="0"/>
      <w:marTop w:val="0"/>
      <w:marBottom w:val="0"/>
      <w:divBdr>
        <w:top w:val="none" w:sz="0" w:space="0" w:color="auto"/>
        <w:left w:val="none" w:sz="0" w:space="0" w:color="auto"/>
        <w:bottom w:val="none" w:sz="0" w:space="0" w:color="auto"/>
        <w:right w:val="none" w:sz="0" w:space="0" w:color="auto"/>
      </w:divBdr>
    </w:div>
    <w:div w:id="1415853742">
      <w:bodyDiv w:val="1"/>
      <w:marLeft w:val="0"/>
      <w:marRight w:val="0"/>
      <w:marTop w:val="0"/>
      <w:marBottom w:val="0"/>
      <w:divBdr>
        <w:top w:val="none" w:sz="0" w:space="0" w:color="auto"/>
        <w:left w:val="none" w:sz="0" w:space="0" w:color="auto"/>
        <w:bottom w:val="none" w:sz="0" w:space="0" w:color="auto"/>
        <w:right w:val="none" w:sz="0" w:space="0" w:color="auto"/>
      </w:divBdr>
    </w:div>
    <w:div w:id="14714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wikipedia.org/wiki/Red_Hat_Enterprise_Lin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20870</Words>
  <Characters>125220</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2</cp:revision>
  <dcterms:created xsi:type="dcterms:W3CDTF">2019-09-18T07:40:00Z</dcterms:created>
  <dcterms:modified xsi:type="dcterms:W3CDTF">2019-09-18T07:40:00Z</dcterms:modified>
</cp:coreProperties>
</file>