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656B" w14:textId="62D402A7" w:rsidR="0041540B" w:rsidRDefault="00EA3584">
      <w:pPr>
        <w:rPr>
          <w:b/>
          <w:bCs/>
          <w:u w:val="single"/>
        </w:rPr>
      </w:pPr>
      <w:r w:rsidRPr="00EA3584">
        <w:rPr>
          <w:b/>
          <w:bCs/>
          <w:u w:val="single"/>
        </w:rPr>
        <w:t>Pytania do postępowania FZP.2810.13.2020</w:t>
      </w:r>
    </w:p>
    <w:p w14:paraId="7A76BEB2" w14:textId="43D233AF" w:rsidR="00452E74" w:rsidRPr="00EA3584" w:rsidRDefault="00452E74">
      <w:pPr>
        <w:rPr>
          <w:b/>
          <w:bCs/>
          <w:u w:val="single"/>
        </w:rPr>
      </w:pPr>
      <w:r>
        <w:rPr>
          <w:b/>
          <w:bCs/>
          <w:u w:val="single"/>
        </w:rPr>
        <w:t>Cz. I</w:t>
      </w:r>
    </w:p>
    <w:p w14:paraId="08168585" w14:textId="77777777" w:rsidR="00EA3584" w:rsidRDefault="00EA3584" w:rsidP="00EA3584">
      <w:pPr>
        <w:spacing w:after="0" w:line="240" w:lineRule="auto"/>
        <w:jc w:val="both"/>
      </w:pPr>
      <w:r>
        <w:t>1.</w:t>
      </w:r>
      <w:r>
        <w:tab/>
        <w:t>Czy Zamawiający dopuszcza podzielenie terminu zamówienia na 2 etapy?</w:t>
      </w:r>
    </w:p>
    <w:p w14:paraId="630D024D" w14:textId="77777777" w:rsidR="00EA3584" w:rsidRDefault="00EA3584" w:rsidP="00EA3584">
      <w:pPr>
        <w:spacing w:after="0" w:line="240" w:lineRule="auto"/>
        <w:jc w:val="both"/>
      </w:pPr>
      <w:r>
        <w:t>1 etap – wykonanie dokumentacji wykonawczej oraz kanalizacji kablowej wraz z liniami kablowymi – termin 29.05.2020r.</w:t>
      </w:r>
    </w:p>
    <w:p w14:paraId="051E2CA7" w14:textId="77777777" w:rsidR="00EA3584" w:rsidRDefault="00EA3584" w:rsidP="00EA3584">
      <w:pPr>
        <w:spacing w:after="0" w:line="240" w:lineRule="auto"/>
        <w:jc w:val="both"/>
      </w:pPr>
      <w:r>
        <w:t xml:space="preserve">2 etap – zabudowa rozdzielnicy elektrycznej – termin 90 dni od dnia podpisania umowy </w:t>
      </w:r>
    </w:p>
    <w:p w14:paraId="71A3ACA0" w14:textId="77777777" w:rsidR="00EA3584" w:rsidRDefault="00EA3584" w:rsidP="00EA3584">
      <w:pPr>
        <w:spacing w:after="0" w:line="240" w:lineRule="auto"/>
        <w:jc w:val="both"/>
      </w:pPr>
      <w:r>
        <w:t>2.</w:t>
      </w:r>
      <w:r>
        <w:tab/>
        <w:t>Czy Zamawiający dopuszcza wprowadzenie zmiany w zapisach umowy i wprowadzenie dodatkowego punktu w paragrafie 7 ograniczającego kary umowne do wysokości nie większej niż np. 10% wartości zamówienia ?</w:t>
      </w:r>
    </w:p>
    <w:p w14:paraId="2F226B8A" w14:textId="77777777" w:rsidR="00EA3584" w:rsidRDefault="00EA3584" w:rsidP="00EA3584">
      <w:pPr>
        <w:spacing w:after="0" w:line="240" w:lineRule="auto"/>
        <w:jc w:val="both"/>
      </w:pPr>
      <w:r>
        <w:t>3.</w:t>
      </w:r>
      <w:r>
        <w:tab/>
        <w:t>Czy Zamawiający dopuszcza przesunięcie terminu wykonania zamówienia w trakcie trwania umowy ze względu na panującą pandemię koronawirusa ?</w:t>
      </w:r>
    </w:p>
    <w:p w14:paraId="568458E2" w14:textId="77777777" w:rsidR="00EA3584" w:rsidRDefault="00EA3584" w:rsidP="00EA3584">
      <w:pPr>
        <w:spacing w:after="0" w:line="240" w:lineRule="auto"/>
        <w:jc w:val="both"/>
      </w:pPr>
      <w:r>
        <w:t>4.</w:t>
      </w:r>
      <w:r>
        <w:tab/>
        <w:t>Obecne utrudnienia spowodowane koronawirusem powodują problemy z dostępem do materiałów oraz ich terminowych dostaw. Prosimy Państwa o rozważenie możliwości zmiany terminu wykonania zamówienia lub zgodnie z naszą sugestią podzielenie go na 2 etapy.</w:t>
      </w:r>
    </w:p>
    <w:p w14:paraId="2E52C872" w14:textId="77777777" w:rsidR="00EA3584" w:rsidRDefault="00EA3584" w:rsidP="00EA3584"/>
    <w:p w14:paraId="65ABACE5" w14:textId="7CD99FBE" w:rsidR="00EA3584" w:rsidRPr="00452E74" w:rsidRDefault="00452E74">
      <w:pPr>
        <w:rPr>
          <w:b/>
          <w:bCs/>
          <w:u w:val="single"/>
        </w:rPr>
      </w:pPr>
      <w:r w:rsidRPr="00452E74">
        <w:rPr>
          <w:b/>
          <w:bCs/>
          <w:u w:val="single"/>
        </w:rPr>
        <w:t>Cz. II</w:t>
      </w:r>
      <w:r w:rsidR="00B03B71" w:rsidRPr="00452E74">
        <w:rPr>
          <w:b/>
          <w:bCs/>
          <w:u w:val="single"/>
        </w:rPr>
        <w:t xml:space="preserve"> </w:t>
      </w:r>
    </w:p>
    <w:p w14:paraId="0AF168E1" w14:textId="417C92E9" w:rsidR="00B03B71" w:rsidRDefault="00B03B71">
      <w:r w:rsidRPr="00B03B71">
        <w:rPr>
          <w:noProof/>
        </w:rPr>
        <w:drawing>
          <wp:inline distT="0" distB="0" distL="0" distR="0" wp14:anchorId="2E3717B8" wp14:editId="06FE9A38">
            <wp:extent cx="5760720" cy="401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CF62" w14:textId="6C020498" w:rsidR="00CF1E79" w:rsidRPr="00452E74" w:rsidRDefault="00452E74">
      <w:pPr>
        <w:rPr>
          <w:b/>
          <w:bCs/>
          <w:u w:val="single"/>
        </w:rPr>
      </w:pPr>
      <w:r w:rsidRPr="00452E74">
        <w:rPr>
          <w:b/>
          <w:bCs/>
          <w:u w:val="single"/>
        </w:rPr>
        <w:t>Cz.</w:t>
      </w:r>
      <w:r>
        <w:rPr>
          <w:b/>
          <w:bCs/>
          <w:u w:val="single"/>
        </w:rPr>
        <w:t xml:space="preserve"> </w:t>
      </w:r>
      <w:r w:rsidRPr="00452E74">
        <w:rPr>
          <w:b/>
          <w:bCs/>
          <w:u w:val="single"/>
        </w:rPr>
        <w:t>III</w:t>
      </w:r>
    </w:p>
    <w:p w14:paraId="498B00D6" w14:textId="3583A5B4" w:rsidR="00CF1E79" w:rsidRDefault="00452E74" w:rsidP="00CF1E79">
      <w:r>
        <w:t xml:space="preserve">1. </w:t>
      </w:r>
      <w:r w:rsidR="00CF1E79">
        <w:t>Pomiędzy budynkami stacji transformatorowych a budynkiem szpitala , prowadzone są aktualnie prace w zakresie nowych dróg , parkingów oraz zieleni , czy Zamawiający przewiduje przerwanie aktualnie prowadzonych prac tak aby podczas realizacji przedmiotu tegoż zadania nie uszkodzić powstałych nowych nawierzchni ?</w:t>
      </w:r>
    </w:p>
    <w:p w14:paraId="74ABE98E" w14:textId="3B931F48" w:rsidR="00CF1E79" w:rsidRDefault="00452E74" w:rsidP="00CF1E79">
      <w:r>
        <w:t xml:space="preserve">2. </w:t>
      </w:r>
      <w:r w:rsidR="00CF1E79">
        <w:t>Czy Zamawiający wyłączy z zakresu gwarancji tego zadania, wszelkie wady powstałe w obecnie realizowanych nawierzchniach (drogi asfaltowe , parkingi z kostki , tereny zielone).</w:t>
      </w:r>
    </w:p>
    <w:p w14:paraId="022BE84C" w14:textId="45EDFAA3" w:rsidR="00CF1E79" w:rsidRDefault="00452E74" w:rsidP="00CF1E79">
      <w:r>
        <w:t xml:space="preserve">3. </w:t>
      </w:r>
      <w:r w:rsidR="00CF1E79">
        <w:t>Czy Zamawiający po przekazaniu placu budowy zapewni Wykonawcy wyłączne dysponowanie terenem na którym ten będzie prowadził linie kablowe oraz kanalizację którą należy wykonać w przedmiocie zamówienia ?</w:t>
      </w:r>
    </w:p>
    <w:p w14:paraId="11B52EED" w14:textId="71EBA917" w:rsidR="00CF1E79" w:rsidRDefault="00452E74" w:rsidP="00CF1E79">
      <w:r>
        <w:t xml:space="preserve">4. </w:t>
      </w:r>
      <w:bookmarkStart w:id="0" w:name="_GoBack"/>
      <w:bookmarkEnd w:id="0"/>
      <w:r w:rsidR="00CF1E79">
        <w:t>Czy na czas wymiany rozdzielni głównej budynku B , Zamawiający dopuszcza wyłączenie obiektu z użytkowania ? Jeżeli nie to czy Wykonawca w swoim zakresie ma zagwarantować zasilanie rezerwowe ?</w:t>
      </w:r>
    </w:p>
    <w:p w14:paraId="7FC71B2D" w14:textId="146A7E7E" w:rsidR="00CF1E79" w:rsidRDefault="00CF1E79" w:rsidP="00CF1E79"/>
    <w:p w14:paraId="5483660A" w14:textId="77777777" w:rsidR="00CF1E79" w:rsidRDefault="00CF1E79" w:rsidP="00CF1E79"/>
    <w:sectPr w:rsidR="00CF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4"/>
    <w:rsid w:val="0041540B"/>
    <w:rsid w:val="00452E74"/>
    <w:rsid w:val="006E1309"/>
    <w:rsid w:val="00B03B71"/>
    <w:rsid w:val="00CF1E79"/>
    <w:rsid w:val="00E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931"/>
  <w15:chartTrackingRefBased/>
  <w15:docId w15:val="{48D9E52A-84D9-4A7C-BCA5-BA864E7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4</cp:revision>
  <dcterms:created xsi:type="dcterms:W3CDTF">2020-04-07T10:01:00Z</dcterms:created>
  <dcterms:modified xsi:type="dcterms:W3CDTF">2020-04-09T12:52:00Z</dcterms:modified>
</cp:coreProperties>
</file>