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51B7" w14:textId="2BF75643" w:rsidR="00B13134" w:rsidRPr="00444481" w:rsidRDefault="00B13134" w:rsidP="00255DA4">
      <w:pPr>
        <w:pStyle w:val="Nagwek2"/>
        <w:tabs>
          <w:tab w:val="left" w:pos="2340"/>
          <w:tab w:val="left" w:pos="2520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444481">
        <w:rPr>
          <w:sz w:val="22"/>
          <w:szCs w:val="22"/>
        </w:rPr>
        <w:t>U M O W A</w:t>
      </w:r>
    </w:p>
    <w:p w14:paraId="08DEC35C" w14:textId="1579A9A0" w:rsidR="00B13134" w:rsidRPr="00D36B15" w:rsidRDefault="00B13134" w:rsidP="00ED20E4">
      <w:pPr>
        <w:pStyle w:val="Nagwek2"/>
        <w:tabs>
          <w:tab w:val="left" w:pos="2340"/>
          <w:tab w:val="left" w:pos="2520"/>
        </w:tabs>
        <w:spacing w:line="276" w:lineRule="auto"/>
        <w:ind w:left="-180" w:firstLine="180"/>
        <w:jc w:val="center"/>
        <w:rPr>
          <w:b w:val="0"/>
          <w:i/>
          <w:sz w:val="22"/>
          <w:szCs w:val="22"/>
        </w:rPr>
      </w:pPr>
      <w:r w:rsidRPr="00D36B15">
        <w:rPr>
          <w:sz w:val="22"/>
          <w:szCs w:val="22"/>
        </w:rPr>
        <w:t>Nr FZP</w:t>
      </w:r>
      <w:r w:rsidR="00DB0981" w:rsidRPr="00D36B15">
        <w:rPr>
          <w:sz w:val="22"/>
          <w:szCs w:val="22"/>
        </w:rPr>
        <w:t>.2810</w:t>
      </w:r>
      <w:r w:rsidR="009B58A5" w:rsidRPr="00D36B15">
        <w:rPr>
          <w:sz w:val="22"/>
          <w:szCs w:val="22"/>
        </w:rPr>
        <w:t>.</w:t>
      </w:r>
      <w:r w:rsidR="008B3DBD" w:rsidRPr="00D36B15">
        <w:rPr>
          <w:sz w:val="22"/>
          <w:szCs w:val="22"/>
        </w:rPr>
        <w:t>21</w:t>
      </w:r>
      <w:r w:rsidR="009B58A5" w:rsidRPr="00D36B15">
        <w:rPr>
          <w:sz w:val="22"/>
          <w:szCs w:val="22"/>
        </w:rPr>
        <w:t>….</w:t>
      </w:r>
      <w:r w:rsidR="00DA0298" w:rsidRPr="00D36B15">
        <w:rPr>
          <w:sz w:val="22"/>
          <w:szCs w:val="22"/>
        </w:rPr>
        <w:t>201</w:t>
      </w:r>
      <w:r w:rsidR="009F06DA" w:rsidRPr="00D36B15">
        <w:rPr>
          <w:sz w:val="22"/>
          <w:szCs w:val="22"/>
        </w:rPr>
        <w:t>9</w:t>
      </w:r>
    </w:p>
    <w:p w14:paraId="0DCFBB88" w14:textId="19B6F250" w:rsidR="001815AC" w:rsidRPr="00444481" w:rsidRDefault="00B13134" w:rsidP="001815AC">
      <w:pPr>
        <w:keepNext/>
        <w:numPr>
          <w:ilvl w:val="12"/>
          <w:numId w:val="0"/>
        </w:numPr>
        <w:spacing w:line="276" w:lineRule="auto"/>
        <w:ind w:left="284" w:hanging="284"/>
        <w:jc w:val="center"/>
        <w:outlineLvl w:val="1"/>
        <w:rPr>
          <w:rFonts w:eastAsia="Calibri"/>
          <w:sz w:val="18"/>
          <w:szCs w:val="18"/>
        </w:rPr>
      </w:pPr>
      <w:r w:rsidRPr="00444481">
        <w:rPr>
          <w:b/>
          <w:sz w:val="24"/>
          <w:szCs w:val="24"/>
        </w:rPr>
        <w:t xml:space="preserve">na </w:t>
      </w:r>
      <w:r w:rsidR="001815AC" w:rsidRPr="00444481">
        <w:rPr>
          <w:b/>
          <w:sz w:val="24"/>
          <w:szCs w:val="24"/>
        </w:rPr>
        <w:t>dostawy materiałów medycznych dla potrzeb Bloku Operacyjnego w Mazowieckim Szpitalu Wojewódzkim im. św. Jana Pawła</w:t>
      </w:r>
      <w:bookmarkStart w:id="0" w:name="_GoBack"/>
      <w:bookmarkEnd w:id="0"/>
      <w:r w:rsidR="001815AC" w:rsidRPr="00444481">
        <w:rPr>
          <w:b/>
          <w:sz w:val="24"/>
          <w:szCs w:val="24"/>
        </w:rPr>
        <w:t xml:space="preserve"> II w Siedlcach Sp. z o.o</w:t>
      </w:r>
    </w:p>
    <w:p w14:paraId="4A1D66DC" w14:textId="1D63841B" w:rsidR="00B13134" w:rsidRPr="00444481" w:rsidRDefault="00B13134" w:rsidP="00ED20E4">
      <w:pPr>
        <w:spacing w:line="276" w:lineRule="auto"/>
        <w:jc w:val="center"/>
        <w:rPr>
          <w:sz w:val="22"/>
          <w:szCs w:val="22"/>
        </w:rPr>
      </w:pPr>
      <w:r w:rsidRPr="00444481">
        <w:rPr>
          <w:sz w:val="22"/>
          <w:szCs w:val="22"/>
        </w:rPr>
        <w:t>zawarta w dniu ………………… r.</w:t>
      </w:r>
    </w:p>
    <w:p w14:paraId="64FFD797" w14:textId="77777777" w:rsidR="00DA0298" w:rsidRPr="00444481" w:rsidRDefault="00DA0298" w:rsidP="00ED20E4">
      <w:pPr>
        <w:spacing w:line="276" w:lineRule="auto"/>
        <w:jc w:val="center"/>
        <w:rPr>
          <w:sz w:val="22"/>
          <w:szCs w:val="22"/>
        </w:rPr>
      </w:pPr>
      <w:r w:rsidRPr="00444481">
        <w:rPr>
          <w:sz w:val="22"/>
          <w:szCs w:val="22"/>
        </w:rPr>
        <w:t xml:space="preserve">w wyniku postępowania przeprowadzonego w trybie przetargu nieograniczonego na zasadach określonych w art. 39-46 ustawy z dnia 29.01.2004 r Prawo zamówień publicznych </w:t>
      </w:r>
    </w:p>
    <w:p w14:paraId="45FEBB9C" w14:textId="6E2BFC9C" w:rsidR="00B13134" w:rsidRPr="00444481" w:rsidRDefault="00DA0298" w:rsidP="00ED20E4">
      <w:pPr>
        <w:spacing w:after="240" w:line="276" w:lineRule="auto"/>
        <w:jc w:val="center"/>
        <w:rPr>
          <w:sz w:val="22"/>
          <w:szCs w:val="22"/>
        </w:rPr>
      </w:pPr>
      <w:r w:rsidRPr="00444481">
        <w:rPr>
          <w:sz w:val="22"/>
          <w:szCs w:val="22"/>
        </w:rPr>
        <w:t>(Dz. U. z 201</w:t>
      </w:r>
      <w:r w:rsidR="008F0B58" w:rsidRPr="00444481">
        <w:rPr>
          <w:sz w:val="22"/>
          <w:szCs w:val="22"/>
        </w:rPr>
        <w:t>8</w:t>
      </w:r>
      <w:r w:rsidRPr="00444481">
        <w:rPr>
          <w:sz w:val="22"/>
          <w:szCs w:val="22"/>
        </w:rPr>
        <w:t>r. poz.</w:t>
      </w:r>
      <w:r w:rsidR="008F0B58" w:rsidRPr="00444481">
        <w:rPr>
          <w:sz w:val="22"/>
          <w:szCs w:val="22"/>
        </w:rPr>
        <w:t>1986</w:t>
      </w:r>
      <w:r w:rsidR="009F06DA" w:rsidRPr="00444481">
        <w:rPr>
          <w:sz w:val="22"/>
          <w:szCs w:val="22"/>
        </w:rPr>
        <w:t xml:space="preserve"> z </w:t>
      </w:r>
      <w:proofErr w:type="spellStart"/>
      <w:r w:rsidR="009F06DA" w:rsidRPr="00444481">
        <w:rPr>
          <w:sz w:val="22"/>
          <w:szCs w:val="22"/>
        </w:rPr>
        <w:t>późn</w:t>
      </w:r>
      <w:proofErr w:type="spellEnd"/>
      <w:r w:rsidR="009F06DA" w:rsidRPr="00444481">
        <w:rPr>
          <w:sz w:val="22"/>
          <w:szCs w:val="22"/>
        </w:rPr>
        <w:t>. zm.</w:t>
      </w:r>
      <w:r w:rsidRPr="00444481">
        <w:rPr>
          <w:sz w:val="22"/>
          <w:szCs w:val="22"/>
        </w:rPr>
        <w:t>)</w:t>
      </w:r>
    </w:p>
    <w:p w14:paraId="58701DE5" w14:textId="77777777" w:rsidR="008B49ED" w:rsidRPr="00444481" w:rsidRDefault="008B49ED" w:rsidP="00ED20E4">
      <w:pPr>
        <w:spacing w:line="276" w:lineRule="auto"/>
        <w:rPr>
          <w:sz w:val="22"/>
          <w:szCs w:val="22"/>
        </w:rPr>
      </w:pPr>
      <w:r w:rsidRPr="00444481">
        <w:rPr>
          <w:sz w:val="22"/>
          <w:szCs w:val="22"/>
        </w:rPr>
        <w:t xml:space="preserve">pomiędzy: </w:t>
      </w:r>
    </w:p>
    <w:p w14:paraId="6037CC4E" w14:textId="352021EA" w:rsidR="008B49ED" w:rsidRPr="00444481" w:rsidRDefault="008B49ED" w:rsidP="00ED20E4">
      <w:pPr>
        <w:spacing w:line="276" w:lineRule="auto"/>
        <w:jc w:val="both"/>
        <w:rPr>
          <w:sz w:val="22"/>
          <w:szCs w:val="22"/>
        </w:rPr>
      </w:pPr>
      <w:r w:rsidRPr="00444481">
        <w:rPr>
          <w:b/>
          <w:sz w:val="22"/>
          <w:szCs w:val="22"/>
        </w:rPr>
        <w:t xml:space="preserve">Mazowieckim Szpitalem Wojewódzkim w Siedlcach </w:t>
      </w:r>
      <w:r w:rsidR="000C103F" w:rsidRPr="00444481">
        <w:rPr>
          <w:b/>
          <w:sz w:val="22"/>
          <w:szCs w:val="22"/>
        </w:rPr>
        <w:t xml:space="preserve">im. św. Jana Pawła II </w:t>
      </w:r>
      <w:r w:rsidRPr="00444481">
        <w:rPr>
          <w:b/>
          <w:sz w:val="22"/>
          <w:szCs w:val="22"/>
        </w:rPr>
        <w:t xml:space="preserve">Sp. z o.o. </w:t>
      </w:r>
      <w:r w:rsidRPr="00444481">
        <w:rPr>
          <w:sz w:val="22"/>
          <w:szCs w:val="22"/>
        </w:rPr>
        <w:t>z</w:t>
      </w:r>
      <w:r w:rsidR="000C103F" w:rsidRPr="00444481">
        <w:rPr>
          <w:sz w:val="22"/>
          <w:szCs w:val="22"/>
        </w:rPr>
        <w:t> </w:t>
      </w:r>
      <w:r w:rsidRPr="00444481">
        <w:rPr>
          <w:sz w:val="22"/>
          <w:szCs w:val="22"/>
        </w:rPr>
        <w:t>siedzibą w Siedlcach kod pocztowy:</w:t>
      </w:r>
      <w:r w:rsidR="000C103F" w:rsidRPr="00444481">
        <w:rPr>
          <w:sz w:val="22"/>
          <w:szCs w:val="22"/>
        </w:rPr>
        <w:t xml:space="preserve"> </w:t>
      </w:r>
      <w:r w:rsidRPr="00444481">
        <w:rPr>
          <w:sz w:val="22"/>
          <w:szCs w:val="22"/>
        </w:rPr>
        <w:t>08-110 przy ul. Poniatowskiego 26, zarejestrowaną w</w:t>
      </w:r>
      <w:r w:rsidR="002858E9" w:rsidRPr="00444481">
        <w:rPr>
          <w:sz w:val="22"/>
          <w:szCs w:val="22"/>
        </w:rPr>
        <w:t> </w:t>
      </w:r>
      <w:r w:rsidRPr="00444481">
        <w:rPr>
          <w:sz w:val="22"/>
          <w:szCs w:val="22"/>
        </w:rPr>
        <w:t>Sądzie Rejonowym dla miasta st. Warszawy, XIV Wydział Gospodarczy Krajowego Rejestru Sądowego pod numerem 0000336825, kapitał zakładowy: 20</w:t>
      </w:r>
      <w:r w:rsidR="009F06DA" w:rsidRPr="00444481">
        <w:rPr>
          <w:sz w:val="22"/>
          <w:szCs w:val="22"/>
        </w:rPr>
        <w:t>8</w:t>
      </w:r>
      <w:r w:rsidR="000C103F" w:rsidRPr="00444481">
        <w:rPr>
          <w:sz w:val="22"/>
          <w:szCs w:val="22"/>
        </w:rPr>
        <w:t>.</w:t>
      </w:r>
      <w:r w:rsidR="009F06DA" w:rsidRPr="00444481">
        <w:rPr>
          <w:sz w:val="22"/>
          <w:szCs w:val="22"/>
        </w:rPr>
        <w:t>63</w:t>
      </w:r>
      <w:r w:rsidRPr="00444481">
        <w:rPr>
          <w:sz w:val="22"/>
          <w:szCs w:val="22"/>
        </w:rPr>
        <w:t xml:space="preserve">5.500,00 zł, Regon: 141944750, NIP: 821-25-77-607, reprezentowaną przez: </w:t>
      </w:r>
    </w:p>
    <w:p w14:paraId="57A5BEAD" w14:textId="77777777" w:rsidR="008B49ED" w:rsidRPr="00444481" w:rsidRDefault="008B49ED" w:rsidP="00ED20E4">
      <w:pPr>
        <w:spacing w:line="276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 xml:space="preserve">Marcina </w:t>
      </w:r>
      <w:proofErr w:type="spellStart"/>
      <w:r w:rsidRPr="00444481">
        <w:rPr>
          <w:b/>
          <w:sz w:val="22"/>
          <w:szCs w:val="22"/>
        </w:rPr>
        <w:t>Kulickiego</w:t>
      </w:r>
      <w:proofErr w:type="spellEnd"/>
      <w:r w:rsidRPr="00444481">
        <w:rPr>
          <w:b/>
          <w:sz w:val="22"/>
          <w:szCs w:val="22"/>
        </w:rPr>
        <w:t xml:space="preserve"> – Prezesa Zarządu</w:t>
      </w:r>
    </w:p>
    <w:p w14:paraId="0C90D3BC" w14:textId="77777777" w:rsidR="008B49ED" w:rsidRPr="00444481" w:rsidRDefault="008B49ED" w:rsidP="00ED20E4">
      <w:pPr>
        <w:spacing w:line="276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Dariusza Młynarczyka – Członka Zarządu</w:t>
      </w:r>
    </w:p>
    <w:p w14:paraId="2B178174" w14:textId="77777777" w:rsidR="008B49ED" w:rsidRPr="00444481" w:rsidRDefault="008B49ED" w:rsidP="001815AC">
      <w:p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zwan</w:t>
      </w:r>
      <w:r w:rsidR="00062F04" w:rsidRPr="00444481">
        <w:rPr>
          <w:sz w:val="22"/>
          <w:szCs w:val="22"/>
        </w:rPr>
        <w:t>ą</w:t>
      </w:r>
      <w:r w:rsidRPr="00444481">
        <w:rPr>
          <w:sz w:val="22"/>
          <w:szCs w:val="22"/>
        </w:rPr>
        <w:t xml:space="preserve"> w dalszej części umowy </w:t>
      </w:r>
      <w:r w:rsidRPr="00444481">
        <w:rPr>
          <w:b/>
          <w:sz w:val="22"/>
          <w:szCs w:val="22"/>
        </w:rPr>
        <w:t>Zamawiającym</w:t>
      </w:r>
    </w:p>
    <w:p w14:paraId="3FCE14C9" w14:textId="1BED8356" w:rsidR="00B13134" w:rsidRPr="00444481" w:rsidRDefault="00B13134" w:rsidP="001815AC">
      <w:p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a firmą ……………………….. z siedzibą w ………………… przy ul. …………………….</w:t>
      </w:r>
      <w:r w:rsidRPr="00444481">
        <w:rPr>
          <w:b/>
          <w:i/>
          <w:sz w:val="22"/>
          <w:szCs w:val="22"/>
        </w:rPr>
        <w:t xml:space="preserve">, </w:t>
      </w:r>
      <w:r w:rsidRPr="00444481">
        <w:rPr>
          <w:sz w:val="22"/>
          <w:szCs w:val="22"/>
        </w:rPr>
        <w:t>zarejestrowaną  w Sądz</w:t>
      </w:r>
      <w:r w:rsidR="00497DD9" w:rsidRPr="00444481">
        <w:rPr>
          <w:sz w:val="22"/>
          <w:szCs w:val="22"/>
        </w:rPr>
        <w:t>ie Rejonowym …………………, ………</w:t>
      </w:r>
      <w:r w:rsidRPr="00444481">
        <w:rPr>
          <w:sz w:val="22"/>
          <w:szCs w:val="22"/>
        </w:rPr>
        <w:t>Wydział Gospodarczy Krajowego Rejestru Sądowego pod numerem ………………………, kapitał zakładowy: ………………… zł., Regon: …………….., NIP: …………..reprezentowaną przez: ………………………………………………………………………………........</w:t>
      </w:r>
      <w:r w:rsidR="001815AC" w:rsidRPr="00444481">
        <w:rPr>
          <w:sz w:val="22"/>
          <w:szCs w:val="22"/>
        </w:rPr>
        <w:t>....................................</w:t>
      </w:r>
      <w:r w:rsidRPr="00444481">
        <w:rPr>
          <w:sz w:val="22"/>
          <w:szCs w:val="22"/>
        </w:rPr>
        <w:t>....................</w:t>
      </w:r>
      <w:r w:rsidR="000C103F" w:rsidRPr="00444481">
        <w:rPr>
          <w:sz w:val="22"/>
          <w:szCs w:val="22"/>
        </w:rPr>
        <w:t>..</w:t>
      </w:r>
    </w:p>
    <w:p w14:paraId="60002E19" w14:textId="270DF1C9" w:rsidR="00B13134" w:rsidRPr="00444481" w:rsidRDefault="00B13134" w:rsidP="00ED20E4">
      <w:pPr>
        <w:spacing w:line="276" w:lineRule="auto"/>
        <w:rPr>
          <w:sz w:val="22"/>
          <w:szCs w:val="22"/>
        </w:rPr>
      </w:pPr>
      <w:r w:rsidRPr="00444481">
        <w:rPr>
          <w:sz w:val="22"/>
          <w:szCs w:val="22"/>
        </w:rPr>
        <w:t>……………</w:t>
      </w:r>
      <w:r w:rsidR="000C103F" w:rsidRPr="00444481">
        <w:rPr>
          <w:sz w:val="22"/>
          <w:szCs w:val="22"/>
        </w:rPr>
        <w:t>…………………………………………………………………………</w:t>
      </w:r>
      <w:r w:rsidR="001815AC" w:rsidRPr="00444481">
        <w:rPr>
          <w:sz w:val="22"/>
          <w:szCs w:val="22"/>
        </w:rPr>
        <w:t>…………………………………………………………….</w:t>
      </w:r>
      <w:r w:rsidR="000C103F" w:rsidRPr="00444481">
        <w:rPr>
          <w:sz w:val="22"/>
          <w:szCs w:val="22"/>
        </w:rPr>
        <w:t>………</w:t>
      </w:r>
    </w:p>
    <w:p w14:paraId="1340ADBB" w14:textId="72AB1C07" w:rsidR="00255DA4" w:rsidRPr="00444481" w:rsidRDefault="00B13134" w:rsidP="00255DA4">
      <w:pPr>
        <w:pStyle w:val="Tekstpodstawowy2"/>
        <w:spacing w:line="276" w:lineRule="auto"/>
        <w:jc w:val="left"/>
        <w:rPr>
          <w:sz w:val="22"/>
          <w:szCs w:val="22"/>
        </w:rPr>
      </w:pPr>
      <w:r w:rsidRPr="00444481">
        <w:rPr>
          <w:sz w:val="22"/>
          <w:szCs w:val="22"/>
        </w:rPr>
        <w:t xml:space="preserve">zwaną dalej </w:t>
      </w:r>
      <w:r w:rsidRPr="00444481">
        <w:rPr>
          <w:b/>
          <w:sz w:val="22"/>
          <w:szCs w:val="22"/>
        </w:rPr>
        <w:t>Wykonawcą</w:t>
      </w:r>
      <w:r w:rsidRPr="00444481">
        <w:rPr>
          <w:sz w:val="22"/>
          <w:szCs w:val="22"/>
        </w:rPr>
        <w:t>.</w:t>
      </w:r>
    </w:p>
    <w:p w14:paraId="555493F4" w14:textId="77777777" w:rsidR="00B13134" w:rsidRPr="00444481" w:rsidRDefault="00B13134" w:rsidP="00ED20E4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§1</w:t>
      </w:r>
    </w:p>
    <w:p w14:paraId="28BCDD9F" w14:textId="6CB78D61" w:rsidR="00B13134" w:rsidRPr="00444481" w:rsidRDefault="00ED20E4" w:rsidP="001815AC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Przedmiot umowy</w:t>
      </w:r>
    </w:p>
    <w:p w14:paraId="1D5F6484" w14:textId="6F9FCD8E" w:rsidR="001815AC" w:rsidRPr="00444481" w:rsidRDefault="001815AC" w:rsidP="001815A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4"/>
          <w:szCs w:val="24"/>
        </w:rPr>
        <w:t>Przedmiotem umowy są dostawy materiałów medycznych dla potrzeb Bloku Operacyjnego w Mazowieckim Szpitalu Wojewódzkim im. św. Jana Pawła II w Siedlcach Sp. z o.o</w:t>
      </w:r>
      <w:r w:rsidRPr="00444481">
        <w:rPr>
          <w:iCs/>
          <w:sz w:val="22"/>
          <w:szCs w:val="22"/>
        </w:rPr>
        <w:t xml:space="preserve"> w </w:t>
      </w:r>
      <w:r w:rsidRPr="00444481">
        <w:rPr>
          <w:sz w:val="22"/>
          <w:szCs w:val="22"/>
        </w:rPr>
        <w:t xml:space="preserve">zakresie </w:t>
      </w:r>
      <w:r w:rsidRPr="00444481">
        <w:rPr>
          <w:b/>
          <w:sz w:val="22"/>
          <w:szCs w:val="22"/>
        </w:rPr>
        <w:t>Pakietu/ów ………………... .</w:t>
      </w:r>
      <w:r w:rsidRPr="00444481">
        <w:rPr>
          <w:sz w:val="22"/>
          <w:szCs w:val="22"/>
        </w:rPr>
        <w:t xml:space="preserve"> </w:t>
      </w:r>
    </w:p>
    <w:p w14:paraId="708ED867" w14:textId="49079C4A" w:rsidR="00B13134" w:rsidRPr="00444481" w:rsidRDefault="00B13134" w:rsidP="00ED20E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Szczegółowy asortyment oraz ilości zawiera </w:t>
      </w:r>
      <w:r w:rsidRPr="00444481">
        <w:rPr>
          <w:i/>
          <w:sz w:val="22"/>
          <w:szCs w:val="22"/>
        </w:rPr>
        <w:t>Formularz asortymentowo - cenowy</w:t>
      </w:r>
      <w:r w:rsidRPr="00444481">
        <w:rPr>
          <w:sz w:val="22"/>
          <w:szCs w:val="22"/>
        </w:rPr>
        <w:t xml:space="preserve"> stanowiący załącznik do niniejszej umowy, zgodny z Ofertą z dnia .......................... złożoną </w:t>
      </w:r>
      <w:r w:rsidR="008F0B58" w:rsidRPr="00444481">
        <w:rPr>
          <w:sz w:val="22"/>
          <w:szCs w:val="22"/>
        </w:rPr>
        <w:t>w</w:t>
      </w:r>
      <w:r w:rsidRPr="00444481">
        <w:rPr>
          <w:sz w:val="22"/>
          <w:szCs w:val="22"/>
        </w:rPr>
        <w:t xml:space="preserve"> przetargu.</w:t>
      </w:r>
    </w:p>
    <w:p w14:paraId="661DFD1F" w14:textId="24E7E96A" w:rsidR="00ED20E4" w:rsidRPr="00444481" w:rsidRDefault="00ED20E4" w:rsidP="00ED20E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Ilości przywołane w </w:t>
      </w:r>
      <w:r w:rsidRPr="00444481">
        <w:rPr>
          <w:i/>
          <w:sz w:val="22"/>
          <w:szCs w:val="22"/>
        </w:rPr>
        <w:t>Formularz asortymentowo-cenowym</w:t>
      </w:r>
      <w:r w:rsidRPr="00444481">
        <w:rPr>
          <w:sz w:val="22"/>
          <w:szCs w:val="22"/>
        </w:rPr>
        <w:t xml:space="preserve"> mają charakter szacunkowy. Zamawiającemu przysługuje prawo bieżącego określania ilości zamawianego asortymentu w granicach określonych wartością umowy, zgodnie z aktualnymi potrzebami.</w:t>
      </w:r>
    </w:p>
    <w:p w14:paraId="3310D7BD" w14:textId="2A2387BE" w:rsidR="00B13134" w:rsidRPr="00444481" w:rsidRDefault="00B13134" w:rsidP="00ED20E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Zamawiający zastrzega sobie prawo przesunięć ilościowo-asortymentowych w zakresie objętym umową</w:t>
      </w:r>
      <w:r w:rsidR="007D1492" w:rsidRPr="00444481">
        <w:rPr>
          <w:sz w:val="22"/>
          <w:szCs w:val="22"/>
        </w:rPr>
        <w:t xml:space="preserve"> </w:t>
      </w:r>
      <w:r w:rsidR="007A46DC" w:rsidRPr="00444481">
        <w:rPr>
          <w:sz w:val="22"/>
          <w:szCs w:val="22"/>
        </w:rPr>
        <w:t xml:space="preserve">(w tym pomiędzy pakietami) </w:t>
      </w:r>
      <w:r w:rsidR="007D1492" w:rsidRPr="00444481">
        <w:rPr>
          <w:sz w:val="22"/>
          <w:szCs w:val="22"/>
        </w:rPr>
        <w:t>oraz zmniejszenia ilości zamówienia z wyłączeniem roszczeń odszkodowawczych. Powyższe zmiany nie wymagają zawarcia aneksu do umowy.</w:t>
      </w:r>
    </w:p>
    <w:p w14:paraId="7E94A245" w14:textId="39AB0561" w:rsidR="00D96C32" w:rsidRPr="00444481" w:rsidRDefault="00ED20E4" w:rsidP="00255DA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Zamawiający zastrzega sobie prawo niepełneg</w:t>
      </w:r>
      <w:r w:rsidR="00D96C32" w:rsidRPr="00444481">
        <w:rPr>
          <w:sz w:val="22"/>
          <w:szCs w:val="22"/>
        </w:rPr>
        <w:t>o wykorzystania wartości umowy. Jednocześnie zobowiązuje się do jej wykorzystania w minimum 80%.</w:t>
      </w:r>
    </w:p>
    <w:p w14:paraId="542E285E" w14:textId="77777777" w:rsidR="00393FC2" w:rsidRPr="00444481" w:rsidRDefault="00393FC2" w:rsidP="00393F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nie wykorzystania wartości umowy w okresie jej obowiązywania, Zamawiający zastrzega sobie prawo jej wydłużenia o okres maksymalnie kolejnych 12 miesięcy.</w:t>
      </w:r>
    </w:p>
    <w:p w14:paraId="09CF7897" w14:textId="77777777" w:rsidR="00393FC2" w:rsidRPr="00444481" w:rsidRDefault="00393FC2" w:rsidP="00393FC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przedłużenia czasu trwania umowy zgodnie z ust. 6 niniejszego paragrafu strony dopuszczają możliwość zmiany wysokości wynagrodzenia należnego Wykonawcy w następujących przypadkach:</w:t>
      </w:r>
    </w:p>
    <w:p w14:paraId="7751F58B" w14:textId="77777777" w:rsidR="00393FC2" w:rsidRPr="00444481" w:rsidRDefault="00393FC2" w:rsidP="00393FC2">
      <w:pPr>
        <w:numPr>
          <w:ilvl w:val="0"/>
          <w:numId w:val="1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lastRenderedPageBreak/>
        <w:t>zmiany stawki podatku VAT;</w:t>
      </w:r>
    </w:p>
    <w:p w14:paraId="1E45DAA5" w14:textId="77777777" w:rsidR="00393FC2" w:rsidRPr="00444481" w:rsidRDefault="00393FC2" w:rsidP="00393FC2">
      <w:pPr>
        <w:numPr>
          <w:ilvl w:val="0"/>
          <w:numId w:val="1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r. o minimalnym wynagrodzeniu za pracę, </w:t>
      </w:r>
    </w:p>
    <w:p w14:paraId="78E1BD3C" w14:textId="77777777" w:rsidR="00393FC2" w:rsidRPr="00444481" w:rsidRDefault="00393FC2" w:rsidP="00393FC2">
      <w:pPr>
        <w:numPr>
          <w:ilvl w:val="0"/>
          <w:numId w:val="1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0725AA13" w14:textId="77777777" w:rsidR="00393FC2" w:rsidRPr="00444481" w:rsidRDefault="00393FC2" w:rsidP="00393FC2">
      <w:pPr>
        <w:numPr>
          <w:ilvl w:val="0"/>
          <w:numId w:val="1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444481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444481">
        <w:rPr>
          <w:sz w:val="22"/>
          <w:szCs w:val="22"/>
        </w:rPr>
        <w:t xml:space="preserve"> z dnia 4 października 2018 r. o pracowniczych planach kapitałowych.</w:t>
      </w:r>
    </w:p>
    <w:p w14:paraId="4AFA575E" w14:textId="77777777" w:rsidR="00393FC2" w:rsidRPr="00444481" w:rsidRDefault="00393FC2" w:rsidP="00393FC2">
      <w:pPr>
        <w:spacing w:line="276" w:lineRule="auto"/>
        <w:ind w:left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- jeżeli zmiany te będą miały wpływ na koszty wykonania zamówienia przez Wykonawcę.</w:t>
      </w:r>
    </w:p>
    <w:p w14:paraId="00F6A165" w14:textId="77777777" w:rsidR="00393FC2" w:rsidRPr="00444481" w:rsidRDefault="00393FC2" w:rsidP="00393FC2">
      <w:pPr>
        <w:numPr>
          <w:ilvl w:val="0"/>
          <w:numId w:val="4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W przypadku ustawowej zmiany stawki podatku VAT, wskazanej w ust. 7 lit. a - Wykonawca stosuje nową stawkę z dniem jej obowiązywania, z zachowaniem cen jednostkowych netto określonych w </w:t>
      </w:r>
      <w:r w:rsidRPr="00444481">
        <w:rPr>
          <w:i/>
          <w:sz w:val="22"/>
          <w:szCs w:val="22"/>
        </w:rPr>
        <w:t>Formularzu asortymentowo-cenowym</w:t>
      </w:r>
      <w:r w:rsidRPr="00444481">
        <w:rPr>
          <w:sz w:val="22"/>
          <w:szCs w:val="22"/>
        </w:rPr>
        <w:t>. Zaistnienie okoliczności zmiany wysokości stawki podatku VAT nie wymaga sporządzenia aneksu do umowy. Wykonawca poinformuje Zamawiającego w formie pisemnej o zmianie stawki jednocześnie z pierwszą fakturą doręczoną po zmianie stawki.</w:t>
      </w:r>
    </w:p>
    <w:p w14:paraId="109A56EB" w14:textId="5356C28A" w:rsidR="00393FC2" w:rsidRPr="00444481" w:rsidRDefault="00393FC2" w:rsidP="00393F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W razie zaistnienia zmiany wskazanej w ust. 7 lit. b i/lub c i/lub d, Wykonawca w terminie 30 dni od daty wejścia w życie dowolnej z powyższych zmian, przedstawi Zamawiającemu w formie pisemnej wniosek o zmianę wynagrodzenia zawierający wyliczenia i dowody (np.: umowy o pracę, umowy o dzieło, umowy zlecenia, itp.), z których będzie wynikać w jaki sposób zmiany wymienione w ust. 7 lit. b i/lub c i/lub d wpływają na koszty wykonania przedmiotu umowy przez Wykonawcę i mogą być podstawą do zmiany wartości umowy. Wykonawca zobowiązany jest, w szczególności, do:</w:t>
      </w:r>
    </w:p>
    <w:p w14:paraId="0C0523D5" w14:textId="2033514D" w:rsidR="00393FC2" w:rsidRPr="00444481" w:rsidRDefault="00393FC2" w:rsidP="00393FC2">
      <w:pPr>
        <w:numPr>
          <w:ilvl w:val="2"/>
          <w:numId w:val="1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określenia procentowego udziału zmian, o których mowa w ust. 7 lit. </w:t>
      </w:r>
      <w:r w:rsidRPr="00444481">
        <w:t>b i/lub c i/lub d</w:t>
      </w:r>
      <w:r w:rsidRPr="00444481">
        <w:rPr>
          <w:sz w:val="22"/>
          <w:szCs w:val="22"/>
        </w:rPr>
        <w:t xml:space="preserve"> – w stosunku do wartości brutto zamówienia (procentowy wskaźnik zmiany);</w:t>
      </w:r>
    </w:p>
    <w:p w14:paraId="3C3C52AC" w14:textId="77777777" w:rsidR="00393FC2" w:rsidRPr="00444481" w:rsidRDefault="00393FC2" w:rsidP="00393FC2">
      <w:pPr>
        <w:numPr>
          <w:ilvl w:val="2"/>
          <w:numId w:val="1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przeliczenia wszystkich cen jednostkowych przy zastosowaniu wskaźnika wskazanego w </w:t>
      </w:r>
      <w:proofErr w:type="spellStart"/>
      <w:r w:rsidRPr="00444481">
        <w:rPr>
          <w:sz w:val="22"/>
          <w:szCs w:val="22"/>
        </w:rPr>
        <w:t>ppk</w:t>
      </w:r>
      <w:proofErr w:type="spellEnd"/>
      <w:r w:rsidRPr="00444481">
        <w:rPr>
          <w:sz w:val="22"/>
          <w:szCs w:val="22"/>
        </w:rPr>
        <w:t xml:space="preserve"> a niniejszego ustępu.</w:t>
      </w:r>
    </w:p>
    <w:p w14:paraId="713C59B9" w14:textId="77777777" w:rsidR="00393FC2" w:rsidRPr="00444481" w:rsidRDefault="00393FC2" w:rsidP="00393F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Zamawiający zobowiązany jest do:</w:t>
      </w:r>
    </w:p>
    <w:p w14:paraId="334B106F" w14:textId="77777777" w:rsidR="00393FC2" w:rsidRPr="00444481" w:rsidRDefault="00393FC2" w:rsidP="00393FC2">
      <w:pPr>
        <w:numPr>
          <w:ilvl w:val="2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dokonania szczegółowej analizy wyliczeń oraz dowodów potwierdzających zasadność wprowadzenia zmiany do umowy;</w:t>
      </w:r>
    </w:p>
    <w:p w14:paraId="61C24079" w14:textId="77777777" w:rsidR="00393FC2" w:rsidRPr="00444481" w:rsidRDefault="00393FC2" w:rsidP="00393FC2">
      <w:pPr>
        <w:numPr>
          <w:ilvl w:val="2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negatywnej oceny wyliczeń lub dowodów, wezwania Wykonawcy do złożenia wyjaśnień lub dokonania stosownych zmian.</w:t>
      </w:r>
    </w:p>
    <w:p w14:paraId="74304D1A" w14:textId="278D3E61" w:rsidR="00393FC2" w:rsidRPr="00444481" w:rsidRDefault="00393FC2" w:rsidP="00393F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Po zaakceptowaniu przedstawionego wniosku i projektu aneksu przez Zamawiającego, strony podpiszą aneks do umowy określający zmianę wynagrodzenia Wykonawcy. Zmiany będą obejmować okres od dnia wejścia w życie zmiany, o której mowa w ust. 7 lit. b i/lub c i/lub d.</w:t>
      </w:r>
    </w:p>
    <w:p w14:paraId="7C0AD4E7" w14:textId="77777777" w:rsidR="00393FC2" w:rsidRPr="00444481" w:rsidRDefault="00393FC2" w:rsidP="00393FC2">
      <w:pPr>
        <w:numPr>
          <w:ilvl w:val="0"/>
          <w:numId w:val="4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Zamawiający zastrzega sobie prawo do niezaakceptowania wniosku Wykonawcy, o którym mowa w ust. 9, w szczególności w sytuacji niewykazania lub niedostatecznego wykazania przez Wykonawcę wpływu zmian na koszty wykonania zamówienia.</w:t>
      </w:r>
    </w:p>
    <w:p w14:paraId="4696A8DD" w14:textId="77777777" w:rsidR="00393FC2" w:rsidRPr="00444481" w:rsidRDefault="00393FC2" w:rsidP="00393FC2">
      <w:pPr>
        <w:numPr>
          <w:ilvl w:val="0"/>
          <w:numId w:val="4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Nie zawarcie w terminie jednego miesiąca od dnia złożenia wniosku, o którym mowa w ust. 9, porozumienia w sprawie odpowiedniej zmiany wynagrodzenia umowy o zamówienie publiczne, uprawnia Strony do rozwiązania umowy z zachowaniem miesięcznego okresu wypowiedzenia.</w:t>
      </w:r>
    </w:p>
    <w:p w14:paraId="3355ACB6" w14:textId="77777777" w:rsidR="00255DA4" w:rsidRPr="00444481" w:rsidRDefault="00255DA4" w:rsidP="001815AC">
      <w:pPr>
        <w:suppressAutoHyphens/>
        <w:overflowPunct w:val="0"/>
        <w:autoSpaceDE w:val="0"/>
        <w:textAlignment w:val="baseline"/>
        <w:rPr>
          <w:b/>
          <w:sz w:val="22"/>
          <w:szCs w:val="22"/>
        </w:rPr>
      </w:pPr>
    </w:p>
    <w:p w14:paraId="11761546" w14:textId="77777777" w:rsidR="007D0A05" w:rsidRPr="00444481" w:rsidRDefault="007D0A05" w:rsidP="007D0A0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 2</w:t>
      </w:r>
    </w:p>
    <w:p w14:paraId="40C299BD" w14:textId="77777777" w:rsidR="00ED20E4" w:rsidRPr="00444481" w:rsidRDefault="00ED20E4" w:rsidP="00ED20E4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Termin obowiązywania umowy</w:t>
      </w:r>
    </w:p>
    <w:p w14:paraId="0490CF11" w14:textId="596F5713" w:rsidR="00ED20E4" w:rsidRPr="00444481" w:rsidRDefault="00ED20E4" w:rsidP="00ED20E4">
      <w:pPr>
        <w:numPr>
          <w:ilvl w:val="1"/>
          <w:numId w:val="33"/>
        </w:numPr>
        <w:tabs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  <w:sz w:val="22"/>
          <w:szCs w:val="22"/>
        </w:rPr>
      </w:pPr>
      <w:r w:rsidRPr="00444481">
        <w:rPr>
          <w:sz w:val="22"/>
          <w:szCs w:val="22"/>
        </w:rPr>
        <w:t xml:space="preserve">Umowa zostaje zawarta na okres </w:t>
      </w:r>
      <w:r w:rsidR="001815AC" w:rsidRPr="00D36B15">
        <w:rPr>
          <w:b/>
          <w:sz w:val="22"/>
          <w:szCs w:val="22"/>
        </w:rPr>
        <w:t>12</w:t>
      </w:r>
      <w:r w:rsidRPr="00D36B15">
        <w:rPr>
          <w:b/>
          <w:sz w:val="22"/>
          <w:szCs w:val="22"/>
        </w:rPr>
        <w:t xml:space="preserve"> miesięcy</w:t>
      </w:r>
      <w:r w:rsidRPr="00D36B15">
        <w:rPr>
          <w:sz w:val="22"/>
          <w:szCs w:val="22"/>
        </w:rPr>
        <w:t xml:space="preserve"> </w:t>
      </w:r>
      <w:r w:rsidRPr="00444481">
        <w:rPr>
          <w:sz w:val="22"/>
          <w:szCs w:val="22"/>
        </w:rPr>
        <w:t>od daty zawarcia, tj. od dnia …………. r. do dnia …..........…….. r.</w:t>
      </w:r>
    </w:p>
    <w:p w14:paraId="426465C4" w14:textId="77777777" w:rsidR="00ED20E4" w:rsidRPr="00444481" w:rsidRDefault="00ED20E4" w:rsidP="00ED20E4">
      <w:pPr>
        <w:numPr>
          <w:ilvl w:val="1"/>
          <w:numId w:val="33"/>
        </w:numPr>
        <w:tabs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  <w:sz w:val="22"/>
          <w:szCs w:val="22"/>
        </w:rPr>
      </w:pPr>
      <w:r w:rsidRPr="00444481">
        <w:rPr>
          <w:sz w:val="22"/>
          <w:szCs w:val="22"/>
        </w:rPr>
        <w:t>Umowa ulegnie automatycznemu rozwiązaniu w przypadku wcześniejszego wyczerpania kwoty określonej w § 5 ust. 1.</w:t>
      </w:r>
    </w:p>
    <w:p w14:paraId="74B3AF75" w14:textId="77777777" w:rsidR="00444481" w:rsidRDefault="00444481" w:rsidP="00ED20E4">
      <w:pPr>
        <w:spacing w:line="276" w:lineRule="auto"/>
        <w:jc w:val="center"/>
        <w:rPr>
          <w:b/>
          <w:sz w:val="22"/>
          <w:szCs w:val="22"/>
        </w:rPr>
      </w:pPr>
    </w:p>
    <w:p w14:paraId="2C5F0FF2" w14:textId="77777777" w:rsidR="00444481" w:rsidRDefault="00444481" w:rsidP="00ED20E4">
      <w:pPr>
        <w:spacing w:line="276" w:lineRule="auto"/>
        <w:jc w:val="center"/>
        <w:rPr>
          <w:b/>
          <w:sz w:val="22"/>
          <w:szCs w:val="22"/>
        </w:rPr>
      </w:pPr>
    </w:p>
    <w:p w14:paraId="25EE0304" w14:textId="77777777" w:rsidR="00B13134" w:rsidRPr="00444481" w:rsidRDefault="00B13134" w:rsidP="00ED20E4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lastRenderedPageBreak/>
        <w:t>§3</w:t>
      </w:r>
    </w:p>
    <w:p w14:paraId="7A1ADA25" w14:textId="4598DE25" w:rsidR="007D0A05" w:rsidRPr="00444481" w:rsidRDefault="007D0A05" w:rsidP="00ED20E4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Sposób realizacji zamówienia</w:t>
      </w:r>
    </w:p>
    <w:p w14:paraId="2D31847C" w14:textId="5E67D72A" w:rsidR="007D0A05" w:rsidRPr="00444481" w:rsidRDefault="007D0A05" w:rsidP="00E46C3C">
      <w:pPr>
        <w:pStyle w:val="Tekstpodstawowy2"/>
        <w:numPr>
          <w:ilvl w:val="0"/>
          <w:numId w:val="36"/>
        </w:numPr>
        <w:spacing w:line="276" w:lineRule="auto"/>
        <w:ind w:left="284" w:hanging="284"/>
        <w:rPr>
          <w:b/>
          <w:sz w:val="22"/>
          <w:szCs w:val="22"/>
        </w:rPr>
      </w:pPr>
      <w:r w:rsidRPr="00444481">
        <w:rPr>
          <w:sz w:val="22"/>
          <w:szCs w:val="22"/>
        </w:rPr>
        <w:t xml:space="preserve">Wykonawca w zakresie </w:t>
      </w:r>
      <w:r w:rsidRPr="00444481">
        <w:rPr>
          <w:b/>
          <w:sz w:val="22"/>
          <w:szCs w:val="22"/>
        </w:rPr>
        <w:t>Pakiet</w:t>
      </w:r>
      <w:r w:rsidR="001815AC" w:rsidRPr="00444481">
        <w:rPr>
          <w:b/>
          <w:sz w:val="22"/>
          <w:szCs w:val="22"/>
        </w:rPr>
        <w:t>ów</w:t>
      </w:r>
      <w:r w:rsidRPr="00444481">
        <w:rPr>
          <w:sz w:val="22"/>
          <w:szCs w:val="22"/>
        </w:rPr>
        <w:t xml:space="preserve"> </w:t>
      </w:r>
      <w:r w:rsidR="001815AC" w:rsidRPr="00444481">
        <w:rPr>
          <w:b/>
          <w:sz w:val="22"/>
          <w:szCs w:val="22"/>
        </w:rPr>
        <w:t xml:space="preserve">I </w:t>
      </w:r>
      <w:proofErr w:type="spellStart"/>
      <w:r w:rsidR="001815AC" w:rsidRPr="00444481">
        <w:rPr>
          <w:b/>
          <w:sz w:val="22"/>
          <w:szCs w:val="22"/>
        </w:rPr>
        <w:t>i</w:t>
      </w:r>
      <w:proofErr w:type="spellEnd"/>
      <w:r w:rsidR="00610D8F" w:rsidRPr="00444481">
        <w:rPr>
          <w:b/>
          <w:sz w:val="22"/>
          <w:szCs w:val="22"/>
        </w:rPr>
        <w:t xml:space="preserve"> II </w:t>
      </w:r>
      <w:r w:rsidRPr="00444481">
        <w:rPr>
          <w:sz w:val="22"/>
          <w:szCs w:val="22"/>
        </w:rPr>
        <w:t xml:space="preserve">jest zobowiązany do utworzenia </w:t>
      </w:r>
      <w:r w:rsidRPr="00444481">
        <w:rPr>
          <w:b/>
          <w:sz w:val="22"/>
          <w:szCs w:val="22"/>
        </w:rPr>
        <w:t>depozytu</w:t>
      </w:r>
      <w:r w:rsidRPr="00444481">
        <w:rPr>
          <w:sz w:val="22"/>
          <w:szCs w:val="22"/>
        </w:rPr>
        <w:t xml:space="preserve"> na poniższych zasadach:</w:t>
      </w:r>
    </w:p>
    <w:p w14:paraId="5FB447D6" w14:textId="6D4DE60D" w:rsidR="007D0A05" w:rsidRPr="00444481" w:rsidRDefault="00801FD8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>utworzenie depozytu</w:t>
      </w:r>
      <w:r w:rsidR="00E46C3C" w:rsidRPr="00444481">
        <w:rPr>
          <w:sz w:val="22"/>
          <w:szCs w:val="22"/>
        </w:rPr>
        <w:t xml:space="preserve"> łącznie z przekazaniem instrumentarium</w:t>
      </w:r>
      <w:r w:rsidR="00E20AC1" w:rsidRPr="00444481">
        <w:rPr>
          <w:sz w:val="22"/>
          <w:szCs w:val="22"/>
        </w:rPr>
        <w:t>,</w:t>
      </w:r>
      <w:r w:rsidRPr="00444481">
        <w:rPr>
          <w:sz w:val="22"/>
          <w:szCs w:val="22"/>
        </w:rPr>
        <w:t xml:space="preserve"> nastąpi najpóźniej w ciągu 10 dni roboczych od dnia zawarcia umowy</w:t>
      </w:r>
      <w:r w:rsidR="007D0A05" w:rsidRPr="00444481">
        <w:rPr>
          <w:sz w:val="22"/>
          <w:szCs w:val="22"/>
        </w:rPr>
        <w:t>;</w:t>
      </w:r>
    </w:p>
    <w:p w14:paraId="55244EF2" w14:textId="34275DBA" w:rsidR="00E46C3C" w:rsidRPr="00444481" w:rsidRDefault="00E46C3C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>przekazanie instrumentarium</w:t>
      </w:r>
      <w:r w:rsidR="00E20AC1" w:rsidRPr="00444481">
        <w:rPr>
          <w:sz w:val="22"/>
          <w:szCs w:val="22"/>
        </w:rPr>
        <w:t xml:space="preserve"> </w:t>
      </w:r>
      <w:r w:rsidRPr="00444481">
        <w:rPr>
          <w:sz w:val="22"/>
          <w:szCs w:val="22"/>
        </w:rPr>
        <w:t xml:space="preserve">należy potwierdzić stosownym protokołem zdawczo-odbiorczym, sporządzonym przez Wykonawcę. Protokół powinien </w:t>
      </w:r>
      <w:r w:rsidR="00747C8E" w:rsidRPr="00444481">
        <w:rPr>
          <w:sz w:val="22"/>
          <w:szCs w:val="22"/>
        </w:rPr>
        <w:t xml:space="preserve">potwierdzać przekazanie instrumentarium zgodnie z </w:t>
      </w:r>
      <w:r w:rsidRPr="00444481">
        <w:rPr>
          <w:sz w:val="22"/>
          <w:szCs w:val="22"/>
        </w:rPr>
        <w:t xml:space="preserve"> </w:t>
      </w:r>
      <w:r w:rsidR="00747C8E" w:rsidRPr="00444481">
        <w:rPr>
          <w:sz w:val="22"/>
          <w:szCs w:val="22"/>
        </w:rPr>
        <w:t>załączonym „</w:t>
      </w:r>
      <w:r w:rsidR="00747C8E" w:rsidRPr="00444481">
        <w:rPr>
          <w:i/>
          <w:sz w:val="22"/>
          <w:szCs w:val="22"/>
        </w:rPr>
        <w:t>W</w:t>
      </w:r>
      <w:r w:rsidRPr="00444481">
        <w:rPr>
          <w:i/>
          <w:sz w:val="22"/>
          <w:szCs w:val="22"/>
        </w:rPr>
        <w:t>ykaz</w:t>
      </w:r>
      <w:r w:rsidR="00747C8E" w:rsidRPr="00444481">
        <w:rPr>
          <w:i/>
          <w:sz w:val="22"/>
          <w:szCs w:val="22"/>
        </w:rPr>
        <w:t>em</w:t>
      </w:r>
      <w:r w:rsidRPr="00444481">
        <w:rPr>
          <w:i/>
          <w:sz w:val="22"/>
          <w:szCs w:val="22"/>
        </w:rPr>
        <w:t xml:space="preserve"> asortymentowo-wartościowy</w:t>
      </w:r>
      <w:r w:rsidR="00747C8E" w:rsidRPr="00444481">
        <w:rPr>
          <w:i/>
          <w:sz w:val="22"/>
          <w:szCs w:val="22"/>
        </w:rPr>
        <w:t>m</w:t>
      </w:r>
      <w:r w:rsidRPr="00444481">
        <w:rPr>
          <w:i/>
          <w:sz w:val="22"/>
          <w:szCs w:val="22"/>
        </w:rPr>
        <w:t xml:space="preserve"> przekaz</w:t>
      </w:r>
      <w:r w:rsidR="00747C8E" w:rsidRPr="00444481">
        <w:rPr>
          <w:i/>
          <w:sz w:val="22"/>
          <w:szCs w:val="22"/>
        </w:rPr>
        <w:t>ywa</w:t>
      </w:r>
      <w:r w:rsidRPr="00444481">
        <w:rPr>
          <w:i/>
          <w:sz w:val="22"/>
          <w:szCs w:val="22"/>
        </w:rPr>
        <w:t>nego sprzętu</w:t>
      </w:r>
      <w:r w:rsidR="00747C8E" w:rsidRPr="00444481">
        <w:rPr>
          <w:sz w:val="22"/>
          <w:szCs w:val="22"/>
        </w:rPr>
        <w:t>”</w:t>
      </w:r>
      <w:r w:rsidRPr="00444481">
        <w:rPr>
          <w:sz w:val="22"/>
          <w:szCs w:val="22"/>
        </w:rPr>
        <w:t xml:space="preserve">. </w:t>
      </w:r>
      <w:r w:rsidR="00747C8E" w:rsidRPr="00444481">
        <w:rPr>
          <w:sz w:val="22"/>
          <w:szCs w:val="22"/>
        </w:rPr>
        <w:t xml:space="preserve"> </w:t>
      </w:r>
      <w:r w:rsidRPr="00444481">
        <w:rPr>
          <w:sz w:val="22"/>
          <w:szCs w:val="22"/>
        </w:rPr>
        <w:t>Niniejszy wykaz służyć będzie do zwrotu ewentualnych kosztów w przypadku zniszczenia lub zagubienia instrumentarium  z winy Zamawiającego;</w:t>
      </w:r>
    </w:p>
    <w:p w14:paraId="2234BED3" w14:textId="2821A7D6" w:rsidR="007D0A05" w:rsidRPr="00444481" w:rsidRDefault="00801FD8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>szczegółowe określenie ilości</w:t>
      </w:r>
      <w:r w:rsidR="00683C03" w:rsidRPr="00444481">
        <w:rPr>
          <w:sz w:val="22"/>
          <w:szCs w:val="22"/>
        </w:rPr>
        <w:t xml:space="preserve"> asortymentu, złożonego do </w:t>
      </w:r>
      <w:r w:rsidRPr="00444481">
        <w:rPr>
          <w:sz w:val="22"/>
          <w:szCs w:val="22"/>
        </w:rPr>
        <w:t>depozytu zostaną określone pomiędzy Stronami</w:t>
      </w:r>
      <w:r w:rsidR="00683C03" w:rsidRPr="00444481">
        <w:rPr>
          <w:sz w:val="22"/>
          <w:szCs w:val="22"/>
        </w:rPr>
        <w:t xml:space="preserve"> po zawarciu umowy; </w:t>
      </w:r>
    </w:p>
    <w:p w14:paraId="03ADCB74" w14:textId="15E9C495" w:rsidR="00683C03" w:rsidRPr="00444481" w:rsidRDefault="00683C03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>miejscem złożenia depozytu jest Blok Operacyjny w Mazowieckim Szpitalu Wojewódzkim w Siedlcach Sp. z o.o., ul. Poniatowskiego 26, 08-110 Siedlce;</w:t>
      </w:r>
    </w:p>
    <w:p w14:paraId="207068D6" w14:textId="016BEBA8" w:rsidR="007D0A05" w:rsidRPr="00444481" w:rsidRDefault="00610D8F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 xml:space="preserve">o ilości zużytego asortymentu wraz z podaniem jego nr. katalogowego i rozmiaru,  Zamawiający powiadomi Wykonawcę, przesyłając faxem bądź pocztą elektroniczną Raport Zużycia.  </w:t>
      </w:r>
      <w:r w:rsidR="00683C03" w:rsidRPr="00444481">
        <w:rPr>
          <w:sz w:val="22"/>
          <w:szCs w:val="22"/>
        </w:rPr>
        <w:t xml:space="preserve">Z chwilą takiego powiadomienia strony uznają </w:t>
      </w:r>
      <w:r w:rsidR="0046389A" w:rsidRPr="00444481">
        <w:rPr>
          <w:sz w:val="22"/>
          <w:szCs w:val="22"/>
        </w:rPr>
        <w:t>asortyment</w:t>
      </w:r>
      <w:r w:rsidR="00683C03" w:rsidRPr="00444481">
        <w:rPr>
          <w:sz w:val="22"/>
          <w:szCs w:val="22"/>
        </w:rPr>
        <w:t xml:space="preserve"> za dostarczony w</w:t>
      </w:r>
      <w:r w:rsidR="0046389A" w:rsidRPr="00444481">
        <w:rPr>
          <w:sz w:val="22"/>
          <w:szCs w:val="22"/>
        </w:rPr>
        <w:t> </w:t>
      </w:r>
      <w:r w:rsidR="00683C03" w:rsidRPr="00444481">
        <w:rPr>
          <w:sz w:val="22"/>
          <w:szCs w:val="22"/>
        </w:rPr>
        <w:t>rozumieniu niniejszej</w:t>
      </w:r>
      <w:r w:rsidR="0046389A" w:rsidRPr="00444481">
        <w:rPr>
          <w:sz w:val="22"/>
          <w:szCs w:val="22"/>
        </w:rPr>
        <w:t xml:space="preserve"> umowy</w:t>
      </w:r>
      <w:r w:rsidR="00683C03" w:rsidRPr="00444481">
        <w:rPr>
          <w:sz w:val="22"/>
          <w:szCs w:val="22"/>
        </w:rPr>
        <w:t xml:space="preserve">. Raport </w:t>
      </w:r>
      <w:r w:rsidR="0046389A" w:rsidRPr="00444481">
        <w:rPr>
          <w:sz w:val="22"/>
          <w:szCs w:val="22"/>
        </w:rPr>
        <w:t>Z</w:t>
      </w:r>
      <w:r w:rsidR="00683C03" w:rsidRPr="00444481">
        <w:rPr>
          <w:sz w:val="22"/>
          <w:szCs w:val="22"/>
        </w:rPr>
        <w:t>użycia będzie stanowił podstawę do wystawienia faktury VAT przez Wykonawcę. Płatność nastąpi tylko za wszczepione elementy (zgodnie z</w:t>
      </w:r>
      <w:r w:rsidR="0046389A" w:rsidRPr="00444481">
        <w:rPr>
          <w:sz w:val="22"/>
          <w:szCs w:val="22"/>
        </w:rPr>
        <w:t> </w:t>
      </w:r>
      <w:r w:rsidR="00683C03" w:rsidRPr="00444481">
        <w:rPr>
          <w:sz w:val="22"/>
          <w:szCs w:val="22"/>
        </w:rPr>
        <w:t xml:space="preserve">ceną wskazaną w </w:t>
      </w:r>
      <w:r w:rsidR="00683C03" w:rsidRPr="00444481">
        <w:rPr>
          <w:i/>
          <w:sz w:val="22"/>
          <w:szCs w:val="22"/>
        </w:rPr>
        <w:t>Formularzu asortymentowo-cenowym</w:t>
      </w:r>
      <w:r w:rsidR="00683C03" w:rsidRPr="00444481">
        <w:rPr>
          <w:sz w:val="22"/>
          <w:szCs w:val="22"/>
        </w:rPr>
        <w:t>);</w:t>
      </w:r>
    </w:p>
    <w:p w14:paraId="1BA050A5" w14:textId="637E0363" w:rsidR="00683C03" w:rsidRPr="00444481" w:rsidRDefault="00683C03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>Wykonawca zobowiązany jest uzupełnić depozyt według ilości i właściwości pobranego i zużytego asortymentu. Zamawiający zastrzega sobie prawo żądania zmniejszenia lub zwiększenia ilości asortymentu składanego do depozytu</w:t>
      </w:r>
      <w:r w:rsidR="0046389A" w:rsidRPr="00444481">
        <w:rPr>
          <w:sz w:val="22"/>
          <w:szCs w:val="22"/>
        </w:rPr>
        <w:t>;</w:t>
      </w:r>
    </w:p>
    <w:p w14:paraId="70428BF3" w14:textId="70368DB2" w:rsidR="00683C03" w:rsidRPr="00444481" w:rsidRDefault="0046389A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>u</w:t>
      </w:r>
      <w:r w:rsidR="00683C03" w:rsidRPr="00444481">
        <w:rPr>
          <w:sz w:val="22"/>
          <w:szCs w:val="22"/>
        </w:rPr>
        <w:t xml:space="preserve">zupełnienie depozytu będzie następowało niezwłocznie, jednak w terminie nie dłuższym niż 3 dni robocze od chwili </w:t>
      </w:r>
      <w:r w:rsidR="001C1A86" w:rsidRPr="00444481">
        <w:rPr>
          <w:sz w:val="22"/>
          <w:szCs w:val="22"/>
        </w:rPr>
        <w:t xml:space="preserve">wysłania </w:t>
      </w:r>
      <w:r w:rsidR="00683C03" w:rsidRPr="00444481">
        <w:rPr>
          <w:sz w:val="22"/>
          <w:szCs w:val="22"/>
        </w:rPr>
        <w:t xml:space="preserve">powiadomienia, wskazanego w </w:t>
      </w:r>
      <w:r w:rsidRPr="00444481">
        <w:rPr>
          <w:sz w:val="22"/>
          <w:szCs w:val="22"/>
        </w:rPr>
        <w:t xml:space="preserve">pkt. </w:t>
      </w:r>
      <w:r w:rsidR="00844D24" w:rsidRPr="00444481">
        <w:rPr>
          <w:sz w:val="22"/>
          <w:szCs w:val="22"/>
        </w:rPr>
        <w:t>5</w:t>
      </w:r>
      <w:r w:rsidR="00683C03" w:rsidRPr="00444481">
        <w:rPr>
          <w:sz w:val="22"/>
          <w:szCs w:val="22"/>
        </w:rPr>
        <w:t>, w taki sposób, aby Zamawiający dysponował pełnym asortymentem, objęt</w:t>
      </w:r>
      <w:r w:rsidRPr="00444481">
        <w:rPr>
          <w:sz w:val="22"/>
          <w:szCs w:val="22"/>
        </w:rPr>
        <w:t>ym</w:t>
      </w:r>
      <w:r w:rsidR="00683C03" w:rsidRPr="00444481">
        <w:rPr>
          <w:sz w:val="22"/>
          <w:szCs w:val="22"/>
        </w:rPr>
        <w:t xml:space="preserve"> depozytem</w:t>
      </w:r>
      <w:r w:rsidRPr="00444481">
        <w:rPr>
          <w:sz w:val="22"/>
          <w:szCs w:val="22"/>
        </w:rPr>
        <w:t>;</w:t>
      </w:r>
    </w:p>
    <w:p w14:paraId="43FFEA74" w14:textId="0E23681C" w:rsidR="00683C03" w:rsidRPr="00444481" w:rsidRDefault="00683C03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>Zamawiający zastrzega sobie prawo żądania dostawy „na cito”</w:t>
      </w:r>
      <w:r w:rsidR="00610D8F" w:rsidRPr="00444481">
        <w:rPr>
          <w:sz w:val="22"/>
          <w:szCs w:val="22"/>
        </w:rPr>
        <w:t xml:space="preserve">, tj. w terminie </w:t>
      </w:r>
      <w:r w:rsidR="001C1A86" w:rsidRPr="00444481">
        <w:rPr>
          <w:sz w:val="22"/>
          <w:szCs w:val="22"/>
        </w:rPr>
        <w:t>do 24 godzin od wysłania zamówienia/Raportu zużycia.</w:t>
      </w:r>
    </w:p>
    <w:p w14:paraId="4BD243AC" w14:textId="40208F52" w:rsidR="00683C03" w:rsidRPr="00444481" w:rsidRDefault="00683C03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 xml:space="preserve">Zamawiający zobowiązuje się do przechowywania powierzonego w depozyt </w:t>
      </w:r>
      <w:r w:rsidR="0046389A" w:rsidRPr="00444481">
        <w:rPr>
          <w:sz w:val="22"/>
          <w:szCs w:val="22"/>
        </w:rPr>
        <w:t>asortymentu</w:t>
      </w:r>
      <w:r w:rsidRPr="00444481">
        <w:rPr>
          <w:sz w:val="22"/>
          <w:szCs w:val="22"/>
        </w:rPr>
        <w:t xml:space="preserve"> we właściwych dla tego </w:t>
      </w:r>
      <w:r w:rsidR="0046389A" w:rsidRPr="00444481">
        <w:rPr>
          <w:sz w:val="22"/>
          <w:szCs w:val="22"/>
        </w:rPr>
        <w:t>asortymentu</w:t>
      </w:r>
      <w:r w:rsidRPr="00444481">
        <w:rPr>
          <w:sz w:val="22"/>
          <w:szCs w:val="22"/>
        </w:rPr>
        <w:t xml:space="preserve"> warunkach, zabezpieczenia go przed uszkodzeniem, zniszczeniem lub kradzieżą</w:t>
      </w:r>
      <w:r w:rsidR="00D414DE" w:rsidRPr="00444481">
        <w:rPr>
          <w:sz w:val="22"/>
          <w:szCs w:val="22"/>
        </w:rPr>
        <w:t>;</w:t>
      </w:r>
    </w:p>
    <w:p w14:paraId="5C7B0E06" w14:textId="6F3649F5" w:rsidR="00683C03" w:rsidRPr="00444481" w:rsidRDefault="00683C03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sz w:val="22"/>
          <w:szCs w:val="22"/>
        </w:rPr>
        <w:t xml:space="preserve">Wykonawca zobowiązuje się do monitorowania terminu ważności </w:t>
      </w:r>
      <w:r w:rsidR="0046389A" w:rsidRPr="00444481">
        <w:rPr>
          <w:sz w:val="22"/>
          <w:szCs w:val="22"/>
        </w:rPr>
        <w:t>asortymentu</w:t>
      </w:r>
      <w:r w:rsidRPr="00444481">
        <w:rPr>
          <w:sz w:val="22"/>
          <w:szCs w:val="22"/>
        </w:rPr>
        <w:t xml:space="preserve">, złożonego do depozytu. Przed upływem terminu ważności danego </w:t>
      </w:r>
      <w:r w:rsidR="0046389A" w:rsidRPr="00444481">
        <w:rPr>
          <w:sz w:val="22"/>
          <w:szCs w:val="22"/>
        </w:rPr>
        <w:t>asortymentu</w:t>
      </w:r>
      <w:r w:rsidRPr="00444481">
        <w:rPr>
          <w:sz w:val="22"/>
          <w:szCs w:val="22"/>
        </w:rPr>
        <w:t xml:space="preserve">, Wykonawca dokona jego wymiany na </w:t>
      </w:r>
      <w:r w:rsidR="0046389A" w:rsidRPr="00444481">
        <w:rPr>
          <w:sz w:val="22"/>
          <w:szCs w:val="22"/>
        </w:rPr>
        <w:t>asortyment</w:t>
      </w:r>
      <w:r w:rsidRPr="00444481">
        <w:rPr>
          <w:sz w:val="22"/>
          <w:szCs w:val="22"/>
        </w:rPr>
        <w:t xml:space="preserve"> z dłuższym okresem ważności, pozwalającym na jego właściwe wykorzystanie.</w:t>
      </w:r>
    </w:p>
    <w:p w14:paraId="2C6E86A0" w14:textId="09A94F77" w:rsidR="00D96C32" w:rsidRPr="00444481" w:rsidRDefault="00D96C32" w:rsidP="00E46C3C">
      <w:pPr>
        <w:pStyle w:val="Tekstpodstawowy2"/>
        <w:numPr>
          <w:ilvl w:val="0"/>
          <w:numId w:val="34"/>
        </w:numPr>
        <w:spacing w:line="276" w:lineRule="auto"/>
        <w:ind w:left="709" w:hanging="425"/>
        <w:rPr>
          <w:sz w:val="22"/>
          <w:szCs w:val="22"/>
        </w:rPr>
      </w:pPr>
      <w:r w:rsidRPr="00444481">
        <w:rPr>
          <w:b/>
          <w:sz w:val="22"/>
          <w:szCs w:val="22"/>
        </w:rPr>
        <w:t>Szkolenia personelu Zamawiającego</w:t>
      </w:r>
      <w:r w:rsidR="00494DFE" w:rsidRPr="00444481">
        <w:rPr>
          <w:b/>
          <w:sz w:val="22"/>
          <w:szCs w:val="22"/>
        </w:rPr>
        <w:t xml:space="preserve"> </w:t>
      </w:r>
      <w:r w:rsidR="00494DFE" w:rsidRPr="00444481">
        <w:rPr>
          <w:b/>
          <w:sz w:val="22"/>
          <w:szCs w:val="22"/>
          <w:u w:val="single"/>
        </w:rPr>
        <w:t>w zakresie</w:t>
      </w:r>
      <w:r w:rsidR="00494DFE" w:rsidRPr="00444481">
        <w:rPr>
          <w:sz w:val="22"/>
          <w:szCs w:val="22"/>
          <w:u w:val="single"/>
        </w:rPr>
        <w:t xml:space="preserve"> </w:t>
      </w:r>
      <w:r w:rsidR="001815AC" w:rsidRPr="00444481">
        <w:rPr>
          <w:b/>
          <w:sz w:val="22"/>
          <w:szCs w:val="22"/>
          <w:u w:val="single"/>
        </w:rPr>
        <w:t xml:space="preserve">Pakietów I </w:t>
      </w:r>
      <w:proofErr w:type="spellStart"/>
      <w:r w:rsidR="001815AC" w:rsidRPr="00444481">
        <w:rPr>
          <w:b/>
          <w:sz w:val="22"/>
          <w:szCs w:val="22"/>
          <w:u w:val="single"/>
        </w:rPr>
        <w:t>i</w:t>
      </w:r>
      <w:proofErr w:type="spellEnd"/>
      <w:r w:rsidR="00494DFE" w:rsidRPr="00444481">
        <w:rPr>
          <w:b/>
          <w:sz w:val="22"/>
          <w:szCs w:val="22"/>
          <w:u w:val="single"/>
        </w:rPr>
        <w:t xml:space="preserve"> II</w:t>
      </w:r>
      <w:r w:rsidRPr="00444481">
        <w:rPr>
          <w:b/>
          <w:sz w:val="22"/>
          <w:szCs w:val="22"/>
        </w:rPr>
        <w:t>:</w:t>
      </w:r>
    </w:p>
    <w:p w14:paraId="40238DDA" w14:textId="4D4B130D" w:rsidR="00D96C32" w:rsidRPr="00444481" w:rsidRDefault="00D96C32" w:rsidP="00D96C32">
      <w:pPr>
        <w:numPr>
          <w:ilvl w:val="0"/>
          <w:numId w:val="4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Wykonawca zobowiązuje się do przeprowadzenia szkolenia personelu Zamawiającego w zakresie</w:t>
      </w:r>
      <w:r w:rsidR="00FA4A19" w:rsidRPr="00444481">
        <w:rPr>
          <w:sz w:val="22"/>
          <w:szCs w:val="22"/>
        </w:rPr>
        <w:t xml:space="preserve"> </w:t>
      </w:r>
      <w:r w:rsidRPr="00444481">
        <w:rPr>
          <w:sz w:val="22"/>
          <w:szCs w:val="22"/>
        </w:rPr>
        <w:t xml:space="preserve">zasad obsługi instrumentarium, sterylizacji, dezynfekcji oraz technik operacyjnych w nieprzekraczalnym terminie do 10 dni roboczych od daty zawarcia umowy. </w:t>
      </w:r>
    </w:p>
    <w:p w14:paraId="2F05B964" w14:textId="77777777" w:rsidR="00D96C32" w:rsidRPr="00444481" w:rsidRDefault="00D96C32" w:rsidP="00D96C32">
      <w:pPr>
        <w:numPr>
          <w:ilvl w:val="0"/>
          <w:numId w:val="4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Wszystkie szkolenia Wykonawca przeprowadzi w języku polskim przez wykwalifikowaną kadrę, zapewniając na swój koszt wszystkie niezbędne do realizacji szkolenia materiały szkoleniowe. </w:t>
      </w:r>
    </w:p>
    <w:p w14:paraId="09A5F8F7" w14:textId="77777777" w:rsidR="00D96C32" w:rsidRPr="00444481" w:rsidRDefault="00D96C32" w:rsidP="00D96C32">
      <w:pPr>
        <w:numPr>
          <w:ilvl w:val="0"/>
          <w:numId w:val="4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Zakończenie szkoleń potwierdzone będzie protokołem, sporządzonym oddzielnie dla każdej szkolonej grupy, w dwóch jednobrzmiących egzemplarzach, po jednym dla każdej ze stron i zawierającym:</w:t>
      </w:r>
    </w:p>
    <w:p w14:paraId="3F4CC1B8" w14:textId="77777777" w:rsidR="00D96C32" w:rsidRPr="00444481" w:rsidRDefault="00D96C32" w:rsidP="00D96C32">
      <w:pPr>
        <w:spacing w:line="276" w:lineRule="auto"/>
        <w:ind w:left="1276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-</w:t>
      </w:r>
      <w:r w:rsidRPr="00444481">
        <w:rPr>
          <w:sz w:val="22"/>
          <w:szCs w:val="22"/>
        </w:rPr>
        <w:tab/>
        <w:t>nazwę i tematykę każdego ze szkoleń,</w:t>
      </w:r>
    </w:p>
    <w:p w14:paraId="7EB08D33" w14:textId="77777777" w:rsidR="00D96C32" w:rsidRPr="00444481" w:rsidRDefault="00D96C32" w:rsidP="00D96C32">
      <w:pPr>
        <w:spacing w:line="276" w:lineRule="auto"/>
        <w:ind w:left="1276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lastRenderedPageBreak/>
        <w:t>-</w:t>
      </w:r>
      <w:r w:rsidRPr="00444481">
        <w:rPr>
          <w:sz w:val="22"/>
          <w:szCs w:val="22"/>
        </w:rPr>
        <w:tab/>
        <w:t>datę i miejsce ich przeprowadzenia,</w:t>
      </w:r>
    </w:p>
    <w:p w14:paraId="5625EA2B" w14:textId="77777777" w:rsidR="00D96C32" w:rsidRPr="00444481" w:rsidRDefault="00D96C32" w:rsidP="00D96C32">
      <w:pPr>
        <w:spacing w:line="276" w:lineRule="auto"/>
        <w:ind w:left="1276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-</w:t>
      </w:r>
      <w:r w:rsidRPr="00444481">
        <w:rPr>
          <w:sz w:val="22"/>
          <w:szCs w:val="22"/>
        </w:rPr>
        <w:tab/>
        <w:t>imienną listę osób uczestniczących w poszczególnych szkoleniach,</w:t>
      </w:r>
    </w:p>
    <w:p w14:paraId="07954B37" w14:textId="77777777" w:rsidR="00D96C32" w:rsidRPr="00444481" w:rsidRDefault="00D96C32" w:rsidP="00D96C32">
      <w:pPr>
        <w:spacing w:line="276" w:lineRule="auto"/>
        <w:ind w:left="1276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-</w:t>
      </w:r>
      <w:r w:rsidRPr="00444481">
        <w:rPr>
          <w:sz w:val="22"/>
          <w:szCs w:val="22"/>
        </w:rPr>
        <w:tab/>
        <w:t>imię i nazwisko oraz specjalizację osób prowadzących szkolenie,</w:t>
      </w:r>
    </w:p>
    <w:p w14:paraId="05733D6C" w14:textId="77777777" w:rsidR="00D96C32" w:rsidRPr="00444481" w:rsidRDefault="00D96C32" w:rsidP="00D96C32">
      <w:pPr>
        <w:spacing w:line="276" w:lineRule="auto"/>
        <w:ind w:left="1276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-</w:t>
      </w:r>
      <w:r w:rsidRPr="00444481">
        <w:rPr>
          <w:sz w:val="22"/>
          <w:szCs w:val="22"/>
        </w:rPr>
        <w:tab/>
        <w:t>czas trwania poszczególnych szkoleń.</w:t>
      </w:r>
    </w:p>
    <w:p w14:paraId="310813CE" w14:textId="4569A05E" w:rsidR="00D96C32" w:rsidRPr="00444481" w:rsidRDefault="00D96C32" w:rsidP="00C72034">
      <w:pPr>
        <w:pStyle w:val="Akapitzlist"/>
        <w:numPr>
          <w:ilvl w:val="0"/>
          <w:numId w:val="47"/>
        </w:numPr>
        <w:spacing w:after="0"/>
        <w:ind w:left="993" w:hanging="284"/>
        <w:jc w:val="both"/>
        <w:rPr>
          <w:rFonts w:ascii="Times New Roman" w:hAnsi="Times New Roman"/>
          <w:b/>
        </w:rPr>
      </w:pPr>
      <w:r w:rsidRPr="00444481">
        <w:rPr>
          <w:rFonts w:ascii="Times New Roman" w:hAnsi="Times New Roman"/>
          <w:b/>
        </w:rPr>
        <w:t>Nie później niż w dniu szkolenia Wykonawca przekaże na Blok Operacyjny zasady/metody dezynfekcji, sterylizacji oraz instrukcje techniki zabiegu - w języku polskim.</w:t>
      </w:r>
    </w:p>
    <w:p w14:paraId="71801CC3" w14:textId="1D089D81" w:rsidR="007D0A05" w:rsidRPr="00444481" w:rsidRDefault="00B43304" w:rsidP="00E46C3C">
      <w:pPr>
        <w:numPr>
          <w:ilvl w:val="0"/>
          <w:numId w:val="3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W zakresie </w:t>
      </w:r>
      <w:r w:rsidR="00494DFE" w:rsidRPr="00444481">
        <w:rPr>
          <w:sz w:val="22"/>
          <w:szCs w:val="22"/>
        </w:rPr>
        <w:t xml:space="preserve"> </w:t>
      </w:r>
      <w:r w:rsidR="00494DFE" w:rsidRPr="00444481">
        <w:rPr>
          <w:b/>
          <w:sz w:val="22"/>
          <w:szCs w:val="22"/>
        </w:rPr>
        <w:t>Pakietu</w:t>
      </w:r>
      <w:r w:rsidR="007D0A05" w:rsidRPr="00444481">
        <w:rPr>
          <w:b/>
          <w:sz w:val="22"/>
          <w:szCs w:val="22"/>
        </w:rPr>
        <w:t xml:space="preserve"> </w:t>
      </w:r>
      <w:r w:rsidR="001815AC" w:rsidRPr="00444481">
        <w:rPr>
          <w:b/>
          <w:sz w:val="22"/>
          <w:szCs w:val="22"/>
        </w:rPr>
        <w:t>III</w:t>
      </w:r>
      <w:r w:rsidRPr="00444481">
        <w:rPr>
          <w:sz w:val="22"/>
          <w:szCs w:val="22"/>
        </w:rPr>
        <w:t>, Wykonawca zobowiązany jest zreali</w:t>
      </w:r>
      <w:r w:rsidR="008A451E" w:rsidRPr="00444481">
        <w:rPr>
          <w:sz w:val="22"/>
          <w:szCs w:val="22"/>
        </w:rPr>
        <w:t>zować zadanie zgodnie z zasadą</w:t>
      </w:r>
      <w:r w:rsidR="00E46C3C" w:rsidRPr="00444481">
        <w:rPr>
          <w:sz w:val="22"/>
          <w:szCs w:val="22"/>
        </w:rPr>
        <w:t>:</w:t>
      </w:r>
    </w:p>
    <w:p w14:paraId="1A6F6211" w14:textId="77777777" w:rsidR="00B43304" w:rsidRPr="00444481" w:rsidRDefault="00473ECB" w:rsidP="005B1DC3">
      <w:pPr>
        <w:numPr>
          <w:ilvl w:val="0"/>
          <w:numId w:val="3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Realizacja umowy nastąpi na podstawie zamówień przesyłanych faxem na 5 dni przed planowaną dostawą do Magazynu Medycznego Szpitala w dni robocze w godz. 8-14, łącznie z fakturą VAT</w:t>
      </w:r>
      <w:r w:rsidR="00E64084" w:rsidRPr="00444481">
        <w:rPr>
          <w:sz w:val="22"/>
          <w:szCs w:val="22"/>
        </w:rPr>
        <w:t>.</w:t>
      </w:r>
      <w:r w:rsidR="00DA579D" w:rsidRPr="00444481">
        <w:rPr>
          <w:sz w:val="22"/>
          <w:szCs w:val="22"/>
        </w:rPr>
        <w:t xml:space="preserve"> </w:t>
      </w:r>
    </w:p>
    <w:p w14:paraId="14939709" w14:textId="3E11EF88" w:rsidR="005B1DC3" w:rsidRPr="00444481" w:rsidRDefault="00974320" w:rsidP="005B1DC3">
      <w:pPr>
        <w:numPr>
          <w:ilvl w:val="0"/>
          <w:numId w:val="3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Realizacja z</w:t>
      </w:r>
      <w:r w:rsidR="00DA579D" w:rsidRPr="00444481">
        <w:rPr>
          <w:sz w:val="22"/>
          <w:szCs w:val="22"/>
        </w:rPr>
        <w:t>amówieni</w:t>
      </w:r>
      <w:r w:rsidRPr="00444481">
        <w:rPr>
          <w:sz w:val="22"/>
          <w:szCs w:val="22"/>
        </w:rPr>
        <w:t>a</w:t>
      </w:r>
      <w:r w:rsidR="00DA579D" w:rsidRPr="00444481">
        <w:rPr>
          <w:sz w:val="22"/>
          <w:szCs w:val="22"/>
        </w:rPr>
        <w:t xml:space="preserve"> </w:t>
      </w:r>
      <w:r w:rsidR="0050580D" w:rsidRPr="00444481">
        <w:rPr>
          <w:sz w:val="22"/>
          <w:szCs w:val="22"/>
        </w:rPr>
        <w:t xml:space="preserve">nie </w:t>
      </w:r>
      <w:r w:rsidR="0000011D" w:rsidRPr="00444481">
        <w:rPr>
          <w:sz w:val="22"/>
          <w:szCs w:val="22"/>
        </w:rPr>
        <w:t>powinn</w:t>
      </w:r>
      <w:r w:rsidRPr="00444481">
        <w:rPr>
          <w:sz w:val="22"/>
          <w:szCs w:val="22"/>
        </w:rPr>
        <w:t>a</w:t>
      </w:r>
      <w:r w:rsidR="00DA579D" w:rsidRPr="00444481">
        <w:rPr>
          <w:sz w:val="22"/>
          <w:szCs w:val="22"/>
        </w:rPr>
        <w:t xml:space="preserve"> </w:t>
      </w:r>
      <w:r w:rsidRPr="00444481">
        <w:rPr>
          <w:sz w:val="22"/>
          <w:szCs w:val="22"/>
        </w:rPr>
        <w:t>być</w:t>
      </w:r>
      <w:r w:rsidR="00DA579D" w:rsidRPr="00444481">
        <w:rPr>
          <w:sz w:val="22"/>
          <w:szCs w:val="22"/>
        </w:rPr>
        <w:t xml:space="preserve"> dzielon</w:t>
      </w:r>
      <w:r w:rsidRPr="00444481">
        <w:rPr>
          <w:sz w:val="22"/>
          <w:szCs w:val="22"/>
        </w:rPr>
        <w:t>a</w:t>
      </w:r>
      <w:r w:rsidR="00DA579D" w:rsidRPr="00444481">
        <w:rPr>
          <w:sz w:val="22"/>
          <w:szCs w:val="22"/>
        </w:rPr>
        <w:t xml:space="preserve"> na części</w:t>
      </w:r>
      <w:r w:rsidR="00E64084" w:rsidRPr="00444481">
        <w:rPr>
          <w:sz w:val="22"/>
          <w:szCs w:val="22"/>
        </w:rPr>
        <w:t>,</w:t>
      </w:r>
      <w:r w:rsidR="00DA579D" w:rsidRPr="00444481">
        <w:rPr>
          <w:sz w:val="22"/>
          <w:szCs w:val="22"/>
        </w:rPr>
        <w:t xml:space="preserve"> powodując wystawienie oddzielnych faktur</w:t>
      </w:r>
      <w:r w:rsidR="0016708E" w:rsidRPr="00444481">
        <w:t>.</w:t>
      </w:r>
      <w:r w:rsidR="0000011D" w:rsidRPr="00444481">
        <w:t xml:space="preserve"> </w:t>
      </w:r>
      <w:r w:rsidR="0000011D" w:rsidRPr="00444481">
        <w:rPr>
          <w:sz w:val="22"/>
          <w:szCs w:val="22"/>
        </w:rPr>
        <w:t>W wyjątkowych przypadkach</w:t>
      </w:r>
      <w:r w:rsidR="008B02E7" w:rsidRPr="00444481">
        <w:rPr>
          <w:sz w:val="22"/>
          <w:szCs w:val="22"/>
        </w:rPr>
        <w:t xml:space="preserve"> (</w:t>
      </w:r>
      <w:r w:rsidR="00D764D8" w:rsidRPr="00444481">
        <w:rPr>
          <w:sz w:val="22"/>
          <w:szCs w:val="22"/>
        </w:rPr>
        <w:t xml:space="preserve">np. braku pełnego zamawianego asortymentu na stanie magazynowym Wykonawcy), </w:t>
      </w:r>
      <w:r w:rsidR="0000011D" w:rsidRPr="00444481">
        <w:rPr>
          <w:sz w:val="22"/>
          <w:szCs w:val="22"/>
        </w:rPr>
        <w:t xml:space="preserve"> Zamawiający dopuszcza realizację zamówienia w częściach na podstawie dokumentu WZ</w:t>
      </w:r>
      <w:r w:rsidR="00B43304" w:rsidRPr="00444481">
        <w:rPr>
          <w:sz w:val="22"/>
          <w:szCs w:val="22"/>
        </w:rPr>
        <w:t>. Zamawiający zaleca, aby powyższy dokument zawierał</w:t>
      </w:r>
      <w:r w:rsidR="0000011D" w:rsidRPr="00444481">
        <w:rPr>
          <w:sz w:val="22"/>
          <w:szCs w:val="22"/>
        </w:rPr>
        <w:t xml:space="preserve"> ilości oraz ceny jednostkowe dostarczanego asortymentu. </w:t>
      </w:r>
      <w:r w:rsidRPr="00444481">
        <w:rPr>
          <w:sz w:val="22"/>
          <w:szCs w:val="22"/>
        </w:rPr>
        <w:t>Wykonawca dostarczy fakturę w momencie realizacji całości zamówienia.</w:t>
      </w:r>
    </w:p>
    <w:p w14:paraId="0F618D27" w14:textId="77777777" w:rsidR="00D414DE" w:rsidRPr="00444481" w:rsidRDefault="00D414DE" w:rsidP="00D414DE">
      <w:pPr>
        <w:spacing w:line="276" w:lineRule="auto"/>
        <w:ind w:left="720"/>
        <w:jc w:val="both"/>
        <w:rPr>
          <w:sz w:val="22"/>
          <w:szCs w:val="22"/>
        </w:rPr>
      </w:pPr>
    </w:p>
    <w:p w14:paraId="7AF3D728" w14:textId="77777777" w:rsidR="00D414DE" w:rsidRPr="00444481" w:rsidRDefault="00D414DE" w:rsidP="00D414DE">
      <w:pPr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 4</w:t>
      </w:r>
    </w:p>
    <w:p w14:paraId="779212C3" w14:textId="77777777" w:rsidR="00D414DE" w:rsidRPr="00444481" w:rsidRDefault="00D414DE" w:rsidP="00D414DE">
      <w:pPr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Zobowiązania Zamawiającego</w:t>
      </w:r>
    </w:p>
    <w:p w14:paraId="39E6BF26" w14:textId="6F428758" w:rsidR="00D414DE" w:rsidRPr="00444481" w:rsidRDefault="00D414DE" w:rsidP="00D414DE">
      <w:pPr>
        <w:numPr>
          <w:ilvl w:val="0"/>
          <w:numId w:val="39"/>
        </w:numPr>
        <w:tabs>
          <w:tab w:val="num" w:pos="312"/>
        </w:tabs>
        <w:spacing w:line="276" w:lineRule="auto"/>
        <w:ind w:left="312" w:hanging="312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Zamawiający zobowiązuje się do eksploatacji udostępnionego instrumentarium</w:t>
      </w:r>
      <w:r w:rsidR="00494DFE" w:rsidRPr="00444481">
        <w:rPr>
          <w:sz w:val="22"/>
          <w:szCs w:val="22"/>
        </w:rPr>
        <w:t xml:space="preserve">, </w:t>
      </w:r>
      <w:r w:rsidRPr="00444481">
        <w:rPr>
          <w:sz w:val="22"/>
          <w:szCs w:val="22"/>
        </w:rPr>
        <w:t xml:space="preserve"> zgodnie z jego przeznaczeniem oraz do utrzymania go w należytym stanie.</w:t>
      </w:r>
    </w:p>
    <w:p w14:paraId="643FD577" w14:textId="495D94D3" w:rsidR="00D414DE" w:rsidRPr="00444481" w:rsidRDefault="00D414DE" w:rsidP="00D414DE">
      <w:pPr>
        <w:numPr>
          <w:ilvl w:val="0"/>
          <w:numId w:val="39"/>
        </w:numPr>
        <w:tabs>
          <w:tab w:val="num" w:pos="312"/>
        </w:tabs>
        <w:spacing w:line="276" w:lineRule="auto"/>
        <w:ind w:left="312" w:hanging="312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Po zakończeniu umowy Zamawiający zobowiązuje się zwrócić Wykonawcy rzeczy w stanie nie pogorszonym – nie dotyczy to zużycia się wyrobu w związku z ich prawidłowym użytkowaniem. </w:t>
      </w:r>
    </w:p>
    <w:p w14:paraId="7FED2D10" w14:textId="051D0116" w:rsidR="00D414DE" w:rsidRPr="00444481" w:rsidRDefault="00D414DE" w:rsidP="00D414DE">
      <w:pPr>
        <w:numPr>
          <w:ilvl w:val="0"/>
          <w:numId w:val="39"/>
        </w:numPr>
        <w:tabs>
          <w:tab w:val="num" w:pos="312"/>
        </w:tabs>
        <w:spacing w:line="276" w:lineRule="auto"/>
        <w:ind w:left="312" w:hanging="312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uszkodzenia instrumentarium, Wykonawca zobowiązany jest do wymiany uszkodzonego narzędzia na własny koszt w terminie nie przekraczającym 3 dni od chwili zgłoszenia awarii. Jeśli uszkodzenie powstało z winy Zamawiającego, zwrot kosztów nastąpi zgodnie z § 3 ust. 1 pkt 2 niniejszej umowy.</w:t>
      </w:r>
    </w:p>
    <w:p w14:paraId="48E6C229" w14:textId="6CFC12A7" w:rsidR="00D414DE" w:rsidRPr="00444481" w:rsidRDefault="00D414DE" w:rsidP="00844D24">
      <w:pPr>
        <w:numPr>
          <w:ilvl w:val="0"/>
          <w:numId w:val="3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Osobą odpowiedzialną za realizację umowy ze strony Zamawiającego jest Grażyna Sitek – tel. 25 64 03 207, e-mail: </w:t>
      </w:r>
      <w:hyperlink r:id="rId10" w:history="1">
        <w:r w:rsidRPr="00444481">
          <w:rPr>
            <w:rStyle w:val="Hipercze"/>
            <w:color w:val="auto"/>
            <w:sz w:val="22"/>
            <w:szCs w:val="22"/>
          </w:rPr>
          <w:t>gsitek@szpital.siedlce.pl</w:t>
        </w:r>
      </w:hyperlink>
      <w:r w:rsidRPr="00444481">
        <w:rPr>
          <w:sz w:val="22"/>
          <w:szCs w:val="22"/>
        </w:rPr>
        <w:t xml:space="preserve"> </w:t>
      </w:r>
    </w:p>
    <w:p w14:paraId="57B388C4" w14:textId="7211594C" w:rsidR="00D414DE" w:rsidRPr="00444481" w:rsidRDefault="00D414DE" w:rsidP="00D414DE">
      <w:pPr>
        <w:numPr>
          <w:ilvl w:val="0"/>
          <w:numId w:val="39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Osobą odpowiedzialną za koordynację prac związanych z bankiem implantów oraz użyczonym instrumentarium ze strony Zamawiającego jest Bożena Stopczyńska – Pielęgniarka</w:t>
      </w:r>
      <w:r w:rsidR="00494DFE" w:rsidRPr="00444481">
        <w:rPr>
          <w:sz w:val="22"/>
          <w:szCs w:val="22"/>
        </w:rPr>
        <w:t xml:space="preserve"> Oddziałowa Bloku Operacyjnego S</w:t>
      </w:r>
      <w:r w:rsidRPr="00444481">
        <w:rPr>
          <w:sz w:val="22"/>
          <w:szCs w:val="22"/>
        </w:rPr>
        <w:t>zpitala.</w:t>
      </w:r>
    </w:p>
    <w:p w14:paraId="1D92BA4C" w14:textId="77777777" w:rsidR="00D414DE" w:rsidRPr="00444481" w:rsidRDefault="00D414DE" w:rsidP="00D414DE">
      <w:pPr>
        <w:numPr>
          <w:ilvl w:val="0"/>
          <w:numId w:val="39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Do zatwierdzania dokumentów, uzupełnień stanu banku implantów, upoważnione są:</w:t>
      </w:r>
    </w:p>
    <w:p w14:paraId="2101A916" w14:textId="77777777" w:rsidR="00D414DE" w:rsidRPr="00444481" w:rsidRDefault="00D414DE" w:rsidP="00D414DE">
      <w:pPr>
        <w:numPr>
          <w:ilvl w:val="0"/>
          <w:numId w:val="40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Bożena Stopczyńska – Pielęgniarka Oddziałowa Bloku Operacyjnego Szpitala;</w:t>
      </w:r>
    </w:p>
    <w:p w14:paraId="57C082AA" w14:textId="77777777" w:rsidR="00D414DE" w:rsidRPr="00444481" w:rsidRDefault="00D414DE" w:rsidP="00D414DE">
      <w:pPr>
        <w:numPr>
          <w:ilvl w:val="0"/>
          <w:numId w:val="40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Monika Czarnocka – Z-ca Pielęgniarki Oddziałowej Bloku Operacyjnego Szpitala.</w:t>
      </w:r>
    </w:p>
    <w:p w14:paraId="5E3554B9" w14:textId="77777777" w:rsidR="00C72034" w:rsidRPr="00444481" w:rsidRDefault="00C72034" w:rsidP="00ED20E4">
      <w:pPr>
        <w:spacing w:line="276" w:lineRule="auto"/>
        <w:ind w:left="-142"/>
        <w:jc w:val="center"/>
        <w:rPr>
          <w:b/>
          <w:sz w:val="22"/>
          <w:szCs w:val="22"/>
        </w:rPr>
      </w:pPr>
    </w:p>
    <w:p w14:paraId="3186BE4E" w14:textId="61454789" w:rsidR="00D414DE" w:rsidRPr="00444481" w:rsidRDefault="00D414DE" w:rsidP="00ED20E4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§5</w:t>
      </w:r>
    </w:p>
    <w:p w14:paraId="6BE9C6C5" w14:textId="5001D8C5" w:rsidR="00D414DE" w:rsidRPr="00444481" w:rsidRDefault="00D414DE" w:rsidP="00ED20E4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Wartość umowy</w:t>
      </w:r>
    </w:p>
    <w:p w14:paraId="0EC78350" w14:textId="77777777" w:rsidR="00D414DE" w:rsidRPr="00444481" w:rsidRDefault="00D414DE" w:rsidP="00D414D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oparciu o przewidywaną wielkość dostaw strony ustalają łączną wartość przedmiotu umowy na kwotę ..................... zł</w:t>
      </w:r>
      <w:r w:rsidRPr="00444481">
        <w:rPr>
          <w:b/>
          <w:sz w:val="22"/>
          <w:szCs w:val="22"/>
        </w:rPr>
        <w:t xml:space="preserve"> </w:t>
      </w:r>
      <w:r w:rsidRPr="00444481">
        <w:rPr>
          <w:sz w:val="22"/>
          <w:szCs w:val="22"/>
        </w:rPr>
        <w:t xml:space="preserve">(słownie złotych: ..........................................................). </w:t>
      </w:r>
    </w:p>
    <w:p w14:paraId="1705461E" w14:textId="53AC9C4F" w:rsidR="00D414DE" w:rsidRPr="00444481" w:rsidRDefault="00D414DE" w:rsidP="00D414D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Wartość umowy zawiera wszystkie składniki cenotwórcze, w tym również koszty dostawy do Zamawiającego, rozładunek, utworzenie banku implantów, użyczenie </w:t>
      </w:r>
      <w:r w:rsidR="00494DFE" w:rsidRPr="00444481">
        <w:rPr>
          <w:sz w:val="22"/>
          <w:szCs w:val="22"/>
        </w:rPr>
        <w:t>instrumentarium</w:t>
      </w:r>
      <w:r w:rsidRPr="00444481">
        <w:rPr>
          <w:sz w:val="22"/>
          <w:szCs w:val="22"/>
        </w:rPr>
        <w:t>, szkolenia oraz podatek od towarów i usług.</w:t>
      </w:r>
    </w:p>
    <w:p w14:paraId="2B2DF547" w14:textId="1BE9B547" w:rsidR="00D414DE" w:rsidRPr="00444481" w:rsidRDefault="00D414DE" w:rsidP="00B84F4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Zamawiającego i Wykonawcę obowiązują ceny stałe, zgodne z </w:t>
      </w:r>
      <w:r w:rsidRPr="00444481">
        <w:rPr>
          <w:i/>
          <w:sz w:val="22"/>
          <w:szCs w:val="22"/>
        </w:rPr>
        <w:t>Formularzem asortymentowo-cenowym</w:t>
      </w:r>
      <w:r w:rsidRPr="00444481">
        <w:rPr>
          <w:sz w:val="22"/>
          <w:szCs w:val="22"/>
        </w:rPr>
        <w:t>.</w:t>
      </w:r>
    </w:p>
    <w:p w14:paraId="77D7BDE4" w14:textId="77777777" w:rsidR="00444481" w:rsidRDefault="00444481" w:rsidP="00D414DE">
      <w:pPr>
        <w:spacing w:line="276" w:lineRule="auto"/>
        <w:ind w:left="-142"/>
        <w:jc w:val="center"/>
        <w:rPr>
          <w:b/>
          <w:sz w:val="22"/>
          <w:szCs w:val="22"/>
        </w:rPr>
      </w:pPr>
    </w:p>
    <w:p w14:paraId="2A9CD215" w14:textId="77777777" w:rsidR="00444481" w:rsidRDefault="00444481" w:rsidP="00D414DE">
      <w:pPr>
        <w:spacing w:line="276" w:lineRule="auto"/>
        <w:ind w:left="-142"/>
        <w:jc w:val="center"/>
        <w:rPr>
          <w:b/>
          <w:sz w:val="22"/>
          <w:szCs w:val="22"/>
        </w:rPr>
      </w:pPr>
    </w:p>
    <w:p w14:paraId="63784F97" w14:textId="77777777" w:rsidR="00D414DE" w:rsidRPr="00444481" w:rsidRDefault="00D414DE" w:rsidP="00D414DE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lastRenderedPageBreak/>
        <w:t>§ 6</w:t>
      </w:r>
    </w:p>
    <w:p w14:paraId="1D277BDD" w14:textId="199247C6" w:rsidR="00D414DE" w:rsidRPr="00444481" w:rsidRDefault="00D414DE" w:rsidP="00D414DE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Płatność</w:t>
      </w:r>
    </w:p>
    <w:p w14:paraId="55712F38" w14:textId="1BD82A55" w:rsidR="00B13134" w:rsidRPr="00444481" w:rsidRDefault="00B13134" w:rsidP="00ED20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Płatność nastąpi przelewem po dostawie</w:t>
      </w:r>
      <w:r w:rsidR="00D414DE" w:rsidRPr="00444481">
        <w:rPr>
          <w:sz w:val="22"/>
          <w:szCs w:val="22"/>
        </w:rPr>
        <w:t>/wysłanym raporcie</w:t>
      </w:r>
      <w:r w:rsidRPr="00444481">
        <w:rPr>
          <w:sz w:val="22"/>
          <w:szCs w:val="22"/>
        </w:rPr>
        <w:t xml:space="preserve"> w terminie </w:t>
      </w:r>
      <w:r w:rsidR="00D52F9F" w:rsidRPr="00444481">
        <w:rPr>
          <w:b/>
          <w:sz w:val="22"/>
          <w:szCs w:val="22"/>
        </w:rPr>
        <w:t>6</w:t>
      </w:r>
      <w:r w:rsidRPr="00444481">
        <w:rPr>
          <w:b/>
          <w:sz w:val="22"/>
          <w:szCs w:val="22"/>
        </w:rPr>
        <w:t>0 dni</w:t>
      </w:r>
      <w:r w:rsidRPr="00444481">
        <w:rPr>
          <w:sz w:val="22"/>
          <w:szCs w:val="22"/>
        </w:rPr>
        <w:t xml:space="preserve"> od daty otrzymania faktury VAT.</w:t>
      </w:r>
    </w:p>
    <w:p w14:paraId="722D664F" w14:textId="77777777" w:rsidR="00B13134" w:rsidRPr="00444481" w:rsidRDefault="00B13134" w:rsidP="00ED20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Za termin płatności uznaje się datę obciążenia rachunku Zamawiającego.</w:t>
      </w:r>
    </w:p>
    <w:p w14:paraId="52BAE546" w14:textId="3EBF9E5D" w:rsidR="00B13134" w:rsidRPr="00444481" w:rsidRDefault="00B13134" w:rsidP="00ED20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niedotrzymania terminu płatności Zamawiający zapłaci odsetki ustawowe</w:t>
      </w:r>
      <w:r w:rsidR="007D1492" w:rsidRPr="00444481">
        <w:rPr>
          <w:sz w:val="22"/>
          <w:szCs w:val="22"/>
        </w:rPr>
        <w:t xml:space="preserve"> za opóźnienie</w:t>
      </w:r>
      <w:r w:rsidRPr="00444481">
        <w:rPr>
          <w:sz w:val="22"/>
          <w:szCs w:val="22"/>
        </w:rPr>
        <w:t>, zgodnie z</w:t>
      </w:r>
      <w:r w:rsidR="00D52F9F" w:rsidRPr="00444481">
        <w:rPr>
          <w:sz w:val="22"/>
          <w:szCs w:val="22"/>
        </w:rPr>
        <w:t> </w:t>
      </w:r>
      <w:r w:rsidRPr="00444481">
        <w:rPr>
          <w:sz w:val="22"/>
          <w:szCs w:val="22"/>
        </w:rPr>
        <w:t>obowiązującym prawem</w:t>
      </w:r>
      <w:r w:rsidR="00EE3E89" w:rsidRPr="00444481">
        <w:rPr>
          <w:sz w:val="22"/>
          <w:szCs w:val="22"/>
        </w:rPr>
        <w:t>, tj. ustawą z dnia 8 marca 2013 r. o terminach zapłaty w transakcjach handlowych (Dz. U. z 2016 r. poz. 684, ze zm.)</w:t>
      </w:r>
      <w:r w:rsidRPr="00444481">
        <w:rPr>
          <w:sz w:val="22"/>
          <w:szCs w:val="22"/>
        </w:rPr>
        <w:t>, za każdy dzień zwłoki.</w:t>
      </w:r>
    </w:p>
    <w:p w14:paraId="4EDCC995" w14:textId="2CB3E381" w:rsidR="00D414DE" w:rsidRPr="00444481" w:rsidRDefault="00D414DE" w:rsidP="00D414D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Opóźnienia zapłaty należności za dostarczony towar nie upoważniają Wykonawcy do wstrzymania dostaw kolejnych zamawianych partii towaru.</w:t>
      </w:r>
    </w:p>
    <w:p w14:paraId="66FAA2F1" w14:textId="77777777" w:rsidR="00B13134" w:rsidRPr="00444481" w:rsidRDefault="00B13134" w:rsidP="00ED20E4">
      <w:pPr>
        <w:spacing w:line="276" w:lineRule="auto"/>
        <w:ind w:left="-142"/>
        <w:jc w:val="center"/>
        <w:rPr>
          <w:b/>
          <w:sz w:val="22"/>
          <w:szCs w:val="22"/>
        </w:rPr>
      </w:pPr>
    </w:p>
    <w:p w14:paraId="37C96B5A" w14:textId="77777777" w:rsidR="00D414DE" w:rsidRPr="00444481" w:rsidRDefault="00D414DE" w:rsidP="00D414DE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 7</w:t>
      </w:r>
    </w:p>
    <w:p w14:paraId="3849E2B3" w14:textId="45283024" w:rsidR="00B13134" w:rsidRPr="00444481" w:rsidRDefault="00D414DE" w:rsidP="00D414DE">
      <w:pPr>
        <w:spacing w:line="276" w:lineRule="auto"/>
        <w:jc w:val="center"/>
        <w:rPr>
          <w:sz w:val="22"/>
          <w:szCs w:val="22"/>
        </w:rPr>
      </w:pPr>
      <w:r w:rsidRPr="00444481">
        <w:rPr>
          <w:b/>
          <w:sz w:val="22"/>
          <w:szCs w:val="22"/>
        </w:rPr>
        <w:t>Kary umowne</w:t>
      </w:r>
    </w:p>
    <w:p w14:paraId="7A95D737" w14:textId="77777777" w:rsidR="00393FC2" w:rsidRPr="00444481" w:rsidRDefault="00393FC2" w:rsidP="00393FC2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niedotrzymania uzgodnionego terminu dostawy, Wykonawca zapłaci karę w wysokości 0,5% wartości netto zamówionego, a nie dostarczonego towaru, za każdy dzień zwłoki.</w:t>
      </w:r>
    </w:p>
    <w:p w14:paraId="616E6552" w14:textId="77777777" w:rsidR="00393FC2" w:rsidRPr="00444481" w:rsidRDefault="00393FC2" w:rsidP="00393FC2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przekroczenia terminu rozpatrzenia reklamacji Wykonawca zapłaci Zamawiającemu karę w wysokości 0,5% wartości netto przedmiotu reklamacji, za każdy dzień opóźnienia.</w:t>
      </w:r>
    </w:p>
    <w:p w14:paraId="6331DCDE" w14:textId="77777777" w:rsidR="00393FC2" w:rsidRPr="00444481" w:rsidRDefault="00393FC2" w:rsidP="00393FC2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W przypadku nie dostarczenia przez Wykonawcę w wyznaczonym terminie zamówionego zgodnie z potrzebami Zamawiającego asortymentu, Zamawiającemu przysługuje oprócz kary określonej w ust. 1, prawo zakupu niedostarczonego produktu od innego podmiotu i obciążenie Wykonawcy różnicą między ceną zakupu a ceną produktu zaoferowaną w </w:t>
      </w:r>
      <w:r w:rsidRPr="00444481">
        <w:rPr>
          <w:i/>
          <w:sz w:val="22"/>
          <w:szCs w:val="22"/>
        </w:rPr>
        <w:t>Formularzu asortymentowo-cenowym</w:t>
      </w:r>
      <w:r w:rsidRPr="00444481">
        <w:rPr>
          <w:sz w:val="22"/>
          <w:szCs w:val="22"/>
        </w:rPr>
        <w:t xml:space="preserve"> przez Wykonawcę. Należność wynikająca z różnicy w cenie może być potrącona według zasad określonych w ust. 5.</w:t>
      </w:r>
    </w:p>
    <w:p w14:paraId="0AF327F0" w14:textId="77777777" w:rsidR="00393FC2" w:rsidRPr="00444481" w:rsidRDefault="00393FC2" w:rsidP="00393FC2">
      <w:pPr>
        <w:pStyle w:val="Tekstpodstawowy3"/>
        <w:numPr>
          <w:ilvl w:val="0"/>
          <w:numId w:val="7"/>
        </w:numPr>
        <w:spacing w:line="276" w:lineRule="auto"/>
        <w:rPr>
          <w:b w:val="0"/>
          <w:sz w:val="22"/>
          <w:szCs w:val="22"/>
        </w:rPr>
      </w:pPr>
      <w:r w:rsidRPr="00444481">
        <w:rPr>
          <w:b w:val="0"/>
          <w:sz w:val="22"/>
          <w:szCs w:val="22"/>
        </w:rPr>
        <w:t>W przypadku nie realizowania umowy zgodnie z jej brzmieniem, Zamawiający zastrzega sobie możliwość odstąpienia od umowy lub jej części ze skutkiem natychmiastowym i obciążenia Wykonawcy karą w wysokości 10% wartości netto umowy. Odstąpienie wymaga wyznaczenia Wykonawcy dodatkowego terminu nie krótszego niż 14 dni oraz powinno nastąpić nie później niż w terminie 30 dni od bezskutecznego upływu terminu wezwania do należytego wykonania umowy.</w:t>
      </w:r>
    </w:p>
    <w:p w14:paraId="2D4FDC42" w14:textId="77777777" w:rsidR="00393FC2" w:rsidRPr="00444481" w:rsidRDefault="00393FC2" w:rsidP="00393FC2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 przypadku nieuregulowania w wyznaczonym terminie naliczonej kary umownej, zgodnie z wystawioną wcześniej notą księgową, Zamawiający zastrzega możliwość potrącenia jej z pierwszej płatności wynikającej z realizacji niniejszej umowy (również niewymagalnej).</w:t>
      </w:r>
    </w:p>
    <w:p w14:paraId="6BC1A10C" w14:textId="77777777" w:rsidR="00393FC2" w:rsidRPr="00444481" w:rsidRDefault="00393FC2" w:rsidP="00393FC2">
      <w:pPr>
        <w:pStyle w:val="Tekstpodstawowy2"/>
        <w:numPr>
          <w:ilvl w:val="0"/>
          <w:numId w:val="7"/>
        </w:numPr>
        <w:tabs>
          <w:tab w:val="left" w:pos="312"/>
        </w:tabs>
        <w:spacing w:line="276" w:lineRule="auto"/>
        <w:rPr>
          <w:sz w:val="22"/>
          <w:szCs w:val="22"/>
        </w:rPr>
      </w:pPr>
      <w:r w:rsidRPr="00444481">
        <w:rPr>
          <w:sz w:val="22"/>
          <w:szCs w:val="22"/>
        </w:rPr>
        <w:t>Naliczenie zastrzeżonych umową kar umownych nie wyłącza odpowiedzialności Wykonawcy za szkodę na zasadach ogólnych do pełnej wysokości szkody poniesionej przez Zamawiającego w związku ze zdarzeniem, które było podstawą naliczenia danej kary.</w:t>
      </w:r>
    </w:p>
    <w:p w14:paraId="7E4C37BA" w14:textId="77777777" w:rsidR="00393FC2" w:rsidRPr="00444481" w:rsidRDefault="00393FC2" w:rsidP="00393FC2">
      <w:pPr>
        <w:pStyle w:val="Tekstpodstawowy2"/>
        <w:numPr>
          <w:ilvl w:val="0"/>
          <w:numId w:val="7"/>
        </w:numPr>
        <w:tabs>
          <w:tab w:val="left" w:pos="312"/>
        </w:tabs>
        <w:spacing w:line="276" w:lineRule="auto"/>
        <w:rPr>
          <w:sz w:val="22"/>
          <w:szCs w:val="22"/>
        </w:rPr>
      </w:pPr>
      <w:r w:rsidRPr="00444481">
        <w:rPr>
          <w:sz w:val="22"/>
          <w:szCs w:val="22"/>
        </w:rPr>
        <w:t>Kary określone w ust. 1 i 2 mogą być naliczone równolegle (kumulacja kar).</w:t>
      </w:r>
    </w:p>
    <w:p w14:paraId="4D02C9D7" w14:textId="77777777" w:rsidR="00393FC2" w:rsidRPr="00444481" w:rsidRDefault="00393FC2" w:rsidP="00393FC2">
      <w:pPr>
        <w:pStyle w:val="Tekstpodstawowy2"/>
        <w:numPr>
          <w:ilvl w:val="0"/>
          <w:numId w:val="7"/>
        </w:numPr>
        <w:tabs>
          <w:tab w:val="clear" w:pos="357"/>
        </w:tabs>
        <w:spacing w:line="276" w:lineRule="auto"/>
        <w:rPr>
          <w:sz w:val="22"/>
          <w:szCs w:val="22"/>
        </w:rPr>
      </w:pPr>
      <w:r w:rsidRPr="00444481">
        <w:rPr>
          <w:sz w:val="22"/>
          <w:szCs w:val="22"/>
        </w:rPr>
        <w:t>W przypadku rozwiązania umowy przez jedną ze stron z przyczyn leżących po drugiej stronie, strona rozwiązująca ma prawo obciążenia drugiej strony karą umowną w wysokości 10% wartości netto niezrealizowanej części umowy, z zastrzeżeniem ust. 2.</w:t>
      </w:r>
    </w:p>
    <w:p w14:paraId="49BA7264" w14:textId="77777777" w:rsidR="001815AC" w:rsidRPr="00444481" w:rsidRDefault="001815AC" w:rsidP="00AE08DD">
      <w:pPr>
        <w:spacing w:line="276" w:lineRule="auto"/>
        <w:jc w:val="center"/>
        <w:rPr>
          <w:b/>
          <w:sz w:val="22"/>
          <w:szCs w:val="22"/>
        </w:rPr>
      </w:pPr>
    </w:p>
    <w:p w14:paraId="1FF93A79" w14:textId="77777777" w:rsidR="00AE08DD" w:rsidRPr="00444481" w:rsidRDefault="00AE08DD" w:rsidP="00AE08DD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 8</w:t>
      </w:r>
    </w:p>
    <w:p w14:paraId="3744E4D0" w14:textId="77777777" w:rsidR="00AE08DD" w:rsidRPr="00444481" w:rsidRDefault="00AE08DD" w:rsidP="00AE08DD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Reklamacje</w:t>
      </w:r>
    </w:p>
    <w:p w14:paraId="0B57888A" w14:textId="77777777" w:rsidR="00C93432" w:rsidRPr="00444481" w:rsidRDefault="00AE08DD" w:rsidP="00444481">
      <w:pPr>
        <w:numPr>
          <w:ilvl w:val="0"/>
          <w:numId w:val="41"/>
        </w:numPr>
        <w:tabs>
          <w:tab w:val="clear" w:pos="100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Zamawiającemu przysługuje prawo do reklamacji z tytułu </w:t>
      </w:r>
      <w:r w:rsidR="00B81C97" w:rsidRPr="00444481">
        <w:rPr>
          <w:sz w:val="22"/>
          <w:szCs w:val="22"/>
        </w:rPr>
        <w:t>jakości bądź</w:t>
      </w:r>
      <w:r w:rsidRPr="00444481">
        <w:rPr>
          <w:sz w:val="22"/>
          <w:szCs w:val="22"/>
        </w:rPr>
        <w:t xml:space="preserve"> ilości </w:t>
      </w:r>
      <w:r w:rsidR="00B81C97" w:rsidRPr="00444481">
        <w:rPr>
          <w:sz w:val="22"/>
          <w:szCs w:val="22"/>
        </w:rPr>
        <w:t>asortymentu</w:t>
      </w:r>
      <w:r w:rsidRPr="00444481">
        <w:rPr>
          <w:sz w:val="22"/>
          <w:szCs w:val="22"/>
        </w:rPr>
        <w:t xml:space="preserve">. Reklamacja składana będzie przez Zamawiającego faksem lub e-mailem </w:t>
      </w:r>
      <w:r w:rsidR="00B81C97" w:rsidRPr="00444481">
        <w:rPr>
          <w:sz w:val="22"/>
          <w:szCs w:val="22"/>
        </w:rPr>
        <w:t xml:space="preserve">na dane kontaktowe Wykonawcy </w:t>
      </w:r>
      <w:r w:rsidRPr="00444481">
        <w:rPr>
          <w:sz w:val="22"/>
          <w:szCs w:val="22"/>
        </w:rPr>
        <w:t xml:space="preserve">po stwierdzeniu </w:t>
      </w:r>
      <w:r w:rsidR="00B81C97" w:rsidRPr="00444481">
        <w:rPr>
          <w:sz w:val="22"/>
          <w:szCs w:val="22"/>
        </w:rPr>
        <w:t>wadliwości asortymentu bądź wystąpienia braków w dostawie.</w:t>
      </w:r>
      <w:r w:rsidR="00C93432" w:rsidRPr="00444481">
        <w:rPr>
          <w:sz w:val="22"/>
          <w:szCs w:val="22"/>
        </w:rPr>
        <w:t xml:space="preserve"> Wykonawca rozpatrzy reklamację dotyczącą:</w:t>
      </w:r>
    </w:p>
    <w:p w14:paraId="690AC385" w14:textId="56F335C3" w:rsidR="00AE08DD" w:rsidRPr="00444481" w:rsidRDefault="00C93432" w:rsidP="00444481">
      <w:pPr>
        <w:pStyle w:val="Akapitzlist"/>
        <w:numPr>
          <w:ilvl w:val="0"/>
          <w:numId w:val="48"/>
        </w:numPr>
        <w:ind w:left="426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lastRenderedPageBreak/>
        <w:t>braków ilościowych w terminie do 3 dni od dnia przekazania Wykonawcy informacji o brakach z tym, że bieg terminu realizacji zgłoszenia o którym mowa powyżej, przekazanego w każdy piątek rozpoczyna się w poniedziałek następnego tygodnia,</w:t>
      </w:r>
    </w:p>
    <w:p w14:paraId="64F1A3B6" w14:textId="1930895B" w:rsidR="00C93432" w:rsidRPr="00444481" w:rsidRDefault="00C93432" w:rsidP="00444481">
      <w:pPr>
        <w:pStyle w:val="Akapitzlist"/>
        <w:numPr>
          <w:ilvl w:val="0"/>
          <w:numId w:val="48"/>
        </w:numPr>
        <w:ind w:left="426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wad jakościowych w terminie do 7 dni od dnia przekazania uzasadnionego zawiadomienia o wadzie.</w:t>
      </w:r>
    </w:p>
    <w:p w14:paraId="5CFBBBDA" w14:textId="3B6F0981" w:rsidR="00AE08DD" w:rsidRPr="00444481" w:rsidRDefault="00AE08DD" w:rsidP="00444481">
      <w:pPr>
        <w:pStyle w:val="Akapitzlist"/>
        <w:numPr>
          <w:ilvl w:val="0"/>
          <w:numId w:val="41"/>
        </w:numPr>
        <w:tabs>
          <w:tab w:val="clear" w:pos="1003"/>
        </w:tabs>
        <w:ind w:left="426" w:hanging="426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W</w:t>
      </w:r>
      <w:r w:rsidR="00C93432" w:rsidRPr="00444481">
        <w:rPr>
          <w:rFonts w:ascii="Times New Roman" w:hAnsi="Times New Roman"/>
        </w:rPr>
        <w:t>ykonawca zobowiązuje się do każdorazowego i niezwłocznego potwierdzenia otrzymania reklamacji zgłoszonej przez Zamawiającego i niezwłocznego informowania Zamawiającego za pomocą faksu bądź poczty elektronicznej o wynikach rozpatrzenia reklamacji.</w:t>
      </w:r>
    </w:p>
    <w:p w14:paraId="157CB399" w14:textId="57EA6A4C" w:rsidR="00AE08DD" w:rsidRPr="00444481" w:rsidRDefault="00C93432" w:rsidP="00444481">
      <w:pPr>
        <w:pStyle w:val="Akapitzlist"/>
        <w:numPr>
          <w:ilvl w:val="0"/>
          <w:numId w:val="41"/>
        </w:numPr>
        <w:tabs>
          <w:tab w:val="clear" w:pos="1003"/>
        </w:tabs>
        <w:ind w:left="426" w:hanging="426"/>
        <w:jc w:val="both"/>
        <w:rPr>
          <w:rFonts w:ascii="Times New Roman" w:hAnsi="Times New Roman"/>
          <w:b/>
        </w:rPr>
      </w:pPr>
      <w:r w:rsidRPr="00444481">
        <w:rPr>
          <w:rFonts w:ascii="Times New Roman" w:hAnsi="Times New Roman"/>
        </w:rPr>
        <w:t>W przypadku uznania reklamacji przez Wykonawcę, Zamawiający wymaga uzupełnienia dostawy lub wymiany asortymentu na właściwy lub wolny od wad, w terminie do 7 dni od daty uznania reklamacji.</w:t>
      </w:r>
    </w:p>
    <w:p w14:paraId="6C02B4A5" w14:textId="77777777" w:rsidR="00AE08DD" w:rsidRPr="00444481" w:rsidRDefault="00AE08DD" w:rsidP="00AE08DD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 9</w:t>
      </w:r>
    </w:p>
    <w:p w14:paraId="3ED90365" w14:textId="77777777" w:rsidR="00AE08DD" w:rsidRPr="00444481" w:rsidRDefault="00AE08DD" w:rsidP="00AE08DD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Zobowiązania Wykonawcy</w:t>
      </w:r>
    </w:p>
    <w:p w14:paraId="2664116F" w14:textId="77777777" w:rsidR="00AE08DD" w:rsidRPr="00444481" w:rsidRDefault="00AE08DD" w:rsidP="00AE08DD">
      <w:pPr>
        <w:numPr>
          <w:ilvl w:val="0"/>
          <w:numId w:val="4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Wykonawca gwarantuje, że dostarczany asortyment:</w:t>
      </w:r>
    </w:p>
    <w:p w14:paraId="67FD9DB2" w14:textId="77777777" w:rsidR="00AE08DD" w:rsidRPr="00444481" w:rsidRDefault="00AE08DD" w:rsidP="00AE08DD">
      <w:pPr>
        <w:numPr>
          <w:ilvl w:val="0"/>
          <w:numId w:val="4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będzie spełniał wymagania postawione przez Zamawiającego w </w:t>
      </w:r>
      <w:r w:rsidRPr="00444481">
        <w:rPr>
          <w:i/>
          <w:sz w:val="22"/>
          <w:szCs w:val="22"/>
        </w:rPr>
        <w:t>Formularzu asortymentowo-cenowym</w:t>
      </w:r>
      <w:r w:rsidRPr="00444481">
        <w:rPr>
          <w:sz w:val="22"/>
          <w:szCs w:val="22"/>
        </w:rPr>
        <w:t>;</w:t>
      </w:r>
    </w:p>
    <w:p w14:paraId="0797B5B8" w14:textId="2E9D582F" w:rsidR="00AE08DD" w:rsidRPr="00444481" w:rsidRDefault="00AE08DD" w:rsidP="00AE08DD">
      <w:pPr>
        <w:numPr>
          <w:ilvl w:val="0"/>
          <w:numId w:val="4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oznakowany będzie w języku polskim, zgodnie z ustawą z dnia 20 maja 2010 r. o wyrobach medycznych, tj. podana będzie nazwa, rozmiar, data ważności/gwarancji produktów sterylnych, znak CE;</w:t>
      </w:r>
    </w:p>
    <w:p w14:paraId="62231794" w14:textId="77777777" w:rsidR="00AE08DD" w:rsidRPr="00444481" w:rsidRDefault="00AE08DD" w:rsidP="00AE08DD">
      <w:pPr>
        <w:numPr>
          <w:ilvl w:val="0"/>
          <w:numId w:val="4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posiada aktualnie obowiązujące dokumenty dopuszczające do obrotu na terenie RP;</w:t>
      </w:r>
    </w:p>
    <w:p w14:paraId="774C6A65" w14:textId="762D86B2" w:rsidR="00AE08DD" w:rsidRPr="00444481" w:rsidRDefault="00AE08DD" w:rsidP="00AE08DD">
      <w:pPr>
        <w:numPr>
          <w:ilvl w:val="0"/>
          <w:numId w:val="4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44481">
        <w:rPr>
          <w:sz w:val="22"/>
          <w:szCs w:val="22"/>
        </w:rPr>
        <w:t xml:space="preserve">będzie posiadał termin przydatności/gwarancji zgodny z wymaganym w </w:t>
      </w:r>
      <w:r w:rsidRPr="00444481">
        <w:rPr>
          <w:i/>
          <w:sz w:val="22"/>
          <w:szCs w:val="22"/>
        </w:rPr>
        <w:t>Formularzu asortymentowo – cenowym</w:t>
      </w:r>
      <w:r w:rsidRPr="00444481">
        <w:rPr>
          <w:sz w:val="22"/>
          <w:szCs w:val="22"/>
        </w:rPr>
        <w:t>;</w:t>
      </w:r>
    </w:p>
    <w:p w14:paraId="499A9888" w14:textId="00F0F85C" w:rsidR="00AE08DD" w:rsidRPr="00444481" w:rsidRDefault="00AE08DD" w:rsidP="00AE08DD">
      <w:pPr>
        <w:numPr>
          <w:ilvl w:val="0"/>
          <w:numId w:val="4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Wykonawca gwarantuje, że opakowanie handlowe dla dostaw materiałów sterylnych będzie posiadało dodatkowe szczelne opakowanie zewnętrzne. W przypadku dostaw asortymentu w</w:t>
      </w:r>
      <w:r w:rsidR="009022D1" w:rsidRPr="00444481">
        <w:rPr>
          <w:sz w:val="22"/>
          <w:szCs w:val="22"/>
        </w:rPr>
        <w:t> </w:t>
      </w:r>
      <w:r w:rsidRPr="00444481">
        <w:rPr>
          <w:sz w:val="22"/>
          <w:szCs w:val="22"/>
        </w:rPr>
        <w:t>ilości mniejszej niż opakowanie handlowe, dostawa będzie zabezpieczona w sposób identyczny jak w przypadku pełnych opakowań handlowych.</w:t>
      </w:r>
    </w:p>
    <w:p w14:paraId="0160A240" w14:textId="0BE159C4" w:rsidR="009022D1" w:rsidRPr="00444481" w:rsidRDefault="009022D1" w:rsidP="009022D1">
      <w:pPr>
        <w:numPr>
          <w:ilvl w:val="0"/>
          <w:numId w:val="42"/>
        </w:numPr>
        <w:spacing w:line="276" w:lineRule="auto"/>
        <w:ind w:left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Wykonawca gwarantuje zgodności dostarczanych wyrobów wg. serii, rozmiaru, dat ważności materiałów sterylnych, numerów lot i ilości z danymi na fakturze lub dokumencie towarzyszącym przy dostawie (np. WZ z określeniem faktury, której dotyczy).</w:t>
      </w:r>
    </w:p>
    <w:p w14:paraId="733D2612" w14:textId="5C50102A" w:rsidR="009022D1" w:rsidRPr="00444481" w:rsidRDefault="009022D1" w:rsidP="009022D1">
      <w:pPr>
        <w:numPr>
          <w:ilvl w:val="0"/>
          <w:numId w:val="42"/>
        </w:numPr>
        <w:spacing w:line="276" w:lineRule="auto"/>
        <w:ind w:left="426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Wykonawca zobowiązuje się dostarczyć do każdego implantu:</w:t>
      </w:r>
    </w:p>
    <w:p w14:paraId="0BEA82EB" w14:textId="5E2B1599" w:rsidR="009022D1" w:rsidRPr="00444481" w:rsidRDefault="009022D1" w:rsidP="009022D1">
      <w:pPr>
        <w:numPr>
          <w:ilvl w:val="0"/>
          <w:numId w:val="45"/>
        </w:numPr>
        <w:spacing w:line="276" w:lineRule="auto"/>
        <w:ind w:left="851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min. 3 metryczki samoprzylepne do dokumentacji medycznej, z następującymi informacjami: nazwa, rozmiar, nr serii, nr lot, data przydatności materiału sterylnego oraz kod kreskowy (obowiązek dostarczenia naklejek nie dotyczy elementów „drobnych” np.</w:t>
      </w:r>
      <w:r w:rsidR="00C72034" w:rsidRPr="00444481">
        <w:rPr>
          <w:sz w:val="22"/>
          <w:szCs w:val="22"/>
        </w:rPr>
        <w:t> </w:t>
      </w:r>
      <w:r w:rsidRPr="00444481">
        <w:rPr>
          <w:sz w:val="22"/>
          <w:szCs w:val="22"/>
        </w:rPr>
        <w:t xml:space="preserve">wkręty, śruby oraz produktów niesterylnych). </w:t>
      </w:r>
    </w:p>
    <w:p w14:paraId="7C450321" w14:textId="30BE401D" w:rsidR="009022D1" w:rsidRPr="00444481" w:rsidRDefault="009022D1" w:rsidP="009022D1">
      <w:pPr>
        <w:numPr>
          <w:ilvl w:val="0"/>
          <w:numId w:val="45"/>
        </w:numPr>
        <w:spacing w:line="276" w:lineRule="auto"/>
        <w:ind w:left="851"/>
        <w:jc w:val="both"/>
        <w:rPr>
          <w:sz w:val="22"/>
          <w:szCs w:val="22"/>
        </w:rPr>
      </w:pPr>
      <w:r w:rsidRPr="00444481">
        <w:rPr>
          <w:sz w:val="22"/>
          <w:szCs w:val="22"/>
        </w:rPr>
        <w:t>paszport implantu dla pacjentów, zawierający informacje dotyczące danego implantu, tj.</w:t>
      </w:r>
      <w:r w:rsidR="00C72034" w:rsidRPr="00444481">
        <w:rPr>
          <w:sz w:val="22"/>
          <w:szCs w:val="22"/>
        </w:rPr>
        <w:t> </w:t>
      </w:r>
      <w:r w:rsidRPr="00444481">
        <w:rPr>
          <w:sz w:val="22"/>
          <w:szCs w:val="22"/>
        </w:rPr>
        <w:t>min. rodzaj i typ protezy, dane producenta, nr protezy, serię, datę produkcji;</w:t>
      </w:r>
    </w:p>
    <w:p w14:paraId="10C33289" w14:textId="77777777" w:rsidR="001815AC" w:rsidRPr="00444481" w:rsidRDefault="001815AC" w:rsidP="00511C49">
      <w:pPr>
        <w:tabs>
          <w:tab w:val="center" w:pos="4677"/>
          <w:tab w:val="left" w:pos="5295"/>
        </w:tabs>
        <w:jc w:val="center"/>
        <w:rPr>
          <w:b/>
          <w:sz w:val="22"/>
          <w:szCs w:val="22"/>
        </w:rPr>
      </w:pPr>
    </w:p>
    <w:p w14:paraId="0D4B4A33" w14:textId="3481D00B" w:rsidR="00511C49" w:rsidRPr="00444481" w:rsidRDefault="00511C49" w:rsidP="00511C49">
      <w:pPr>
        <w:tabs>
          <w:tab w:val="center" w:pos="4677"/>
          <w:tab w:val="left" w:pos="5295"/>
        </w:tabs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 10</w:t>
      </w:r>
    </w:p>
    <w:p w14:paraId="30C14B50" w14:textId="1C6A4911" w:rsidR="00B13134" w:rsidRPr="00444481" w:rsidRDefault="00511C49" w:rsidP="00511C49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Zmiana umowy</w:t>
      </w:r>
    </w:p>
    <w:p w14:paraId="0272FBD5" w14:textId="2097B7A2" w:rsidR="00401C8E" w:rsidRPr="00444481" w:rsidRDefault="00401C8E" w:rsidP="00ED20E4">
      <w:pPr>
        <w:numPr>
          <w:ilvl w:val="0"/>
          <w:numId w:val="9"/>
        </w:numPr>
        <w:spacing w:line="276" w:lineRule="auto"/>
        <w:ind w:left="284" w:right="16" w:hanging="294"/>
        <w:contextualSpacing/>
        <w:jc w:val="both"/>
        <w:rPr>
          <w:rFonts w:eastAsia="Calibri"/>
          <w:sz w:val="22"/>
          <w:szCs w:val="22"/>
        </w:rPr>
      </w:pPr>
      <w:r w:rsidRPr="00444481">
        <w:rPr>
          <w:rFonts w:eastAsia="Calibri"/>
          <w:sz w:val="22"/>
          <w:szCs w:val="22"/>
        </w:rPr>
        <w:t>Zmiana postanowień zawartej Umowy może nastąpić za zgodą obu Stron wyrażoną na piśmie pod rygorem nieważności</w:t>
      </w:r>
      <w:r w:rsidR="006E1B90" w:rsidRPr="00444481">
        <w:rPr>
          <w:rFonts w:eastAsia="Calibri"/>
          <w:sz w:val="22"/>
          <w:szCs w:val="22"/>
        </w:rPr>
        <w:t>, chyba że umowa stanowi inaczej</w:t>
      </w:r>
      <w:r w:rsidRPr="00444481">
        <w:rPr>
          <w:rFonts w:eastAsia="Calibri"/>
          <w:sz w:val="22"/>
          <w:szCs w:val="22"/>
        </w:rPr>
        <w:t>.</w:t>
      </w:r>
    </w:p>
    <w:p w14:paraId="1033BD99" w14:textId="77777777" w:rsidR="00401C8E" w:rsidRPr="00444481" w:rsidRDefault="00401C8E" w:rsidP="00ED20E4">
      <w:pPr>
        <w:pStyle w:val="Akapitzlist"/>
        <w:numPr>
          <w:ilvl w:val="0"/>
          <w:numId w:val="9"/>
        </w:numPr>
        <w:spacing w:after="0"/>
        <w:ind w:left="284" w:right="16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 xml:space="preserve">Zmiana Umowy dopuszczalna jest w zakresie i na warunkach przewidzianych przepisami Ustawy </w:t>
      </w:r>
      <w:proofErr w:type="spellStart"/>
      <w:r w:rsidRPr="00444481">
        <w:rPr>
          <w:rFonts w:ascii="Times New Roman" w:hAnsi="Times New Roman"/>
        </w:rPr>
        <w:t>Pzp</w:t>
      </w:r>
      <w:proofErr w:type="spellEnd"/>
      <w:r w:rsidRPr="00444481">
        <w:rPr>
          <w:rFonts w:ascii="Times New Roman" w:hAnsi="Times New Roman"/>
        </w:rPr>
        <w:t>, w szczególności Strony są uprawnione do wprowadzenia do Umowy zmian nieistotnych, to jest innych, niż zmiany zdefiniowane w art. 144 ust. 1e us</w:t>
      </w:r>
      <w:r w:rsidR="0016096B" w:rsidRPr="00444481">
        <w:rPr>
          <w:rFonts w:ascii="Times New Roman" w:hAnsi="Times New Roman"/>
        </w:rPr>
        <w:t>tawy Prawo zamówień publicznych.</w:t>
      </w:r>
    </w:p>
    <w:p w14:paraId="32C0248E" w14:textId="7694F37F" w:rsidR="006E1B90" w:rsidRPr="00444481" w:rsidRDefault="006E1B90" w:rsidP="00ED20E4">
      <w:pPr>
        <w:pStyle w:val="Akapitzlist"/>
        <w:numPr>
          <w:ilvl w:val="0"/>
          <w:numId w:val="9"/>
        </w:numPr>
        <w:ind w:left="284" w:right="16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Strony dopuszczają zmianę (zastąpienie produktu lub rozszerzenie asortymentu o produkt równoważny lub wyższej jakości) niniejszej umowy w zakresie przedmiotowym, w</w:t>
      </w:r>
      <w:r w:rsidR="002858E9" w:rsidRPr="00444481">
        <w:rPr>
          <w:rFonts w:ascii="Times New Roman" w:hAnsi="Times New Roman"/>
        </w:rPr>
        <w:t> </w:t>
      </w:r>
      <w:r w:rsidRPr="00444481">
        <w:rPr>
          <w:rFonts w:ascii="Times New Roman" w:hAnsi="Times New Roman"/>
        </w:rPr>
        <w:t>szczególności w</w:t>
      </w:r>
      <w:r w:rsidR="00C72034" w:rsidRPr="00444481">
        <w:rPr>
          <w:rFonts w:ascii="Times New Roman" w:hAnsi="Times New Roman"/>
        </w:rPr>
        <w:t> </w:t>
      </w:r>
      <w:r w:rsidRPr="00444481">
        <w:rPr>
          <w:rFonts w:ascii="Times New Roman" w:hAnsi="Times New Roman"/>
        </w:rPr>
        <w:t>przypadku:</w:t>
      </w:r>
    </w:p>
    <w:p w14:paraId="10472AA3" w14:textId="77777777" w:rsidR="006E1B90" w:rsidRPr="00444481" w:rsidRDefault="006E1B90" w:rsidP="00ED20E4">
      <w:pPr>
        <w:pStyle w:val="Akapitzlist"/>
        <w:ind w:left="567" w:right="16" w:hanging="283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lastRenderedPageBreak/>
        <w:t>a)</w:t>
      </w:r>
      <w:r w:rsidRPr="00444481">
        <w:rPr>
          <w:rFonts w:ascii="Times New Roman" w:hAnsi="Times New Roman"/>
        </w:rPr>
        <w:tab/>
        <w:t>zaprzestania wytwarzania produktu objętego umową, w tym czasowego wstrzymania produkcji, pod warunkiem iż odpowiednik jest tej samej lub wyższej jakości, za cenę nie wyższą niż cena produktu objętego umową,</w:t>
      </w:r>
    </w:p>
    <w:p w14:paraId="153B7AE5" w14:textId="00482548" w:rsidR="006E1B90" w:rsidRPr="00444481" w:rsidRDefault="006E1B90" w:rsidP="00ED20E4">
      <w:pPr>
        <w:pStyle w:val="Akapitzlist"/>
        <w:ind w:left="567" w:right="16" w:hanging="283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b)</w:t>
      </w:r>
      <w:r w:rsidRPr="00444481">
        <w:rPr>
          <w:rFonts w:ascii="Times New Roman" w:hAnsi="Times New Roman"/>
        </w:rPr>
        <w:tab/>
        <w:t>wprowadzenia do sprzedaży przez producenta zmodyfikowanego/udoskonalonego produktu, za cenę nie wyższą niż cena produktu objętego umową,</w:t>
      </w:r>
    </w:p>
    <w:p w14:paraId="1F142AED" w14:textId="6DC8BA4F" w:rsidR="003F6282" w:rsidRPr="00444481" w:rsidRDefault="006E1B90" w:rsidP="003F6282">
      <w:pPr>
        <w:pStyle w:val="Akapitzlist"/>
        <w:ind w:left="567" w:right="16" w:hanging="283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c)</w:t>
      </w:r>
      <w:r w:rsidRPr="00444481">
        <w:rPr>
          <w:rFonts w:ascii="Times New Roman" w:hAnsi="Times New Roman"/>
        </w:rPr>
        <w:tab/>
        <w:t>wprowadzenia do sprzedaży przez producenta zmodyfikowanego/udoskonalonego produktu, obok dotychczasowego, za cenę nie wyższą niż cena produktu objętego umową</w:t>
      </w:r>
      <w:r w:rsidR="003F6282" w:rsidRPr="00444481">
        <w:rPr>
          <w:rFonts w:ascii="Times New Roman" w:hAnsi="Times New Roman"/>
        </w:rPr>
        <w:t>.</w:t>
      </w:r>
    </w:p>
    <w:p w14:paraId="13385189" w14:textId="1797625A" w:rsidR="006E1B90" w:rsidRPr="00444481" w:rsidRDefault="006E1B90" w:rsidP="00ED20E4">
      <w:pPr>
        <w:pStyle w:val="Akapitzlist"/>
        <w:numPr>
          <w:ilvl w:val="0"/>
          <w:numId w:val="9"/>
        </w:numPr>
        <w:ind w:left="284" w:right="16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Dopuszcza się zmiany umowy w zakresie: numeru katalogowego produktu, nazwy produktu, wielkości opakowania, przy zachowaniu jego parametrów.</w:t>
      </w:r>
    </w:p>
    <w:p w14:paraId="729CA28C" w14:textId="687EA601" w:rsidR="006E1B90" w:rsidRPr="00444481" w:rsidRDefault="006E1B90" w:rsidP="00ED20E4">
      <w:pPr>
        <w:pStyle w:val="Akapitzlist"/>
        <w:numPr>
          <w:ilvl w:val="0"/>
          <w:numId w:val="9"/>
        </w:numPr>
        <w:ind w:left="284" w:right="16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Zamawiający każdorazowo dopuszcza dostawy produktu po cenach niższych (np.</w:t>
      </w:r>
      <w:r w:rsidR="002858E9" w:rsidRPr="00444481">
        <w:rPr>
          <w:rFonts w:ascii="Times New Roman" w:hAnsi="Times New Roman"/>
        </w:rPr>
        <w:t> </w:t>
      </w:r>
      <w:r w:rsidRPr="00444481">
        <w:rPr>
          <w:rFonts w:ascii="Times New Roman" w:hAnsi="Times New Roman"/>
        </w:rPr>
        <w:t>w</w:t>
      </w:r>
      <w:r w:rsidR="002858E9" w:rsidRPr="00444481">
        <w:rPr>
          <w:rFonts w:ascii="Times New Roman" w:hAnsi="Times New Roman"/>
        </w:rPr>
        <w:t> </w:t>
      </w:r>
      <w:r w:rsidRPr="00444481">
        <w:rPr>
          <w:rFonts w:ascii="Times New Roman" w:hAnsi="Times New Roman"/>
        </w:rPr>
        <w:t>wyniku promocji lub zastosowania korzystnych dla Zamawiającego upustów przez Wykonawcę itp.) niż określone w niniejszej umowie.</w:t>
      </w:r>
    </w:p>
    <w:p w14:paraId="43E3849C" w14:textId="77777777" w:rsidR="001217E3" w:rsidRPr="00444481" w:rsidRDefault="001217E3" w:rsidP="001217E3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§ 11</w:t>
      </w:r>
    </w:p>
    <w:p w14:paraId="3131318E" w14:textId="0A63211A" w:rsidR="00B13134" w:rsidRPr="00444481" w:rsidRDefault="001217E3" w:rsidP="001217E3">
      <w:pPr>
        <w:spacing w:line="276" w:lineRule="auto"/>
        <w:jc w:val="center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Postanowienia ogólne</w:t>
      </w:r>
    </w:p>
    <w:p w14:paraId="4746D52D" w14:textId="77777777" w:rsidR="00B13134" w:rsidRPr="00444481" w:rsidRDefault="00B13134" w:rsidP="00844D24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i/>
        </w:rPr>
      </w:pPr>
      <w:r w:rsidRPr="00444481">
        <w:rPr>
          <w:rFonts w:ascii="Times New Roman" w:hAnsi="Times New Roman"/>
        </w:rPr>
        <w:t xml:space="preserve">Strony wyłączają możliwość zbycia wierzytelności przysługujących Wykonawcy z tytułu niniejszej umowy (cesji) bez uprzedniej pisemnej zgody Zamawiającego. </w:t>
      </w:r>
    </w:p>
    <w:p w14:paraId="2605CD97" w14:textId="2CF3698F" w:rsidR="00B13134" w:rsidRPr="00444481" w:rsidRDefault="00240C69" w:rsidP="001217E3">
      <w:pPr>
        <w:pStyle w:val="Tekstpodstawowy3"/>
        <w:numPr>
          <w:ilvl w:val="0"/>
          <w:numId w:val="44"/>
        </w:numPr>
        <w:spacing w:line="276" w:lineRule="auto"/>
        <w:ind w:left="284" w:hanging="284"/>
        <w:rPr>
          <w:b w:val="0"/>
          <w:sz w:val="22"/>
          <w:szCs w:val="22"/>
        </w:rPr>
      </w:pPr>
      <w:r w:rsidRPr="00444481">
        <w:rPr>
          <w:b w:val="0"/>
          <w:sz w:val="22"/>
          <w:szCs w:val="22"/>
        </w:rPr>
        <w:t>W sprawach nieuregulowanych niniejszą umową mają zastosowanie przepisy ustawy Prawo zamówień publicznych oraz postanowienia SIWZ opracowanej do postępowania, w wyniku którego następuje podpisanie umowy, a także zasady ogólne ustawy z dnia 23.04.1964 r. Kodeks cywilny (Dz. U. z 201</w:t>
      </w:r>
      <w:r w:rsidR="00844D24" w:rsidRPr="00444481">
        <w:rPr>
          <w:b w:val="0"/>
          <w:sz w:val="22"/>
          <w:szCs w:val="22"/>
        </w:rPr>
        <w:t>8</w:t>
      </w:r>
      <w:r w:rsidRPr="00444481">
        <w:rPr>
          <w:b w:val="0"/>
          <w:sz w:val="22"/>
          <w:szCs w:val="22"/>
        </w:rPr>
        <w:t xml:space="preserve"> r. poz. </w:t>
      </w:r>
      <w:r w:rsidR="00844D24" w:rsidRPr="00444481">
        <w:rPr>
          <w:b w:val="0"/>
          <w:sz w:val="22"/>
          <w:szCs w:val="22"/>
        </w:rPr>
        <w:t>1025</w:t>
      </w:r>
      <w:r w:rsidRPr="00444481">
        <w:rPr>
          <w:b w:val="0"/>
          <w:sz w:val="22"/>
          <w:szCs w:val="22"/>
        </w:rPr>
        <w:t xml:space="preserve"> z </w:t>
      </w:r>
      <w:proofErr w:type="spellStart"/>
      <w:r w:rsidRPr="00444481">
        <w:rPr>
          <w:b w:val="0"/>
          <w:sz w:val="22"/>
          <w:szCs w:val="22"/>
        </w:rPr>
        <w:t>późn</w:t>
      </w:r>
      <w:proofErr w:type="spellEnd"/>
      <w:r w:rsidRPr="00444481">
        <w:rPr>
          <w:b w:val="0"/>
          <w:sz w:val="22"/>
          <w:szCs w:val="22"/>
        </w:rPr>
        <w:t xml:space="preserve">. zm.). </w:t>
      </w:r>
    </w:p>
    <w:p w14:paraId="111A14B3" w14:textId="77777777" w:rsidR="00B13134" w:rsidRPr="00444481" w:rsidRDefault="00B13134" w:rsidP="001217E3">
      <w:pPr>
        <w:pStyle w:val="Akapitzlist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Wszelkie spory miedzy stronami związane lub wynikające z niniejszej umowy będą rozstrzygane przez sąd właściwy dla siedziby Zamawiającego.</w:t>
      </w:r>
    </w:p>
    <w:p w14:paraId="2500638C" w14:textId="65BB84CF" w:rsidR="00497DD9" w:rsidRPr="00444481" w:rsidRDefault="00B13134" w:rsidP="00ED20E4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/>
        </w:rPr>
      </w:pPr>
      <w:r w:rsidRPr="00444481">
        <w:rPr>
          <w:rFonts w:ascii="Times New Roman" w:hAnsi="Times New Roman"/>
        </w:rPr>
        <w:t>Umowa została sporządzona w trzech jednobrzmiących egzemplarzach, dwa egzemplarze dla Zamawiającego i jeden egzemplarz dla Wykonawcy.</w:t>
      </w:r>
    </w:p>
    <w:p w14:paraId="3A550DDF" w14:textId="77777777" w:rsidR="00444481" w:rsidRDefault="00444481" w:rsidP="00ED20E4">
      <w:pPr>
        <w:spacing w:line="276" w:lineRule="auto"/>
        <w:jc w:val="both"/>
        <w:rPr>
          <w:b/>
          <w:szCs w:val="22"/>
        </w:rPr>
      </w:pPr>
    </w:p>
    <w:p w14:paraId="45A58DA1" w14:textId="77777777" w:rsidR="00B13134" w:rsidRPr="00444481" w:rsidRDefault="00B13134" w:rsidP="00ED20E4">
      <w:pPr>
        <w:spacing w:line="276" w:lineRule="auto"/>
        <w:jc w:val="both"/>
        <w:rPr>
          <w:b/>
          <w:szCs w:val="22"/>
        </w:rPr>
      </w:pPr>
      <w:r w:rsidRPr="00444481">
        <w:rPr>
          <w:b/>
          <w:szCs w:val="22"/>
        </w:rPr>
        <w:t>Załączniki:</w:t>
      </w:r>
    </w:p>
    <w:p w14:paraId="7B372F21" w14:textId="77777777" w:rsidR="00B13134" w:rsidRPr="00444481" w:rsidRDefault="00B13134" w:rsidP="00ED20E4">
      <w:pPr>
        <w:spacing w:line="276" w:lineRule="auto"/>
        <w:jc w:val="both"/>
        <w:rPr>
          <w:szCs w:val="22"/>
        </w:rPr>
      </w:pPr>
      <w:r w:rsidRPr="00444481">
        <w:rPr>
          <w:szCs w:val="22"/>
        </w:rPr>
        <w:t>- Formularz asortymentowo-cenowy</w:t>
      </w:r>
    </w:p>
    <w:p w14:paraId="25C1F20B" w14:textId="4332F355" w:rsidR="009022D1" w:rsidRPr="00444481" w:rsidRDefault="009022D1" w:rsidP="00ED20E4">
      <w:pPr>
        <w:spacing w:line="276" w:lineRule="auto"/>
        <w:jc w:val="both"/>
        <w:rPr>
          <w:szCs w:val="22"/>
        </w:rPr>
      </w:pPr>
      <w:r w:rsidRPr="00444481">
        <w:rPr>
          <w:szCs w:val="22"/>
        </w:rPr>
        <w:t>- Dokumentacja, dotycząca implantów (jeśli dotyczy)</w:t>
      </w:r>
    </w:p>
    <w:p w14:paraId="1C6F50F6" w14:textId="7BCB596F" w:rsidR="009022D1" w:rsidRPr="00444481" w:rsidRDefault="009022D1" w:rsidP="00ED20E4">
      <w:pPr>
        <w:spacing w:line="276" w:lineRule="auto"/>
        <w:jc w:val="both"/>
        <w:rPr>
          <w:szCs w:val="22"/>
        </w:rPr>
      </w:pPr>
      <w:r w:rsidRPr="00444481">
        <w:rPr>
          <w:szCs w:val="22"/>
        </w:rPr>
        <w:t>- Wykaz asortymentowo-wartościowy przekazywanego instrumentarium (jeśli dotyczy)</w:t>
      </w:r>
    </w:p>
    <w:p w14:paraId="5511C005" w14:textId="77777777" w:rsidR="00497DD9" w:rsidRDefault="00497DD9" w:rsidP="00ED20E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D344C04" w14:textId="77777777" w:rsidR="00444481" w:rsidRPr="00ED20E4" w:rsidRDefault="00444481" w:rsidP="00ED20E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946F189" w14:textId="418731AE" w:rsidR="00B13134" w:rsidRPr="001217E3" w:rsidRDefault="00401C8E" w:rsidP="00ED20E4">
      <w:pPr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1217E3">
        <w:rPr>
          <w:rFonts w:asciiTheme="minorHAnsi" w:hAnsiTheme="minorHAnsi"/>
          <w:b/>
          <w:sz w:val="28"/>
          <w:szCs w:val="22"/>
        </w:rPr>
        <w:t xml:space="preserve">Wykonawca: </w:t>
      </w:r>
      <w:r w:rsidRPr="001217E3">
        <w:rPr>
          <w:rFonts w:asciiTheme="minorHAnsi" w:hAnsiTheme="minorHAnsi"/>
          <w:b/>
          <w:sz w:val="28"/>
          <w:szCs w:val="22"/>
        </w:rPr>
        <w:tab/>
      </w:r>
      <w:r w:rsidRPr="001217E3">
        <w:rPr>
          <w:rFonts w:asciiTheme="minorHAnsi" w:hAnsiTheme="minorHAnsi"/>
          <w:b/>
          <w:sz w:val="28"/>
          <w:szCs w:val="22"/>
        </w:rPr>
        <w:tab/>
      </w:r>
      <w:r w:rsidRPr="001217E3">
        <w:rPr>
          <w:rFonts w:asciiTheme="minorHAnsi" w:hAnsiTheme="minorHAnsi"/>
          <w:b/>
          <w:sz w:val="28"/>
          <w:szCs w:val="22"/>
        </w:rPr>
        <w:tab/>
      </w:r>
      <w:r w:rsidRPr="001217E3">
        <w:rPr>
          <w:rFonts w:asciiTheme="minorHAnsi" w:hAnsiTheme="minorHAnsi"/>
          <w:b/>
          <w:sz w:val="28"/>
          <w:szCs w:val="22"/>
        </w:rPr>
        <w:tab/>
      </w:r>
      <w:r w:rsidR="00B13134" w:rsidRPr="001217E3">
        <w:rPr>
          <w:rFonts w:asciiTheme="minorHAnsi" w:hAnsiTheme="minorHAnsi"/>
          <w:b/>
          <w:sz w:val="28"/>
          <w:szCs w:val="22"/>
        </w:rPr>
        <w:tab/>
      </w:r>
      <w:r w:rsidR="00B13134" w:rsidRPr="001217E3">
        <w:rPr>
          <w:rFonts w:asciiTheme="minorHAnsi" w:hAnsiTheme="minorHAnsi"/>
          <w:b/>
          <w:sz w:val="28"/>
          <w:szCs w:val="22"/>
        </w:rPr>
        <w:tab/>
        <w:t>Zamawiający:</w:t>
      </w:r>
    </w:p>
    <w:p w14:paraId="41AD016A" w14:textId="7457E5D6" w:rsidR="007E28E5" w:rsidRPr="00ED20E4" w:rsidRDefault="007E28E5" w:rsidP="00ED20E4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7E28E5" w:rsidRPr="00ED20E4" w:rsidSect="000C103F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EB52" w14:textId="77777777" w:rsidR="00381498" w:rsidRDefault="00381498" w:rsidP="0016096B">
      <w:r>
        <w:separator/>
      </w:r>
    </w:p>
  </w:endnote>
  <w:endnote w:type="continuationSeparator" w:id="0">
    <w:p w14:paraId="6158EE07" w14:textId="77777777" w:rsidR="00381498" w:rsidRDefault="00381498" w:rsidP="0016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713967"/>
      <w:docPartObj>
        <w:docPartGallery w:val="Page Numbers (Bottom of Page)"/>
        <w:docPartUnique/>
      </w:docPartObj>
    </w:sdtPr>
    <w:sdtEndPr/>
    <w:sdtContent>
      <w:p w14:paraId="006B44D7" w14:textId="77777777" w:rsidR="0016096B" w:rsidRDefault="0016096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6B15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2E3C9DDC" w14:textId="77777777" w:rsidR="0016096B" w:rsidRDefault="00160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DDDD5" w14:textId="77777777" w:rsidR="00381498" w:rsidRDefault="00381498" w:rsidP="0016096B">
      <w:r>
        <w:separator/>
      </w:r>
    </w:p>
  </w:footnote>
  <w:footnote w:type="continuationSeparator" w:id="0">
    <w:p w14:paraId="79713226" w14:textId="77777777" w:rsidR="00381498" w:rsidRDefault="00381498" w:rsidP="0016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3D5B" w14:textId="43C6B3D4" w:rsidR="00AC1411" w:rsidRPr="006F7C1A" w:rsidRDefault="00AC1411" w:rsidP="00AC1411">
    <w:pPr>
      <w:pStyle w:val="Nagwek9"/>
      <w:ind w:left="0" w:firstLine="0"/>
      <w:jc w:val="right"/>
      <w:rPr>
        <w:rFonts w:asciiTheme="minorHAnsi" w:hAnsiTheme="minorHAnsi"/>
        <w:sz w:val="22"/>
        <w:szCs w:val="24"/>
      </w:rPr>
    </w:pPr>
    <w:r w:rsidRPr="006F7C1A">
      <w:rPr>
        <w:rFonts w:asciiTheme="minorHAnsi" w:hAnsiTheme="minorHAnsi"/>
        <w:sz w:val="22"/>
        <w:szCs w:val="24"/>
      </w:rPr>
      <w:t xml:space="preserve">Załącznik nr </w:t>
    </w:r>
    <w:r w:rsidR="00CF6480">
      <w:rPr>
        <w:rFonts w:asciiTheme="minorHAnsi" w:hAnsiTheme="minorHAnsi"/>
        <w:sz w:val="22"/>
        <w:szCs w:val="24"/>
      </w:rPr>
      <w:t>5</w:t>
    </w:r>
    <w:r w:rsidRPr="006F7C1A">
      <w:rPr>
        <w:rFonts w:asciiTheme="minorHAnsi" w:hAnsiTheme="minorHAnsi"/>
        <w:sz w:val="22"/>
        <w:szCs w:val="24"/>
      </w:rPr>
      <w:t xml:space="preserve"> do SIWZ</w:t>
    </w:r>
  </w:p>
  <w:p w14:paraId="66AAF780" w14:textId="0D4333CA" w:rsidR="00AC1411" w:rsidRPr="006F7C1A" w:rsidRDefault="00CF6480" w:rsidP="00AC1411">
    <w:pPr>
      <w:pStyle w:val="Nagwek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22"/>
        <w:szCs w:val="24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859"/>
    <w:multiLevelType w:val="multilevel"/>
    <w:tmpl w:val="42EA77A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B76D9"/>
    <w:multiLevelType w:val="hybridMultilevel"/>
    <w:tmpl w:val="793C6D3C"/>
    <w:lvl w:ilvl="0" w:tplc="888255C0">
      <w:start w:val="8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5965"/>
    <w:multiLevelType w:val="hybridMultilevel"/>
    <w:tmpl w:val="0096E472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0544349B"/>
    <w:multiLevelType w:val="hybridMultilevel"/>
    <w:tmpl w:val="B6C6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171"/>
    <w:multiLevelType w:val="hybridMultilevel"/>
    <w:tmpl w:val="AD8C7B36"/>
    <w:lvl w:ilvl="0" w:tplc="0415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370C8"/>
    <w:multiLevelType w:val="hybridMultilevel"/>
    <w:tmpl w:val="49944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A46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62258"/>
    <w:multiLevelType w:val="hybridMultilevel"/>
    <w:tmpl w:val="8338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6E"/>
    <w:multiLevelType w:val="hybridMultilevel"/>
    <w:tmpl w:val="F9D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56A"/>
    <w:multiLevelType w:val="hybridMultilevel"/>
    <w:tmpl w:val="34F637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151F00"/>
    <w:multiLevelType w:val="hybridMultilevel"/>
    <w:tmpl w:val="A2FC3AEA"/>
    <w:lvl w:ilvl="0" w:tplc="A38810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15F0"/>
    <w:multiLevelType w:val="hybridMultilevel"/>
    <w:tmpl w:val="3922273C"/>
    <w:lvl w:ilvl="0" w:tplc="A596F524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C0AB4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C4D6A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8B982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EA912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29F36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4B7330"/>
    <w:multiLevelType w:val="hybridMultilevel"/>
    <w:tmpl w:val="A98A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72AAA"/>
    <w:multiLevelType w:val="hybridMultilevel"/>
    <w:tmpl w:val="EA2A0DE4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438"/>
        </w:tabs>
        <w:ind w:left="43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66D4B"/>
    <w:multiLevelType w:val="hybridMultilevel"/>
    <w:tmpl w:val="34A4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725FD"/>
    <w:multiLevelType w:val="hybridMultilevel"/>
    <w:tmpl w:val="4EBA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D6D45"/>
    <w:multiLevelType w:val="hybridMultilevel"/>
    <w:tmpl w:val="60CE5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77709E"/>
    <w:multiLevelType w:val="hybridMultilevel"/>
    <w:tmpl w:val="7C70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15340"/>
    <w:multiLevelType w:val="hybridMultilevel"/>
    <w:tmpl w:val="E6A6163E"/>
    <w:lvl w:ilvl="0" w:tplc="091AA594">
      <w:start w:val="7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7150B"/>
    <w:multiLevelType w:val="multilevel"/>
    <w:tmpl w:val="7CCAAE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528" w:hanging="432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4A75BE2"/>
    <w:multiLevelType w:val="hybridMultilevel"/>
    <w:tmpl w:val="781AE79A"/>
    <w:lvl w:ilvl="0" w:tplc="091AA594">
      <w:start w:val="7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43C33"/>
    <w:multiLevelType w:val="hybridMultilevel"/>
    <w:tmpl w:val="922C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F4F03"/>
    <w:multiLevelType w:val="hybridMultilevel"/>
    <w:tmpl w:val="AD8C7B36"/>
    <w:lvl w:ilvl="0" w:tplc="0415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874DD5"/>
    <w:multiLevelType w:val="hybridMultilevel"/>
    <w:tmpl w:val="18F60954"/>
    <w:lvl w:ilvl="0" w:tplc="49B63E3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DC62C2"/>
    <w:multiLevelType w:val="singleLevel"/>
    <w:tmpl w:val="B4D4DF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5">
    <w:nsid w:val="3CCC1AE3"/>
    <w:multiLevelType w:val="hybridMultilevel"/>
    <w:tmpl w:val="9C40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6C56"/>
    <w:multiLevelType w:val="hybridMultilevel"/>
    <w:tmpl w:val="BB042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6BA7"/>
    <w:multiLevelType w:val="hybridMultilevel"/>
    <w:tmpl w:val="76AC0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4AF8"/>
    <w:multiLevelType w:val="hybridMultilevel"/>
    <w:tmpl w:val="F0DAA2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76128"/>
    <w:multiLevelType w:val="hybridMultilevel"/>
    <w:tmpl w:val="96F4ADA8"/>
    <w:lvl w:ilvl="0" w:tplc="9C98DD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409AF"/>
    <w:multiLevelType w:val="hybridMultilevel"/>
    <w:tmpl w:val="4C98BAD2"/>
    <w:lvl w:ilvl="0" w:tplc="091AA594">
      <w:start w:val="7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9735E"/>
    <w:multiLevelType w:val="hybridMultilevel"/>
    <w:tmpl w:val="39EC93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26D63C5"/>
    <w:multiLevelType w:val="hybridMultilevel"/>
    <w:tmpl w:val="8CDEA98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0E4DC5"/>
    <w:multiLevelType w:val="hybridMultilevel"/>
    <w:tmpl w:val="9DAA34A4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87D79"/>
    <w:multiLevelType w:val="hybridMultilevel"/>
    <w:tmpl w:val="7336433A"/>
    <w:lvl w:ilvl="0" w:tplc="6D803C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B62B83"/>
    <w:multiLevelType w:val="hybridMultilevel"/>
    <w:tmpl w:val="DAACA1EC"/>
    <w:lvl w:ilvl="0" w:tplc="091AA594">
      <w:start w:val="7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62E85"/>
    <w:multiLevelType w:val="hybridMultilevel"/>
    <w:tmpl w:val="BB4CF2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D1C3693"/>
    <w:multiLevelType w:val="hybridMultilevel"/>
    <w:tmpl w:val="B6428C8C"/>
    <w:lvl w:ilvl="0" w:tplc="7F369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845BE"/>
    <w:multiLevelType w:val="hybridMultilevel"/>
    <w:tmpl w:val="7EB2FA9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00573E4"/>
    <w:multiLevelType w:val="hybridMultilevel"/>
    <w:tmpl w:val="AAF4CD2A"/>
    <w:lvl w:ilvl="0" w:tplc="0D282D00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60C35C0"/>
    <w:multiLevelType w:val="hybridMultilevel"/>
    <w:tmpl w:val="B5E6C632"/>
    <w:lvl w:ilvl="0" w:tplc="ED568F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537E18"/>
    <w:multiLevelType w:val="hybridMultilevel"/>
    <w:tmpl w:val="5C68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3446B"/>
    <w:multiLevelType w:val="hybridMultilevel"/>
    <w:tmpl w:val="0AAE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94FDD"/>
    <w:multiLevelType w:val="hybridMultilevel"/>
    <w:tmpl w:val="3064C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A6074"/>
    <w:multiLevelType w:val="hybridMultilevel"/>
    <w:tmpl w:val="C9F2E19A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6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10"/>
  </w:num>
  <w:num w:numId="10">
    <w:abstractNumId w:val="0"/>
  </w:num>
  <w:num w:numId="11">
    <w:abstractNumId w:val="39"/>
  </w:num>
  <w:num w:numId="12">
    <w:abstractNumId w:val="24"/>
  </w:num>
  <w:num w:numId="13">
    <w:abstractNumId w:val="33"/>
  </w:num>
  <w:num w:numId="14">
    <w:abstractNumId w:val="28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30"/>
  </w:num>
  <w:num w:numId="19">
    <w:abstractNumId w:val="35"/>
  </w:num>
  <w:num w:numId="20">
    <w:abstractNumId w:val="17"/>
  </w:num>
  <w:num w:numId="21">
    <w:abstractNumId w:val="16"/>
  </w:num>
  <w:num w:numId="22">
    <w:abstractNumId w:val="14"/>
  </w:num>
  <w:num w:numId="23">
    <w:abstractNumId w:val="43"/>
  </w:num>
  <w:num w:numId="24">
    <w:abstractNumId w:val="19"/>
  </w:num>
  <w:num w:numId="25">
    <w:abstractNumId w:val="42"/>
  </w:num>
  <w:num w:numId="26">
    <w:abstractNumId w:val="23"/>
  </w:num>
  <w:num w:numId="27">
    <w:abstractNumId w:val="18"/>
  </w:num>
  <w:num w:numId="28">
    <w:abstractNumId w:val="3"/>
  </w:num>
  <w:num w:numId="29">
    <w:abstractNumId w:val="25"/>
  </w:num>
  <w:num w:numId="30">
    <w:abstractNumId w:val="6"/>
  </w:num>
  <w:num w:numId="31">
    <w:abstractNumId w:val="11"/>
  </w:num>
  <w:num w:numId="32">
    <w:abstractNumId w:val="2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6"/>
  </w:num>
  <w:num w:numId="36">
    <w:abstractNumId w:val="9"/>
  </w:num>
  <w:num w:numId="37">
    <w:abstractNumId w:val="26"/>
  </w:num>
  <w:num w:numId="38">
    <w:abstractNumId w:val="38"/>
  </w:num>
  <w:num w:numId="39">
    <w:abstractNumId w:val="44"/>
  </w:num>
  <w:num w:numId="40">
    <w:abstractNumId w:val="8"/>
  </w:num>
  <w:num w:numId="41">
    <w:abstractNumId w:val="12"/>
  </w:num>
  <w:num w:numId="42">
    <w:abstractNumId w:val="13"/>
  </w:num>
  <w:num w:numId="43">
    <w:abstractNumId w:val="2"/>
  </w:num>
  <w:num w:numId="44">
    <w:abstractNumId w:val="37"/>
  </w:num>
  <w:num w:numId="45">
    <w:abstractNumId w:val="27"/>
  </w:num>
  <w:num w:numId="46">
    <w:abstractNumId w:val="1"/>
  </w:num>
  <w:num w:numId="47">
    <w:abstractNumId w:val="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4"/>
    <w:rsid w:val="0000011D"/>
    <w:rsid w:val="00062F04"/>
    <w:rsid w:val="000C103F"/>
    <w:rsid w:val="000D3B7F"/>
    <w:rsid w:val="000D72DF"/>
    <w:rsid w:val="000E1607"/>
    <w:rsid w:val="001010EE"/>
    <w:rsid w:val="001217E3"/>
    <w:rsid w:val="0016096B"/>
    <w:rsid w:val="0016639D"/>
    <w:rsid w:val="0016708E"/>
    <w:rsid w:val="001815AC"/>
    <w:rsid w:val="001A638F"/>
    <w:rsid w:val="001C1A86"/>
    <w:rsid w:val="001E1B45"/>
    <w:rsid w:val="002211A6"/>
    <w:rsid w:val="00240C69"/>
    <w:rsid w:val="00242E22"/>
    <w:rsid w:val="002453D2"/>
    <w:rsid w:val="00255DA4"/>
    <w:rsid w:val="002858E9"/>
    <w:rsid w:val="002872F2"/>
    <w:rsid w:val="00291C00"/>
    <w:rsid w:val="002A5BE0"/>
    <w:rsid w:val="002B28C9"/>
    <w:rsid w:val="00381498"/>
    <w:rsid w:val="00393FC2"/>
    <w:rsid w:val="003E0AB3"/>
    <w:rsid w:val="003F6282"/>
    <w:rsid w:val="00400EFB"/>
    <w:rsid w:val="00401C8E"/>
    <w:rsid w:val="0041198A"/>
    <w:rsid w:val="004258A9"/>
    <w:rsid w:val="00430338"/>
    <w:rsid w:val="00435164"/>
    <w:rsid w:val="00444481"/>
    <w:rsid w:val="00445B45"/>
    <w:rsid w:val="0046389A"/>
    <w:rsid w:val="00473ECB"/>
    <w:rsid w:val="00477ABB"/>
    <w:rsid w:val="00494DFE"/>
    <w:rsid w:val="00497DD9"/>
    <w:rsid w:val="004D32EE"/>
    <w:rsid w:val="004D3F60"/>
    <w:rsid w:val="0050580D"/>
    <w:rsid w:val="00511C49"/>
    <w:rsid w:val="0052713B"/>
    <w:rsid w:val="00547712"/>
    <w:rsid w:val="005A11F9"/>
    <w:rsid w:val="005B1DC3"/>
    <w:rsid w:val="005B672A"/>
    <w:rsid w:val="00610D8F"/>
    <w:rsid w:val="00613F9C"/>
    <w:rsid w:val="006468C3"/>
    <w:rsid w:val="00650FB4"/>
    <w:rsid w:val="0066198B"/>
    <w:rsid w:val="00683C03"/>
    <w:rsid w:val="006D7026"/>
    <w:rsid w:val="006D7DAC"/>
    <w:rsid w:val="006E1B90"/>
    <w:rsid w:val="006F7C1A"/>
    <w:rsid w:val="00747C8E"/>
    <w:rsid w:val="007A46DC"/>
    <w:rsid w:val="007D0A05"/>
    <w:rsid w:val="007D105C"/>
    <w:rsid w:val="007D12C3"/>
    <w:rsid w:val="007D1492"/>
    <w:rsid w:val="007E053F"/>
    <w:rsid w:val="007E28E5"/>
    <w:rsid w:val="007E606C"/>
    <w:rsid w:val="00800B75"/>
    <w:rsid w:val="00801FD8"/>
    <w:rsid w:val="00825029"/>
    <w:rsid w:val="00825B91"/>
    <w:rsid w:val="00831355"/>
    <w:rsid w:val="00840295"/>
    <w:rsid w:val="00844D24"/>
    <w:rsid w:val="00874CA7"/>
    <w:rsid w:val="008A451E"/>
    <w:rsid w:val="008B02E7"/>
    <w:rsid w:val="008B3DBD"/>
    <w:rsid w:val="008B49ED"/>
    <w:rsid w:val="008B5391"/>
    <w:rsid w:val="008D4846"/>
    <w:rsid w:val="008E1150"/>
    <w:rsid w:val="008F0B58"/>
    <w:rsid w:val="009022D1"/>
    <w:rsid w:val="00915F43"/>
    <w:rsid w:val="0094651D"/>
    <w:rsid w:val="00974320"/>
    <w:rsid w:val="009B58A5"/>
    <w:rsid w:val="009E5CB2"/>
    <w:rsid w:val="009F06DA"/>
    <w:rsid w:val="009F67E4"/>
    <w:rsid w:val="00A123C6"/>
    <w:rsid w:val="00A42D36"/>
    <w:rsid w:val="00A45929"/>
    <w:rsid w:val="00A72E82"/>
    <w:rsid w:val="00AA3160"/>
    <w:rsid w:val="00AA490F"/>
    <w:rsid w:val="00AB4FF3"/>
    <w:rsid w:val="00AC1411"/>
    <w:rsid w:val="00AC32A9"/>
    <w:rsid w:val="00AE08DD"/>
    <w:rsid w:val="00B13134"/>
    <w:rsid w:val="00B2043C"/>
    <w:rsid w:val="00B43304"/>
    <w:rsid w:val="00B71B1D"/>
    <w:rsid w:val="00B81C97"/>
    <w:rsid w:val="00B825E4"/>
    <w:rsid w:val="00B84F49"/>
    <w:rsid w:val="00BC16C9"/>
    <w:rsid w:val="00BD5F57"/>
    <w:rsid w:val="00BE6490"/>
    <w:rsid w:val="00C020C3"/>
    <w:rsid w:val="00C329A0"/>
    <w:rsid w:val="00C72034"/>
    <w:rsid w:val="00C829CC"/>
    <w:rsid w:val="00C93432"/>
    <w:rsid w:val="00CB2DD5"/>
    <w:rsid w:val="00CF6480"/>
    <w:rsid w:val="00D26A96"/>
    <w:rsid w:val="00D36B15"/>
    <w:rsid w:val="00D414DE"/>
    <w:rsid w:val="00D41535"/>
    <w:rsid w:val="00D52F9F"/>
    <w:rsid w:val="00D764D8"/>
    <w:rsid w:val="00D8458A"/>
    <w:rsid w:val="00D96C32"/>
    <w:rsid w:val="00DA0298"/>
    <w:rsid w:val="00DA1256"/>
    <w:rsid w:val="00DA579D"/>
    <w:rsid w:val="00DB0981"/>
    <w:rsid w:val="00DE55CD"/>
    <w:rsid w:val="00DF647D"/>
    <w:rsid w:val="00E15E9D"/>
    <w:rsid w:val="00E20AC1"/>
    <w:rsid w:val="00E2294B"/>
    <w:rsid w:val="00E46C3C"/>
    <w:rsid w:val="00E64084"/>
    <w:rsid w:val="00E96899"/>
    <w:rsid w:val="00EA1DAE"/>
    <w:rsid w:val="00EB3945"/>
    <w:rsid w:val="00ED20E4"/>
    <w:rsid w:val="00ED3DF4"/>
    <w:rsid w:val="00EE3E89"/>
    <w:rsid w:val="00EF44D0"/>
    <w:rsid w:val="00F15674"/>
    <w:rsid w:val="00F51148"/>
    <w:rsid w:val="00F61F17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134"/>
    <w:pPr>
      <w:keepNext/>
      <w:numPr>
        <w:ilvl w:val="12"/>
      </w:numPr>
      <w:ind w:left="403" w:hanging="28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13134"/>
    <w:pPr>
      <w:keepNext/>
      <w:numPr>
        <w:ilvl w:val="12"/>
      </w:numPr>
      <w:ind w:left="2204" w:hanging="284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B13134"/>
    <w:pPr>
      <w:keepNext/>
      <w:numPr>
        <w:ilvl w:val="12"/>
      </w:numPr>
      <w:ind w:left="2204" w:hanging="284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313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131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3134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13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1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131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B131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2F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E28E5"/>
    <w:rPr>
      <w:b/>
    </w:rPr>
  </w:style>
  <w:style w:type="paragraph" w:customStyle="1" w:styleId="redniasiatka21">
    <w:name w:val="Średnia siatka 21"/>
    <w:uiPriority w:val="1"/>
    <w:qFormat/>
    <w:rsid w:val="007E28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D20E4"/>
    <w:rPr>
      <w:sz w:val="24"/>
      <w:szCs w:val="24"/>
    </w:rPr>
  </w:style>
  <w:style w:type="paragraph" w:customStyle="1" w:styleId="Znak0">
    <w:name w:val="Znak"/>
    <w:basedOn w:val="Normalny"/>
    <w:rsid w:val="00825029"/>
    <w:rPr>
      <w:sz w:val="24"/>
      <w:szCs w:val="24"/>
    </w:rPr>
  </w:style>
  <w:style w:type="paragraph" w:customStyle="1" w:styleId="Znak1">
    <w:name w:val="Znak"/>
    <w:basedOn w:val="Normalny"/>
    <w:rsid w:val="00610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134"/>
    <w:pPr>
      <w:keepNext/>
      <w:numPr>
        <w:ilvl w:val="12"/>
      </w:numPr>
      <w:ind w:left="403" w:hanging="28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13134"/>
    <w:pPr>
      <w:keepNext/>
      <w:numPr>
        <w:ilvl w:val="12"/>
      </w:numPr>
      <w:ind w:left="2204" w:hanging="284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B13134"/>
    <w:pPr>
      <w:keepNext/>
      <w:numPr>
        <w:ilvl w:val="12"/>
      </w:numPr>
      <w:ind w:left="2204" w:hanging="284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313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131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3134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131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13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1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131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B131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2F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E28E5"/>
    <w:rPr>
      <w:b/>
    </w:rPr>
  </w:style>
  <w:style w:type="paragraph" w:customStyle="1" w:styleId="redniasiatka21">
    <w:name w:val="Średnia siatka 21"/>
    <w:uiPriority w:val="1"/>
    <w:qFormat/>
    <w:rsid w:val="007E28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D20E4"/>
    <w:rPr>
      <w:sz w:val="24"/>
      <w:szCs w:val="24"/>
    </w:rPr>
  </w:style>
  <w:style w:type="paragraph" w:customStyle="1" w:styleId="Znak0">
    <w:name w:val="Znak"/>
    <w:basedOn w:val="Normalny"/>
    <w:rsid w:val="00825029"/>
    <w:rPr>
      <w:sz w:val="24"/>
      <w:szCs w:val="24"/>
    </w:rPr>
  </w:style>
  <w:style w:type="paragraph" w:customStyle="1" w:styleId="Znak1">
    <w:name w:val="Znak"/>
    <w:basedOn w:val="Normalny"/>
    <w:rsid w:val="00610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sitek@szpital.sied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DBDF-CAE2-44C9-BC64-75CED232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2852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eurbanek</cp:lastModifiedBy>
  <cp:revision>26</cp:revision>
  <cp:lastPrinted>2019-02-12T08:20:00Z</cp:lastPrinted>
  <dcterms:created xsi:type="dcterms:W3CDTF">2019-01-31T08:00:00Z</dcterms:created>
  <dcterms:modified xsi:type="dcterms:W3CDTF">2019-03-29T09:24:00Z</dcterms:modified>
</cp:coreProperties>
</file>