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4E" w:rsidRPr="00842A1D" w:rsidRDefault="0023204E" w:rsidP="0023204E">
      <w:pPr>
        <w:jc w:val="right"/>
        <w:rPr>
          <w:rFonts w:cstheme="minorHAnsi"/>
          <w:b/>
          <w:bCs/>
        </w:rPr>
      </w:pPr>
      <w:r w:rsidRPr="00842A1D">
        <w:rPr>
          <w:rFonts w:cstheme="minorHAnsi"/>
          <w:b/>
          <w:bCs/>
        </w:rPr>
        <w:t xml:space="preserve">Załącznik nr 1 </w:t>
      </w:r>
    </w:p>
    <w:p w:rsidR="0023204E" w:rsidRPr="00842A1D" w:rsidRDefault="0023204E" w:rsidP="0023204E">
      <w:pPr>
        <w:jc w:val="center"/>
        <w:rPr>
          <w:rFonts w:cstheme="minorHAnsi"/>
          <w:b/>
          <w:bCs/>
        </w:rPr>
      </w:pPr>
      <w:r w:rsidRPr="00842A1D">
        <w:rPr>
          <w:rFonts w:cstheme="minorHAnsi"/>
          <w:b/>
          <w:bCs/>
        </w:rPr>
        <w:t>Formularz asortymentowo – cenowy</w:t>
      </w:r>
    </w:p>
    <w:p w:rsidR="0023204E" w:rsidRPr="00842A1D" w:rsidRDefault="0023204E" w:rsidP="0023204E">
      <w:pPr>
        <w:jc w:val="center"/>
        <w:rPr>
          <w:rFonts w:cstheme="minorHAnsi"/>
          <w:b/>
          <w:bCs/>
        </w:rPr>
      </w:pPr>
      <w:r w:rsidRPr="00842A1D">
        <w:rPr>
          <w:rFonts w:cstheme="minorHAnsi"/>
          <w:b/>
          <w:bCs/>
        </w:rPr>
        <w:t>Pakiet I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91"/>
        <w:gridCol w:w="1138"/>
        <w:gridCol w:w="784"/>
        <w:gridCol w:w="1332"/>
        <w:gridCol w:w="1446"/>
        <w:gridCol w:w="824"/>
        <w:gridCol w:w="1352"/>
        <w:gridCol w:w="1969"/>
        <w:gridCol w:w="690"/>
      </w:tblGrid>
      <w:tr w:rsidR="00842A1D" w:rsidRPr="00842A1D" w:rsidTr="00842A1D">
        <w:trPr>
          <w:gridAfter w:val="1"/>
          <w:wAfter w:w="690" w:type="dxa"/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Cena jedn.  netto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 xml:space="preserve">Producent </w:t>
            </w:r>
            <w:r w:rsidRPr="0023204E">
              <w:rPr>
                <w:rFonts w:eastAsia="Times New Roman" w:cstheme="minorHAnsi"/>
                <w:b/>
                <w:bCs/>
                <w:lang w:eastAsia="pl-PL"/>
              </w:rPr>
              <w:br/>
              <w:t>Kraj</w:t>
            </w:r>
            <w:r w:rsidRPr="0023204E">
              <w:rPr>
                <w:rFonts w:eastAsia="Times New Roman" w:cstheme="minorHAnsi"/>
                <w:b/>
                <w:bCs/>
                <w:lang w:eastAsia="pl-PL"/>
              </w:rPr>
              <w:br/>
              <w:t>Nr katalogowy</w:t>
            </w:r>
          </w:p>
        </w:tc>
      </w:tr>
      <w:tr w:rsidR="00842A1D" w:rsidRPr="00842A1D" w:rsidTr="00842A1D">
        <w:trPr>
          <w:gridAfter w:val="1"/>
          <w:wAfter w:w="690" w:type="dxa"/>
          <w:trHeight w:val="10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 xml:space="preserve">Soczewki wewnątrzgałkowe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tylnokomorowe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ZWIJALNE (sterylne) z akrylu hydrofilnego o mocy od -5,0 D do +40,0 D pakowane z dołączonym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injektorem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i kartridżem jednorazowego użytku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1550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42A1D" w:rsidRPr="00842A1D" w:rsidTr="00842A1D">
        <w:trPr>
          <w:gridAfter w:val="1"/>
          <w:wAfter w:w="690" w:type="dxa"/>
          <w:trHeight w:val="14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 xml:space="preserve">Soczewki wewnątrzgałkowe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tylnokomorowe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ZWIJANE (sterylne) z akrylu hydrofobowego lub hydrofilnego z powłoką hydrofobową z filtrem światła niebieskiego o mocy od 0,0 D do + 30,0 D pakowane z dołączonym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injektorem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i kartridżem jednorazowego użytku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42A1D" w:rsidRPr="00842A1D" w:rsidTr="00842A1D">
        <w:trPr>
          <w:gridAfter w:val="1"/>
          <w:wAfter w:w="690" w:type="dxa"/>
          <w:trHeight w:val="17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 xml:space="preserve">Soczewki wewnątrzgałkowe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toryczne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tylnokomorowe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zwijalne sterylne z akrylu hydrofilnego lub akrylu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hyrofobowego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w zakresie mocy sfery od +10,0 D do +30,0D i w zakresie mocy cylindra od +1,0 D do +6,0 D; dostarczone z </w:t>
            </w:r>
            <w:proofErr w:type="spellStart"/>
            <w:r w:rsidRPr="0023204E">
              <w:rPr>
                <w:rFonts w:eastAsia="Times New Roman" w:cstheme="minorHAnsi"/>
                <w:lang w:eastAsia="pl-PL"/>
              </w:rPr>
              <w:t>injektorem</w:t>
            </w:r>
            <w:proofErr w:type="spellEnd"/>
            <w:r w:rsidRPr="0023204E">
              <w:rPr>
                <w:rFonts w:eastAsia="Times New Roman" w:cstheme="minorHAnsi"/>
                <w:lang w:eastAsia="pl-PL"/>
              </w:rPr>
              <w:t xml:space="preserve"> i kartridżem jednorazowego użytku lub zapakowana do systemu implantacji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4E" w:rsidRPr="0023204E" w:rsidRDefault="0023204E" w:rsidP="00871E70">
            <w:pPr>
              <w:spacing w:after="0" w:line="240" w:lineRule="auto"/>
              <w:ind w:right="177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842A1D" w:rsidRPr="00842A1D" w:rsidTr="00842A1D">
        <w:trPr>
          <w:gridAfter w:val="1"/>
          <w:wAfter w:w="690" w:type="dxa"/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1954FA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r w:rsidR="0023204E" w:rsidRPr="0023204E">
              <w:rPr>
                <w:rFonts w:eastAsia="Times New Roman" w:cstheme="minorHAnsi"/>
                <w:lang w:eastAsia="pl-PL"/>
              </w:rPr>
              <w:t>njektory</w:t>
            </w:r>
            <w:proofErr w:type="spellEnd"/>
            <w:r w:rsidR="0023204E" w:rsidRPr="0023204E">
              <w:rPr>
                <w:rFonts w:eastAsia="Times New Roman" w:cstheme="minorHAnsi"/>
                <w:lang w:eastAsia="pl-PL"/>
              </w:rPr>
              <w:t xml:space="preserve"> dodatkowe do w/w soczewek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204E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842A1D" w:rsidRPr="00842A1D" w:rsidTr="00842A1D">
        <w:trPr>
          <w:gridAfter w:val="1"/>
          <w:wAfter w:w="690" w:type="dxa"/>
          <w:trHeight w:val="34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204E"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42A1D" w:rsidRPr="00842A1D" w:rsidTr="00842A1D">
        <w:trPr>
          <w:gridAfter w:val="1"/>
          <w:wAfter w:w="690" w:type="dxa"/>
          <w:trHeight w:val="34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4E" w:rsidRPr="0023204E" w:rsidRDefault="0023204E" w:rsidP="002320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3204E" w:rsidRPr="00842A1D" w:rsidTr="00871E70">
        <w:trPr>
          <w:trHeight w:val="690"/>
        </w:trPr>
        <w:tc>
          <w:tcPr>
            <w:tcW w:w="1573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42A1D" w:rsidRP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42A1D" w:rsidRP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42A1D" w:rsidRP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WYMAGANIA:</w:t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POZ. 1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Soczewki wewnątrzgałkowe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tylnokomorowe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ZWIJALNE (sterylne) z akrylu hydrofilnego pakowane  z dołączonym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</w:t>
            </w:r>
            <w:r w:rsidR="001954FA">
              <w:rPr>
                <w:rFonts w:eastAsia="Times New Roman" w:cstheme="minorHAnsi"/>
                <w:sz w:val="20"/>
                <w:szCs w:val="20"/>
                <w:lang w:eastAsia="pl-PL"/>
              </w:rPr>
              <w:t>j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ektorem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kardridżem</w:t>
            </w:r>
            <w:proofErr w:type="spellEnd"/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jednoczęściowa, zwijalna,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asferyczna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 posiadająca dwie  części haptyczne w kształc</w:t>
            </w:r>
            <w:r w:rsidR="001954FA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e litery Z lub C, wykonana  z materiału hydrofilnego (stopień uwodnienia 26%) z filtrem UV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zakres dioptra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 od -5,0D do +40,0 D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dost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pno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: od -5,0 D do +9,0 D i od +31,0 D do +40,0 D - co 1,0 D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+10,0 D do +30,0 D -  co 0,5 D"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rednica cz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 optycznej 6,0 mm, d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ugo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kowita 13,00 mm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angulacja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0 - 9 stopni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na ca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ym obwodzie soczewka powinna mieć ostrą krawędź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impantacja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liwa przez ci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cie 2,2 - 2,8 mm przy pomocy jednorazowego zestawu do implantacji zawieraj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cego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injektor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kartridż, dołączony do soczewki i ujęty w 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cenie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34663D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POZ. 2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Soczewki wewnątrzgałkowe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tylnokomorowe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ZWIJANE (sterylne) z akrylu hydrofobowego lub hydrofilnego z powłoką hydrofobową z filtrem światła niebieskiego, pakowane</w:t>
            </w:r>
          </w:p>
          <w:p w:rsidR="0023204E" w:rsidRPr="00842A1D" w:rsidRDefault="0034663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dołączonym </w:t>
            </w:r>
            <w:proofErr w:type="spellStart"/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</w:t>
            </w:r>
            <w:r w:rsidR="001954FA">
              <w:rPr>
                <w:rFonts w:eastAsia="Times New Roman" w:cstheme="minorHAnsi"/>
                <w:sz w:val="20"/>
                <w:szCs w:val="20"/>
                <w:lang w:eastAsia="pl-PL"/>
              </w:rPr>
              <w:t>j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ektorem</w:t>
            </w:r>
            <w:proofErr w:type="spellEnd"/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 kartridżem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34663D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jednocz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ciowa, zwijalna,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asferyczna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 posiadaj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ca dwie cz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 haptyczne z akrylu hydrofobowego lub hydrofilnego z pow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ok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hydrofobową typu Z lub C  z filtrem UV</w:t>
            </w:r>
          </w:p>
          <w:p w:rsidR="0023204E" w:rsidRPr="00842A1D" w:rsidRDefault="0034663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filtrem światła niebieskiego"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zakres dioptra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 od 0,0 D do +30,0 D 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pno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od 0,0 D do +10,0 D i od +28,0 D do +30,0 D - co 1,0 D  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+10,0 D do +27,0 D - co 0,5 D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rednica cz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 optycznej 6,0 mm, d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ugo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kowita 13,00 mm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angulacja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0 - 5 stopni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na całym obwodzie soczewka powinna mieć ostrą krawędź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842A1D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impantacja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liwa przez ci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cie 2,2 - 2,4 mm przy pomocy jednorazowego zestawu do implantacji zawieraj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cego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injektor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 kartrid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dołączony do soczewki</w:t>
            </w:r>
          </w:p>
          <w:p w:rsidR="0023204E" w:rsidRP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ujęty w jej cenie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POZ. 3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Soczewki wewnątrzgałkowe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toryczne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tylnokomorowe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zwijalne sterylne z akrylu hydrofilnego lub akrylu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hyrofobowego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dostarczone z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</w:t>
            </w:r>
            <w:r w:rsidR="001954FA">
              <w:rPr>
                <w:rFonts w:eastAsia="Times New Roman" w:cstheme="minorHAnsi"/>
                <w:sz w:val="20"/>
                <w:szCs w:val="20"/>
                <w:lang w:eastAsia="pl-PL"/>
              </w:rPr>
              <w:t>j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ektorem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i kartridżem jednorazowego użytku lub zapakowana do systemu implantacji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jednoczęściowa, zwijalna,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asferyczna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akrylu hydrofilnego lub akrylu hydrofobowego posiadająca dwie części haptyczne typu Z lub C z filtrem UV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34663D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zakres dioptra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u w zakresie mocy sfery od +10,0 D do +30,0 D;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w zakresie mocy cylindra +1,0 D do +6,0 D;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dostępność mocy sfery co 0,5 D;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23204E" w:rsidRPr="00842A1D" w:rsidRDefault="0034663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dostępność mocy cylindra co 0,5 D lub 0,75 D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rednica cz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ęś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 optycznej 6,0 mm, d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ugo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kowita 12,5 - 13,0 mm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angulacja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0 - 5 stopni</w:t>
            </w:r>
            <w:r w:rsidR="0034663D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na ca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ym obwodzie soczewka powinna mieć podwójnie ostrą krawędź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modu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Younga od 46.02 do 48.00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842A1D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impantacja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liwa przez ci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cie 2,2 - 2,5 mm przy pomocy jednorazowego zestawu do implantacji zawieraj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cego </w:t>
            </w:r>
            <w:proofErr w:type="spellStart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injektor</w:t>
            </w:r>
            <w:proofErr w:type="spellEnd"/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, kartrid</w:t>
            </w:r>
            <w:r w:rsidRPr="00842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soczewka </w:t>
            </w:r>
          </w:p>
          <w:p w:rsidR="0023204E" w:rsidRPr="00842A1D" w:rsidRDefault="00842A1D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>zapakowana do systemu implantacji; zestawy do implantacji  w  cenie  soczewki</w:t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="0023204E"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23204E" w:rsidRPr="00842A1D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2A1D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✓</w:t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Soczewka </w:t>
            </w:r>
            <w:proofErr w:type="spellStart"/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toryczna</w:t>
            </w:r>
            <w:proofErr w:type="spellEnd"/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wykonana indywidualnie dla konkretnego pacjenta będzie dostarczona przez Wykonawcę na zamówienie po podaniu przez Zamawiającego </w:t>
            </w:r>
          </w:p>
          <w:p w:rsidR="0023204E" w:rsidRPr="0023204E" w:rsidRDefault="0023204E" w:rsidP="0023204E">
            <w:pPr>
              <w:spacing w:after="0" w:line="240" w:lineRule="auto"/>
              <w:ind w:right="-82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zakresu mocy sfery i cylindra.</w:t>
            </w:r>
            <w:r w:rsidRPr="00842A1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42A1D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23204E" w:rsidRPr="00842A1D" w:rsidRDefault="0023204E" w:rsidP="0023204E">
      <w:pPr>
        <w:jc w:val="center"/>
        <w:rPr>
          <w:rFonts w:cstheme="minorHAnsi"/>
          <w:b/>
          <w:bCs/>
        </w:rPr>
      </w:pPr>
    </w:p>
    <w:p w:rsidR="0034663D" w:rsidRPr="00842A1D" w:rsidRDefault="0034663D" w:rsidP="0023204E">
      <w:pPr>
        <w:jc w:val="center"/>
        <w:rPr>
          <w:rFonts w:cstheme="minorHAnsi"/>
          <w:b/>
          <w:bCs/>
        </w:rPr>
      </w:pPr>
      <w:r w:rsidRPr="00842A1D">
        <w:rPr>
          <w:rFonts w:cstheme="minorHAnsi"/>
          <w:b/>
          <w:bCs/>
        </w:rPr>
        <w:lastRenderedPageBreak/>
        <w:t xml:space="preserve">Pakiet II 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00"/>
        <w:gridCol w:w="737"/>
        <w:gridCol w:w="850"/>
        <w:gridCol w:w="1575"/>
        <w:gridCol w:w="1480"/>
        <w:gridCol w:w="631"/>
        <w:gridCol w:w="1829"/>
        <w:gridCol w:w="3132"/>
      </w:tblGrid>
      <w:tr w:rsidR="00871E70" w:rsidRPr="00842A1D" w:rsidTr="00871E70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Cena jedn. 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 xml:space="preserve"> %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Proponowana nazwa własna</w:t>
            </w:r>
          </w:p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lang w:eastAsia="pl-PL"/>
              </w:rPr>
              <w:t>Nr katalogowy,</w:t>
            </w:r>
          </w:p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lang w:eastAsia="pl-PL"/>
              </w:rPr>
              <w:t>Producent - kraj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Strzykawka do aspiracji, sterylna, 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poj. 3 ml, zak. </w:t>
            </w:r>
            <w:proofErr w:type="spellStart"/>
            <w:r w:rsidRPr="0034663D">
              <w:rPr>
                <w:rFonts w:eastAsia="Times New Roman" w:cstheme="minorHAnsi"/>
                <w:lang w:eastAsia="pl-PL"/>
              </w:rPr>
              <w:t>luer</w:t>
            </w:r>
            <w:proofErr w:type="spellEnd"/>
            <w:r w:rsidRPr="0034663D">
              <w:rPr>
                <w:rFonts w:eastAsia="Times New Roman" w:cstheme="minorHAnsi"/>
                <w:lang w:eastAsia="pl-PL"/>
              </w:rPr>
              <w:t>-lock,   a'100 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Opatrunek z przejrzystym okienkiem PRO-OPHTA S, sterylny, a'15 szt.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Osłonki plastikowe, uniwersalne, przezroczyste na oko, sterylne, 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a'20 szt.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Pałeczka absorbująca </w:t>
            </w:r>
            <w:proofErr w:type="spellStart"/>
            <w:r w:rsidRPr="0034663D">
              <w:rPr>
                <w:rFonts w:eastAsia="Times New Roman" w:cstheme="minorHAnsi"/>
                <w:lang w:eastAsia="pl-PL"/>
              </w:rPr>
              <w:t>j.u</w:t>
            </w:r>
            <w:proofErr w:type="spellEnd"/>
            <w:r w:rsidRPr="0034663D">
              <w:rPr>
                <w:rFonts w:eastAsia="Times New Roman" w:cstheme="minorHAnsi"/>
                <w:lang w:eastAsia="pl-PL"/>
              </w:rPr>
              <w:t>. sterylna,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śr. 5 mm, dł. 66 mm, a'20 szt.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Pałeczki, waciki sterylne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 xml:space="preserve"> a'10 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Kaniula 27G;  0,4  22 mm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Kaniula 25G;  0,5  22 mm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Kaniula manipulator 0,5 x 22 mm,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typ J a'10 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Gąbki trójkątne - Strzałki oczne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871E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E70" w:rsidRPr="00842A1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4663D">
              <w:rPr>
                <w:rFonts w:eastAsia="Times New Roman" w:cstheme="minorHAnsi"/>
                <w:lang w:eastAsia="pl-PL"/>
              </w:rPr>
              <w:t>Retraktor</w:t>
            </w:r>
            <w:proofErr w:type="spellEnd"/>
            <w:r w:rsidRPr="0034663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4663D">
              <w:rPr>
                <w:rFonts w:eastAsia="Times New Roman" w:cstheme="minorHAnsi"/>
                <w:lang w:eastAsia="pl-PL"/>
              </w:rPr>
              <w:t>tęczówkowy</w:t>
            </w:r>
            <w:proofErr w:type="spellEnd"/>
            <w:r w:rsidRPr="0034663D">
              <w:rPr>
                <w:rFonts w:eastAsia="Times New Roman" w:cstheme="minorHAnsi"/>
                <w:lang w:eastAsia="pl-PL"/>
              </w:rPr>
              <w:t xml:space="preserve"> wielorazowy </w:t>
            </w:r>
          </w:p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a'5 szt.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663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34663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4663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71E70" w:rsidRPr="00842A1D" w:rsidTr="00532FF5">
        <w:trPr>
          <w:gridAfter w:val="1"/>
          <w:wAfter w:w="3132" w:type="dxa"/>
          <w:trHeight w:val="600"/>
        </w:trPr>
        <w:tc>
          <w:tcPr>
            <w:tcW w:w="7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42A1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42A1D">
              <w:rPr>
                <w:rFonts w:eastAsia="Times New Roman" w:cstheme="minorHAnsi"/>
                <w:lang w:eastAsia="pl-PL"/>
              </w:rPr>
              <w:t xml:space="preserve">Razem: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42A1D" w:rsidRDefault="00871E70" w:rsidP="003466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34663D" w:rsidRDefault="00871E70" w:rsidP="003466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34663D" w:rsidRDefault="00871E70" w:rsidP="003466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34663D" w:rsidRDefault="0034663D" w:rsidP="0023204E">
      <w:pPr>
        <w:jc w:val="center"/>
        <w:rPr>
          <w:rFonts w:cstheme="minorHAnsi"/>
          <w:b/>
          <w:bCs/>
        </w:rPr>
      </w:pPr>
    </w:p>
    <w:p w:rsidR="00842A1D" w:rsidRPr="00842A1D" w:rsidRDefault="00842A1D" w:rsidP="0023204E">
      <w:pPr>
        <w:jc w:val="center"/>
        <w:rPr>
          <w:rFonts w:cstheme="minorHAnsi"/>
          <w:b/>
          <w:bCs/>
        </w:rPr>
      </w:pPr>
    </w:p>
    <w:p w:rsidR="00871E70" w:rsidRPr="00842A1D" w:rsidRDefault="00871E70" w:rsidP="0023204E">
      <w:pPr>
        <w:jc w:val="center"/>
        <w:rPr>
          <w:rFonts w:cstheme="minorHAnsi"/>
          <w:b/>
          <w:bCs/>
        </w:rPr>
      </w:pPr>
    </w:p>
    <w:p w:rsidR="00871E70" w:rsidRPr="00842A1D" w:rsidRDefault="00871E70" w:rsidP="0023204E">
      <w:pPr>
        <w:jc w:val="center"/>
        <w:rPr>
          <w:rFonts w:cstheme="minorHAnsi"/>
          <w:b/>
          <w:bCs/>
        </w:rPr>
      </w:pPr>
      <w:r w:rsidRPr="00842A1D">
        <w:rPr>
          <w:rFonts w:cstheme="minorHAnsi"/>
          <w:b/>
          <w:bCs/>
        </w:rPr>
        <w:t>Pakiet III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6"/>
        <w:gridCol w:w="851"/>
        <w:gridCol w:w="850"/>
        <w:gridCol w:w="1559"/>
        <w:gridCol w:w="1560"/>
        <w:gridCol w:w="605"/>
        <w:gridCol w:w="1804"/>
        <w:gridCol w:w="3119"/>
      </w:tblGrid>
      <w:tr w:rsidR="00871E70" w:rsidRPr="00842A1D" w:rsidTr="00871E70">
        <w:trPr>
          <w:trHeight w:val="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Cena jedn. 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VAT %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70" w:rsidRPr="00842A1D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Proponowana nazwa własna</w:t>
            </w:r>
          </w:p>
          <w:p w:rsidR="00871E70" w:rsidRPr="00842A1D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lang w:eastAsia="pl-PL"/>
              </w:rPr>
              <w:t>Nr katalogowy,</w:t>
            </w:r>
          </w:p>
          <w:p w:rsidR="00871E70" w:rsidRPr="00871E70" w:rsidRDefault="00871E70" w:rsidP="00871E70">
            <w:pPr>
              <w:spacing w:after="0" w:line="240" w:lineRule="auto"/>
              <w:ind w:right="641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42A1D">
              <w:rPr>
                <w:rFonts w:eastAsia="Times New Roman" w:cstheme="minorHAnsi"/>
                <w:b/>
                <w:bCs/>
                <w:lang w:eastAsia="pl-PL"/>
              </w:rPr>
              <w:t xml:space="preserve">              Producent - kraj</w:t>
            </w:r>
          </w:p>
        </w:tc>
      </w:tr>
      <w:tr w:rsidR="00871E70" w:rsidRPr="00842A1D" w:rsidTr="00871E70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 xml:space="preserve">Nóż okulistyczny typu SLIT -  dwuwypukły, zagięty o niesymetrycznej przesuniętej krawędzi tnącej - krawędź tnąca nierównoległa do powierzchni ostrza. Przeznaczony do cięcia czysto rogówkowego (typu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Clear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Cornea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>) szerokość ostrza 2,8 mm; j. u. sterylny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 xml:space="preserve">Nóż okulistyczny typu SLIT; szerokość ostrza 3,2mm; zagięty Przeznaczony do cięcia czysto rogówkowego (typu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Clear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Cornea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>)  j. u. sterylny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Nóż okulistyczny typu MVR ; prosty lub zagięty; szerokość ostrza 20G;    j. u. sterylny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 xml:space="preserve">Nóż </w:t>
            </w:r>
            <w:r w:rsidR="00F5315E">
              <w:rPr>
                <w:rFonts w:eastAsia="Times New Roman" w:cstheme="minorHAnsi"/>
                <w:lang w:eastAsia="pl-PL"/>
              </w:rPr>
              <w:t xml:space="preserve">- </w:t>
            </w:r>
            <w:r w:rsidRPr="00871E70">
              <w:rPr>
                <w:rFonts w:eastAsia="Times New Roman" w:cstheme="minorHAnsi"/>
                <w:lang w:eastAsia="pl-PL"/>
              </w:rPr>
              <w:t xml:space="preserve">15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st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 xml:space="preserve"> prosty. Kąt ostrza 15st, długość krawędzi tnącej 6mm; j. u. sterylny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Nóż okulistyczny typu SLIT; szerokość ostrza 2,2mm;   j. u. sterylny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71E7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 xml:space="preserve">Nóż typu </w:t>
            </w:r>
            <w:proofErr w:type="spellStart"/>
            <w:r w:rsidRPr="00871E70">
              <w:rPr>
                <w:rFonts w:eastAsia="Times New Roman" w:cstheme="minorHAnsi"/>
                <w:lang w:eastAsia="pl-PL"/>
              </w:rPr>
              <w:t>Cresccent</w:t>
            </w:r>
            <w:proofErr w:type="spellEnd"/>
            <w:r w:rsidRPr="00871E70">
              <w:rPr>
                <w:rFonts w:eastAsia="Times New Roman" w:cstheme="minorHAnsi"/>
                <w:lang w:eastAsia="pl-PL"/>
              </w:rPr>
              <w:t xml:space="preserve"> 2 mm; zagięty - do cięcia w twardówce,  j. u. sterylny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71E7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1E7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E70" w:rsidRPr="00871E70" w:rsidRDefault="00871E70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42A1D" w:rsidRPr="00842A1D" w:rsidTr="00797FD1">
        <w:trPr>
          <w:gridAfter w:val="1"/>
          <w:wAfter w:w="3119" w:type="dxa"/>
          <w:trHeight w:val="630"/>
        </w:trPr>
        <w:tc>
          <w:tcPr>
            <w:tcW w:w="7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1D" w:rsidRPr="00842A1D" w:rsidRDefault="00842A1D" w:rsidP="00842A1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42A1D"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1D" w:rsidRPr="00842A1D" w:rsidRDefault="00842A1D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1D" w:rsidRPr="00842A1D" w:rsidRDefault="00842A1D" w:rsidP="00871E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1D" w:rsidRPr="00842A1D" w:rsidRDefault="00842A1D" w:rsidP="00871E7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871E70" w:rsidRPr="00842A1D" w:rsidTr="00842A1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42A1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E70" w:rsidRPr="00871E70" w:rsidRDefault="00871E70" w:rsidP="00871E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871E70" w:rsidRPr="00842A1D" w:rsidRDefault="00871E70" w:rsidP="00842A1D">
      <w:pPr>
        <w:jc w:val="center"/>
        <w:rPr>
          <w:rFonts w:cstheme="minorHAnsi"/>
          <w:b/>
          <w:bCs/>
        </w:rPr>
      </w:pPr>
    </w:p>
    <w:sectPr w:rsidR="00871E70" w:rsidRPr="00842A1D" w:rsidSect="00232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4E"/>
    <w:rsid w:val="001954FA"/>
    <w:rsid w:val="0023204E"/>
    <w:rsid w:val="0034663D"/>
    <w:rsid w:val="007C19F1"/>
    <w:rsid w:val="00842A1D"/>
    <w:rsid w:val="00871E70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89BC"/>
  <w15:chartTrackingRefBased/>
  <w15:docId w15:val="{5E6D4B76-8ABD-4CFB-8E75-7AB468A4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2019-12-11T09:49:00Z</cp:lastPrinted>
  <dcterms:created xsi:type="dcterms:W3CDTF">2019-12-09T11:41:00Z</dcterms:created>
  <dcterms:modified xsi:type="dcterms:W3CDTF">2019-12-11T09:49:00Z</dcterms:modified>
</cp:coreProperties>
</file>