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B2E16B" w14:textId="77777777" w:rsidR="00F02E36" w:rsidRPr="00272416" w:rsidRDefault="00CC1F4E" w:rsidP="00CC1F4E">
      <w:pPr>
        <w:widowControl w:val="0"/>
        <w:tabs>
          <w:tab w:val="left" w:pos="780"/>
        </w:tabs>
        <w:snapToGrid w:val="0"/>
        <w:spacing w:after="0"/>
        <w:jc w:val="center"/>
        <w:rPr>
          <w:b/>
        </w:rPr>
      </w:pPr>
      <w:r w:rsidRPr="00272416">
        <w:rPr>
          <w:b/>
          <w:noProof/>
          <w:lang w:eastAsia="pl-PL"/>
        </w:rPr>
        <w:drawing>
          <wp:inline distT="0" distB="0" distL="0" distR="0" wp14:anchorId="2E7F29F9" wp14:editId="5F79F705">
            <wp:extent cx="6016505" cy="1438275"/>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zpital poziome 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28304" cy="1441096"/>
                    </a:xfrm>
                    <a:prstGeom prst="rect">
                      <a:avLst/>
                    </a:prstGeom>
                  </pic:spPr>
                </pic:pic>
              </a:graphicData>
            </a:graphic>
          </wp:inline>
        </w:drawing>
      </w:r>
    </w:p>
    <w:p w14:paraId="217E7EBE" w14:textId="77777777" w:rsidR="00B46903" w:rsidRPr="00F0385C" w:rsidRDefault="00B46903" w:rsidP="00F02E36">
      <w:pPr>
        <w:widowControl w:val="0"/>
        <w:snapToGrid w:val="0"/>
        <w:spacing w:after="0"/>
        <w:jc w:val="center"/>
        <w:rPr>
          <w:rFonts w:asciiTheme="minorHAnsi" w:hAnsiTheme="minorHAnsi"/>
          <w:b/>
        </w:rPr>
      </w:pPr>
      <w:r w:rsidRPr="00F0385C">
        <w:rPr>
          <w:rFonts w:asciiTheme="minorHAnsi" w:hAnsiTheme="minorHAnsi"/>
          <w:b/>
        </w:rPr>
        <w:t>Dział Zamówień Publicznych i Zaopatrzenia</w:t>
      </w:r>
    </w:p>
    <w:p w14:paraId="0CD113B2" w14:textId="77777777" w:rsidR="00B46903" w:rsidRPr="00F0385C" w:rsidRDefault="00B46903" w:rsidP="00B46903">
      <w:pPr>
        <w:tabs>
          <w:tab w:val="center" w:pos="4536"/>
          <w:tab w:val="right" w:pos="9072"/>
        </w:tabs>
        <w:spacing w:after="0"/>
        <w:jc w:val="center"/>
        <w:rPr>
          <w:rFonts w:asciiTheme="minorHAnsi" w:hAnsiTheme="minorHAnsi"/>
          <w:b/>
        </w:rPr>
      </w:pPr>
      <w:r w:rsidRPr="00F0385C">
        <w:rPr>
          <w:rFonts w:asciiTheme="minorHAnsi" w:hAnsiTheme="minorHAnsi"/>
          <w:b/>
        </w:rPr>
        <w:t>ul. Poniatowskiego 26, 08-110 Siedlce</w:t>
      </w:r>
    </w:p>
    <w:p w14:paraId="4BED50E1" w14:textId="77777777" w:rsidR="00B46903" w:rsidRPr="00777618" w:rsidRDefault="00626FBE" w:rsidP="00B46903">
      <w:pPr>
        <w:tabs>
          <w:tab w:val="center" w:pos="4536"/>
          <w:tab w:val="right" w:pos="9072"/>
        </w:tabs>
        <w:spacing w:after="0"/>
        <w:jc w:val="center"/>
        <w:rPr>
          <w:rFonts w:asciiTheme="minorHAnsi" w:hAnsiTheme="minorHAnsi"/>
          <w:b/>
          <w:sz w:val="22"/>
          <w:szCs w:val="22"/>
          <w:lang w:val="en-US"/>
        </w:rPr>
      </w:pPr>
      <w:hyperlink r:id="rId12" w:history="1">
        <w:r w:rsidR="00B46903" w:rsidRPr="00777618">
          <w:rPr>
            <w:rFonts w:asciiTheme="minorHAnsi" w:hAnsiTheme="minorHAnsi"/>
            <w:sz w:val="22"/>
            <w:szCs w:val="22"/>
            <w:u w:val="single"/>
            <w:lang w:val="en-US"/>
          </w:rPr>
          <w:t>www.szpital.siedlce.pl</w:t>
        </w:r>
      </w:hyperlink>
    </w:p>
    <w:p w14:paraId="6A44B0EF" w14:textId="77777777" w:rsidR="0090500E" w:rsidRPr="00777618" w:rsidRDefault="00B46903" w:rsidP="00B46903">
      <w:pPr>
        <w:widowControl w:val="0"/>
        <w:snapToGrid w:val="0"/>
        <w:spacing w:after="0"/>
        <w:ind w:left="708"/>
        <w:jc w:val="center"/>
        <w:rPr>
          <w:rFonts w:asciiTheme="minorHAnsi" w:hAnsiTheme="minorHAnsi"/>
          <w:sz w:val="22"/>
          <w:szCs w:val="22"/>
          <w:lang w:val="en-US"/>
        </w:rPr>
      </w:pPr>
      <w:r w:rsidRPr="00777618">
        <w:rPr>
          <w:rFonts w:asciiTheme="minorHAnsi" w:hAnsiTheme="minorHAnsi"/>
          <w:sz w:val="22"/>
          <w:szCs w:val="22"/>
          <w:lang w:val="en-US"/>
        </w:rPr>
        <w:t>tel. 25/64 03 299   fax. 25/64 03 263</w:t>
      </w:r>
    </w:p>
    <w:p w14:paraId="6844C1EC" w14:textId="77777777" w:rsidR="00B46903" w:rsidRPr="00777618" w:rsidRDefault="00B46903" w:rsidP="00B46903">
      <w:pPr>
        <w:widowControl w:val="0"/>
        <w:snapToGrid w:val="0"/>
        <w:spacing w:after="0"/>
        <w:ind w:left="708"/>
        <w:rPr>
          <w:rFonts w:asciiTheme="minorHAnsi" w:hAnsiTheme="minorHAnsi"/>
          <w:sz w:val="22"/>
          <w:szCs w:val="22"/>
          <w:lang w:val="en-US"/>
        </w:rPr>
      </w:pPr>
    </w:p>
    <w:p w14:paraId="30D079AA" w14:textId="77777777" w:rsidR="00B46903" w:rsidRPr="00777618" w:rsidRDefault="00B46903" w:rsidP="00B46903">
      <w:pPr>
        <w:widowControl w:val="0"/>
        <w:snapToGrid w:val="0"/>
        <w:spacing w:after="0"/>
        <w:ind w:left="708"/>
        <w:rPr>
          <w:rFonts w:asciiTheme="minorHAnsi" w:hAnsiTheme="minorHAnsi" w:cs="Arial"/>
          <w:b/>
          <w:sz w:val="22"/>
          <w:szCs w:val="22"/>
          <w:lang w:val="en-US"/>
        </w:rPr>
      </w:pPr>
    </w:p>
    <w:p w14:paraId="48D83D0F" w14:textId="77777777" w:rsidR="004A6E39" w:rsidRPr="00777618" w:rsidRDefault="004A6E39" w:rsidP="00B46903">
      <w:pPr>
        <w:widowControl w:val="0"/>
        <w:snapToGrid w:val="0"/>
        <w:spacing w:after="0"/>
        <w:ind w:left="708"/>
        <w:rPr>
          <w:rFonts w:asciiTheme="minorHAnsi" w:hAnsiTheme="minorHAnsi" w:cs="Arial"/>
          <w:b/>
          <w:sz w:val="22"/>
          <w:szCs w:val="22"/>
          <w:lang w:val="en-US"/>
        </w:rPr>
      </w:pPr>
    </w:p>
    <w:p w14:paraId="2AAB3B2C" w14:textId="77777777" w:rsidR="00B46903" w:rsidRPr="00F0385C" w:rsidRDefault="00B46903" w:rsidP="00B46903">
      <w:pPr>
        <w:ind w:left="0" w:firstLine="0"/>
        <w:jc w:val="center"/>
        <w:rPr>
          <w:rFonts w:asciiTheme="minorHAnsi" w:hAnsiTheme="minorHAnsi"/>
          <w:sz w:val="28"/>
          <w:szCs w:val="22"/>
        </w:rPr>
      </w:pPr>
      <w:r w:rsidRPr="00F0385C">
        <w:rPr>
          <w:rFonts w:asciiTheme="minorHAnsi" w:hAnsiTheme="minorHAnsi"/>
          <w:b/>
          <w:bCs/>
          <w:iCs/>
          <w:sz w:val="28"/>
          <w:szCs w:val="22"/>
        </w:rPr>
        <w:t>Postępowanie o udzielenie zamówienia publicznego</w:t>
      </w:r>
      <w:r w:rsidRPr="00F0385C">
        <w:rPr>
          <w:rFonts w:asciiTheme="minorHAnsi" w:hAnsiTheme="minorHAnsi"/>
          <w:b/>
          <w:bCs/>
          <w:iCs/>
          <w:sz w:val="28"/>
          <w:szCs w:val="22"/>
        </w:rPr>
        <w:br/>
        <w:t>o wartości szacunkowej po</w:t>
      </w:r>
      <w:r w:rsidR="00744C9F">
        <w:rPr>
          <w:rFonts w:asciiTheme="minorHAnsi" w:hAnsiTheme="minorHAnsi"/>
          <w:b/>
          <w:bCs/>
          <w:iCs/>
          <w:sz w:val="28"/>
          <w:szCs w:val="22"/>
        </w:rPr>
        <w:t>niżej</w:t>
      </w:r>
      <w:r w:rsidRPr="00F0385C">
        <w:rPr>
          <w:rFonts w:asciiTheme="minorHAnsi" w:hAnsiTheme="minorHAnsi"/>
          <w:b/>
          <w:bCs/>
          <w:iCs/>
          <w:sz w:val="28"/>
          <w:szCs w:val="22"/>
        </w:rPr>
        <w:t xml:space="preserve"> </w:t>
      </w:r>
      <w:r w:rsidR="00180ED0">
        <w:rPr>
          <w:rFonts w:asciiTheme="minorHAnsi" w:hAnsiTheme="minorHAnsi"/>
          <w:b/>
          <w:bCs/>
          <w:iCs/>
          <w:sz w:val="28"/>
          <w:szCs w:val="22"/>
        </w:rPr>
        <w:t>5 350 000</w:t>
      </w:r>
      <w:r w:rsidRPr="00F0385C">
        <w:rPr>
          <w:rFonts w:asciiTheme="minorHAnsi" w:hAnsiTheme="minorHAnsi"/>
          <w:b/>
          <w:bCs/>
          <w:iCs/>
          <w:sz w:val="28"/>
          <w:szCs w:val="22"/>
        </w:rPr>
        <w:t xml:space="preserve"> euro, prowadzone w trybie przetargu nieograniczonego</w:t>
      </w:r>
    </w:p>
    <w:p w14:paraId="0609CED8" w14:textId="77777777" w:rsidR="00B46903" w:rsidRDefault="00B46903" w:rsidP="00B46903">
      <w:pPr>
        <w:rPr>
          <w:rFonts w:asciiTheme="minorHAnsi" w:hAnsiTheme="minorHAnsi"/>
          <w:sz w:val="22"/>
          <w:szCs w:val="22"/>
        </w:rPr>
      </w:pPr>
    </w:p>
    <w:p w14:paraId="4150EF5D" w14:textId="442C604A" w:rsidR="00180ED0" w:rsidRPr="00180ED0" w:rsidRDefault="00180ED0" w:rsidP="00180ED0">
      <w:pPr>
        <w:rPr>
          <w:rFonts w:ascii="Calibri" w:hAnsi="Calibri"/>
          <w:b/>
          <w:sz w:val="22"/>
          <w:szCs w:val="22"/>
        </w:rPr>
      </w:pPr>
      <w:r w:rsidRPr="00180ED0">
        <w:rPr>
          <w:rFonts w:ascii="Calibri" w:hAnsi="Calibri"/>
          <w:b/>
          <w:sz w:val="22"/>
          <w:szCs w:val="22"/>
        </w:rPr>
        <w:t>Znak sprawy: FZP.2810.</w:t>
      </w:r>
      <w:r w:rsidR="008E0666">
        <w:rPr>
          <w:rFonts w:ascii="Calibri" w:hAnsi="Calibri"/>
          <w:b/>
          <w:sz w:val="22"/>
          <w:szCs w:val="22"/>
        </w:rPr>
        <w:t>1</w:t>
      </w:r>
      <w:r w:rsidR="00E143CF">
        <w:rPr>
          <w:rFonts w:ascii="Calibri" w:hAnsi="Calibri"/>
          <w:b/>
          <w:sz w:val="22"/>
          <w:szCs w:val="22"/>
        </w:rPr>
        <w:t>6</w:t>
      </w:r>
      <w:r w:rsidRPr="00180ED0">
        <w:rPr>
          <w:rFonts w:ascii="Calibri" w:hAnsi="Calibri"/>
          <w:b/>
          <w:sz w:val="22"/>
          <w:szCs w:val="22"/>
        </w:rPr>
        <w:t>.2020</w:t>
      </w:r>
      <w:r w:rsidRPr="00180ED0">
        <w:rPr>
          <w:rFonts w:ascii="Calibri" w:hAnsi="Calibri"/>
          <w:b/>
          <w:sz w:val="22"/>
          <w:szCs w:val="22"/>
        </w:rPr>
        <w:tab/>
        <w:t xml:space="preserve">                                                      </w:t>
      </w:r>
      <w:r>
        <w:rPr>
          <w:rFonts w:ascii="Calibri" w:hAnsi="Calibri"/>
          <w:b/>
          <w:sz w:val="22"/>
          <w:szCs w:val="22"/>
        </w:rPr>
        <w:t xml:space="preserve">            </w:t>
      </w:r>
      <w:r w:rsidRPr="00180ED0">
        <w:rPr>
          <w:rFonts w:ascii="Calibri" w:hAnsi="Calibri"/>
          <w:b/>
          <w:sz w:val="22"/>
          <w:szCs w:val="22"/>
        </w:rPr>
        <w:t xml:space="preserve">   Siedlce, dnia </w:t>
      </w:r>
      <w:r w:rsidR="00E143CF">
        <w:rPr>
          <w:rFonts w:ascii="Calibri" w:hAnsi="Calibri"/>
          <w:b/>
          <w:sz w:val="22"/>
          <w:szCs w:val="22"/>
        </w:rPr>
        <w:t>22</w:t>
      </w:r>
      <w:r w:rsidR="00CD682C">
        <w:rPr>
          <w:rFonts w:ascii="Calibri" w:hAnsi="Calibri"/>
          <w:b/>
          <w:sz w:val="22"/>
          <w:szCs w:val="22"/>
        </w:rPr>
        <w:t>.0</w:t>
      </w:r>
      <w:r w:rsidR="00E143CF">
        <w:rPr>
          <w:rFonts w:ascii="Calibri" w:hAnsi="Calibri"/>
          <w:b/>
          <w:sz w:val="22"/>
          <w:szCs w:val="22"/>
        </w:rPr>
        <w:t>5</w:t>
      </w:r>
      <w:r w:rsidRPr="00180ED0">
        <w:rPr>
          <w:rFonts w:ascii="Calibri" w:hAnsi="Calibri"/>
          <w:b/>
          <w:sz w:val="22"/>
          <w:szCs w:val="22"/>
        </w:rPr>
        <w:t>.2020 r.</w:t>
      </w:r>
    </w:p>
    <w:p w14:paraId="58FB93C8" w14:textId="77777777" w:rsidR="00B67991" w:rsidRDefault="00B67991" w:rsidP="00B46903">
      <w:pPr>
        <w:rPr>
          <w:rFonts w:asciiTheme="minorHAnsi" w:hAnsiTheme="minorHAnsi"/>
          <w:sz w:val="22"/>
          <w:szCs w:val="22"/>
        </w:rPr>
      </w:pPr>
    </w:p>
    <w:p w14:paraId="4661470F" w14:textId="77777777" w:rsidR="00B67991" w:rsidRDefault="00B67991" w:rsidP="00B46903">
      <w:pPr>
        <w:rPr>
          <w:rFonts w:asciiTheme="minorHAnsi" w:hAnsiTheme="minorHAnsi"/>
          <w:sz w:val="22"/>
          <w:szCs w:val="22"/>
        </w:rPr>
      </w:pPr>
    </w:p>
    <w:p w14:paraId="1CEFD767" w14:textId="77777777" w:rsidR="004A6E39" w:rsidRDefault="004A6E39" w:rsidP="00B46903">
      <w:pPr>
        <w:rPr>
          <w:rFonts w:asciiTheme="minorHAnsi" w:hAnsiTheme="minorHAnsi"/>
          <w:sz w:val="22"/>
          <w:szCs w:val="22"/>
        </w:rPr>
      </w:pPr>
    </w:p>
    <w:p w14:paraId="382752CD" w14:textId="77777777" w:rsidR="004A6E39" w:rsidRDefault="004A6E39" w:rsidP="00B46903">
      <w:pPr>
        <w:rPr>
          <w:rFonts w:asciiTheme="minorHAnsi" w:hAnsiTheme="minorHAnsi"/>
          <w:sz w:val="22"/>
          <w:szCs w:val="22"/>
        </w:rPr>
      </w:pPr>
    </w:p>
    <w:p w14:paraId="57A047C8" w14:textId="77777777" w:rsidR="00B46903" w:rsidRPr="004A6E39" w:rsidRDefault="00B46903" w:rsidP="00F0385C">
      <w:pPr>
        <w:tabs>
          <w:tab w:val="right" w:pos="9746"/>
        </w:tabs>
        <w:ind w:left="0" w:firstLine="0"/>
        <w:jc w:val="center"/>
        <w:rPr>
          <w:rFonts w:asciiTheme="minorHAnsi" w:hAnsiTheme="minorHAnsi"/>
          <w:b/>
          <w:sz w:val="52"/>
          <w:szCs w:val="52"/>
        </w:rPr>
      </w:pPr>
      <w:r w:rsidRPr="004A6E39">
        <w:rPr>
          <w:rFonts w:asciiTheme="minorHAnsi" w:hAnsiTheme="minorHAnsi"/>
          <w:b/>
          <w:sz w:val="52"/>
          <w:szCs w:val="52"/>
        </w:rPr>
        <w:t>SPECYFIKACJA ISTOTNYCH</w:t>
      </w:r>
      <w:r w:rsidR="00F0385C" w:rsidRPr="004A6E39">
        <w:rPr>
          <w:rFonts w:asciiTheme="minorHAnsi" w:hAnsiTheme="minorHAnsi"/>
          <w:b/>
          <w:sz w:val="52"/>
          <w:szCs w:val="52"/>
        </w:rPr>
        <w:t xml:space="preserve"> </w:t>
      </w:r>
      <w:r w:rsidRPr="004A6E39">
        <w:rPr>
          <w:rFonts w:asciiTheme="minorHAnsi" w:hAnsiTheme="minorHAnsi"/>
          <w:b/>
          <w:sz w:val="52"/>
          <w:szCs w:val="52"/>
        </w:rPr>
        <w:t>WARUNKÓW ZAMÓWIENIA</w:t>
      </w:r>
    </w:p>
    <w:p w14:paraId="3AEE9E2C" w14:textId="77777777" w:rsidR="00B46903" w:rsidRPr="004A6E39" w:rsidRDefault="004A6E39" w:rsidP="00B46903">
      <w:pPr>
        <w:jc w:val="center"/>
        <w:rPr>
          <w:rFonts w:asciiTheme="minorHAnsi" w:hAnsiTheme="minorHAnsi"/>
          <w:b/>
          <w:sz w:val="52"/>
          <w:szCs w:val="52"/>
        </w:rPr>
      </w:pPr>
      <w:r w:rsidRPr="004A6E39">
        <w:rPr>
          <w:rFonts w:asciiTheme="minorHAnsi" w:hAnsiTheme="minorHAnsi"/>
          <w:b/>
          <w:sz w:val="52"/>
          <w:szCs w:val="52"/>
        </w:rPr>
        <w:t>(SIWZ)</w:t>
      </w:r>
    </w:p>
    <w:p w14:paraId="6F36C1A4" w14:textId="77777777" w:rsidR="004A6E39" w:rsidRDefault="004A6E39" w:rsidP="00B46903">
      <w:pPr>
        <w:jc w:val="center"/>
        <w:rPr>
          <w:rFonts w:asciiTheme="minorHAnsi" w:hAnsiTheme="minorHAnsi"/>
          <w:sz w:val="22"/>
          <w:szCs w:val="22"/>
        </w:rPr>
      </w:pPr>
    </w:p>
    <w:p w14:paraId="22AFB19B" w14:textId="77777777" w:rsidR="004A6E39" w:rsidRDefault="004A6E39" w:rsidP="00B46903">
      <w:pPr>
        <w:jc w:val="center"/>
        <w:rPr>
          <w:rFonts w:asciiTheme="minorHAnsi" w:hAnsiTheme="minorHAnsi"/>
          <w:sz w:val="22"/>
          <w:szCs w:val="22"/>
        </w:rPr>
      </w:pPr>
    </w:p>
    <w:p w14:paraId="493D590E" w14:textId="77777777" w:rsidR="00F0385C" w:rsidRDefault="00F0385C" w:rsidP="00B46903">
      <w:pPr>
        <w:jc w:val="center"/>
        <w:rPr>
          <w:rFonts w:asciiTheme="minorHAnsi" w:hAnsiTheme="minorHAnsi"/>
          <w:sz w:val="22"/>
          <w:szCs w:val="22"/>
        </w:rPr>
      </w:pPr>
    </w:p>
    <w:p w14:paraId="518E4E71" w14:textId="77777777" w:rsidR="00D8261C" w:rsidRPr="00982AE8" w:rsidRDefault="004A6E39" w:rsidP="00B46903">
      <w:pPr>
        <w:widowControl w:val="0"/>
        <w:snapToGrid w:val="0"/>
        <w:spacing w:after="0"/>
        <w:jc w:val="center"/>
        <w:rPr>
          <w:rFonts w:asciiTheme="minorHAnsi" w:hAnsiTheme="minorHAnsi"/>
          <w:b/>
          <w:sz w:val="22"/>
          <w:szCs w:val="22"/>
        </w:rPr>
      </w:pPr>
      <w:r w:rsidRPr="00F0385C">
        <w:rPr>
          <w:rFonts w:asciiTheme="minorHAnsi" w:hAnsiTheme="minorHAnsi"/>
          <w:noProof/>
          <w:sz w:val="22"/>
          <w:szCs w:val="22"/>
          <w:lang w:eastAsia="pl-PL"/>
        </w:rPr>
        <mc:AlternateContent>
          <mc:Choice Requires="wps">
            <w:drawing>
              <wp:anchor distT="0" distB="0" distL="114300" distR="114300" simplePos="0" relativeHeight="251659264" behindDoc="0" locked="0" layoutInCell="1" allowOverlap="1" wp14:anchorId="6506522E" wp14:editId="3E8BA6F9">
                <wp:simplePos x="0" y="0"/>
                <wp:positionH relativeFrom="column">
                  <wp:posOffset>461010</wp:posOffset>
                </wp:positionH>
                <wp:positionV relativeFrom="margin">
                  <wp:posOffset>7733030</wp:posOffset>
                </wp:positionV>
                <wp:extent cx="5411470" cy="1019175"/>
                <wp:effectExtent l="0" t="0" r="17780" b="28575"/>
                <wp:wrapTopAndBottom/>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470" cy="1019175"/>
                        </a:xfrm>
                        <a:prstGeom prst="rect">
                          <a:avLst/>
                        </a:prstGeom>
                        <a:solidFill>
                          <a:srgbClr val="FFFFFF"/>
                        </a:solidFill>
                        <a:ln w="9525">
                          <a:solidFill>
                            <a:srgbClr val="000000"/>
                          </a:solidFill>
                          <a:miter lim="800000"/>
                          <a:headEnd/>
                          <a:tailEnd/>
                        </a:ln>
                      </wps:spPr>
                      <wps:txbx>
                        <w:txbxContent>
                          <w:p w14:paraId="4386087A" w14:textId="3B95A2F0" w:rsidR="00473FEA" w:rsidRPr="008F5074" w:rsidRDefault="00473FEA" w:rsidP="008F5074">
                            <w:pPr>
                              <w:shd w:val="pct5" w:color="auto" w:fill="auto"/>
                              <w:ind w:left="0" w:firstLine="0"/>
                              <w:rPr>
                                <w:rFonts w:ascii="Calibri" w:hAnsi="Calibri"/>
                                <w:b/>
                                <w:sz w:val="28"/>
                                <w:szCs w:val="28"/>
                                <w:lang w:eastAsia="pl-PL"/>
                              </w:rPr>
                            </w:pPr>
                            <w:bookmarkStart w:id="0" w:name="_Hlk36977236"/>
                            <w:bookmarkStart w:id="1" w:name="_Hlk36977237"/>
                            <w:r>
                              <w:rPr>
                                <w:rFonts w:ascii="Calibri" w:hAnsi="Calibri"/>
                                <w:b/>
                                <w:sz w:val="28"/>
                                <w:szCs w:val="28"/>
                                <w:lang w:eastAsia="pl-PL"/>
                              </w:rPr>
                              <w:t xml:space="preserve">Modernizacja systemu zasilania - trasy kablowe, wymiana rozdzielnicy w budynku </w:t>
                            </w:r>
                            <w:r w:rsidRPr="00CD682C">
                              <w:rPr>
                                <w:rFonts w:ascii="Calibri" w:hAnsi="Calibri"/>
                                <w:b/>
                                <w:sz w:val="28"/>
                                <w:szCs w:val="28"/>
                                <w:lang w:eastAsia="pl-PL"/>
                              </w:rPr>
                              <w:t>B</w:t>
                            </w:r>
                            <w:r>
                              <w:rPr>
                                <w:rFonts w:ascii="Calibri" w:hAnsi="Calibri"/>
                                <w:b/>
                                <w:sz w:val="28"/>
                                <w:szCs w:val="28"/>
                                <w:lang w:eastAsia="pl-PL"/>
                              </w:rPr>
                              <w:t>.</w:t>
                            </w:r>
                            <w:bookmarkEnd w:id="0"/>
                            <w:bookmarkEnd w:id="1"/>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06522E" id="_x0000_t202" coordsize="21600,21600" o:spt="202" path="m,l,21600r21600,l21600,xe">
                <v:stroke joinstyle="miter"/>
                <v:path gradientshapeok="t" o:connecttype="rect"/>
              </v:shapetype>
              <v:shape id="Pole tekstowe 6" o:spid="_x0000_s1026" type="#_x0000_t202" style="position:absolute;left:0;text-align:left;margin-left:36.3pt;margin-top:608.9pt;width:426.1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">
                <v:textbox>
                  <w:txbxContent>
                    <w:p w14:paraId="4386087A" w14:textId="3B95A2F0" w:rsidR="00473FEA" w:rsidRPr="008F5074" w:rsidRDefault="00473FEA" w:rsidP="008F5074">
                      <w:pPr>
                        <w:shd w:val="pct5" w:color="auto" w:fill="auto"/>
                        <w:ind w:left="0" w:firstLine="0"/>
                        <w:rPr>
                          <w:rFonts w:ascii="Calibri" w:hAnsi="Calibri"/>
                          <w:b/>
                          <w:sz w:val="28"/>
                          <w:szCs w:val="28"/>
                          <w:lang w:eastAsia="pl-PL"/>
                        </w:rPr>
                      </w:pPr>
                      <w:bookmarkStart w:id="2" w:name="_Hlk36977236"/>
                      <w:bookmarkStart w:id="3" w:name="_Hlk36977237"/>
                      <w:r>
                        <w:rPr>
                          <w:rFonts w:ascii="Calibri" w:hAnsi="Calibri"/>
                          <w:b/>
                          <w:sz w:val="28"/>
                          <w:szCs w:val="28"/>
                          <w:lang w:eastAsia="pl-PL"/>
                        </w:rPr>
                        <w:t xml:space="preserve">Modernizacja systemu zasilania - trasy kablowe, wymiana rozdzielnicy w budynku </w:t>
                      </w:r>
                      <w:r w:rsidRPr="00CD682C">
                        <w:rPr>
                          <w:rFonts w:ascii="Calibri" w:hAnsi="Calibri"/>
                          <w:b/>
                          <w:sz w:val="28"/>
                          <w:szCs w:val="28"/>
                          <w:lang w:eastAsia="pl-PL"/>
                        </w:rPr>
                        <w:t>B</w:t>
                      </w:r>
                      <w:r>
                        <w:rPr>
                          <w:rFonts w:ascii="Calibri" w:hAnsi="Calibri"/>
                          <w:b/>
                          <w:sz w:val="28"/>
                          <w:szCs w:val="28"/>
                          <w:lang w:eastAsia="pl-PL"/>
                        </w:rPr>
                        <w:t>.</w:t>
                      </w:r>
                      <w:bookmarkEnd w:id="2"/>
                      <w:bookmarkEnd w:id="3"/>
                    </w:p>
                  </w:txbxContent>
                </v:textbox>
                <w10:wrap type="topAndBottom" anchory="margin"/>
              </v:shape>
            </w:pict>
          </mc:Fallback>
        </mc:AlternateContent>
      </w:r>
    </w:p>
    <w:tbl>
      <w:tblPr>
        <w:tblW w:w="996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0"/>
      </w:tblGrid>
      <w:tr w:rsidR="00272416" w:rsidRPr="00562B0D" w14:paraId="412D10E3" w14:textId="77777777" w:rsidTr="00066474">
        <w:trPr>
          <w:trHeight w:val="2385"/>
        </w:trPr>
        <w:tc>
          <w:tcPr>
            <w:tcW w:w="9960" w:type="dxa"/>
          </w:tcPr>
          <w:p w14:paraId="5B643584" w14:textId="77777777" w:rsidR="00B46903" w:rsidRPr="00562B0D" w:rsidRDefault="00B46903" w:rsidP="00145487">
            <w:pPr>
              <w:spacing w:before="120" w:after="0" w:line="276" w:lineRule="auto"/>
              <w:ind w:left="45" w:firstLine="0"/>
              <w:rPr>
                <w:rFonts w:asciiTheme="minorHAnsi" w:hAnsiTheme="minorHAnsi"/>
                <w:b/>
                <w:sz w:val="22"/>
                <w:szCs w:val="22"/>
                <w:lang w:eastAsia="pl-PL"/>
              </w:rPr>
            </w:pPr>
            <w:r w:rsidRPr="00562B0D">
              <w:rPr>
                <w:rFonts w:asciiTheme="minorHAnsi" w:hAnsiTheme="minorHAnsi"/>
                <w:b/>
                <w:sz w:val="22"/>
                <w:szCs w:val="22"/>
                <w:lang w:eastAsia="pl-PL"/>
              </w:rPr>
              <w:lastRenderedPageBreak/>
              <w:br w:type="page"/>
              <w:t>ZAMAWIAJĄCY</w:t>
            </w:r>
          </w:p>
          <w:p w14:paraId="2E65FB72" w14:textId="77777777" w:rsidR="00B46903" w:rsidRPr="00562B0D" w:rsidRDefault="00B46903" w:rsidP="00145487">
            <w:pPr>
              <w:spacing w:after="0" w:line="276" w:lineRule="auto"/>
              <w:ind w:left="45" w:firstLine="0"/>
              <w:rPr>
                <w:rFonts w:asciiTheme="minorHAnsi" w:hAnsiTheme="minorHAnsi"/>
                <w:sz w:val="22"/>
                <w:szCs w:val="22"/>
                <w:lang w:eastAsia="pl-PL"/>
              </w:rPr>
            </w:pPr>
            <w:r w:rsidRPr="00562B0D">
              <w:rPr>
                <w:rFonts w:asciiTheme="minorHAnsi" w:hAnsiTheme="minorHAnsi"/>
                <w:b/>
                <w:sz w:val="22"/>
                <w:szCs w:val="22"/>
                <w:lang w:eastAsia="pl-PL"/>
              </w:rPr>
              <w:t>Mazowiecki Szpital Wojewódzki</w:t>
            </w:r>
            <w:r w:rsidR="00CC1F4E" w:rsidRPr="00562B0D">
              <w:rPr>
                <w:rFonts w:asciiTheme="minorHAnsi" w:hAnsiTheme="minorHAnsi"/>
                <w:b/>
                <w:sz w:val="22"/>
                <w:szCs w:val="22"/>
                <w:lang w:eastAsia="pl-PL"/>
              </w:rPr>
              <w:t xml:space="preserve"> im. św. Jana Pawła II</w:t>
            </w:r>
            <w:r w:rsidRPr="00562B0D">
              <w:rPr>
                <w:rFonts w:asciiTheme="minorHAnsi" w:hAnsiTheme="minorHAnsi"/>
                <w:b/>
                <w:sz w:val="22"/>
                <w:szCs w:val="22"/>
                <w:lang w:eastAsia="pl-PL"/>
              </w:rPr>
              <w:t xml:space="preserve"> w Siedlcach Sp. z o.o. </w:t>
            </w:r>
          </w:p>
          <w:p w14:paraId="196C0CDF" w14:textId="77777777" w:rsidR="00B46903" w:rsidRPr="00562B0D" w:rsidRDefault="00B46903" w:rsidP="00145487">
            <w:pPr>
              <w:spacing w:after="0" w:line="276" w:lineRule="auto"/>
              <w:ind w:left="45" w:firstLine="0"/>
              <w:rPr>
                <w:rFonts w:asciiTheme="minorHAnsi" w:hAnsiTheme="minorHAnsi"/>
                <w:sz w:val="22"/>
                <w:szCs w:val="22"/>
                <w:lang w:eastAsia="pl-PL"/>
              </w:rPr>
            </w:pPr>
            <w:r w:rsidRPr="00562B0D">
              <w:rPr>
                <w:rFonts w:asciiTheme="minorHAnsi" w:hAnsiTheme="minorHAnsi"/>
                <w:sz w:val="22"/>
                <w:szCs w:val="22"/>
                <w:lang w:eastAsia="pl-PL"/>
              </w:rPr>
              <w:t>Siedziba: ul. Poniatowskiego 26, 08-110 Siedlce</w:t>
            </w:r>
          </w:p>
          <w:p w14:paraId="61369349" w14:textId="77777777" w:rsidR="00B46903" w:rsidRPr="00562B0D" w:rsidRDefault="00B46903" w:rsidP="00145487">
            <w:pPr>
              <w:spacing w:after="0" w:line="276" w:lineRule="auto"/>
              <w:ind w:left="45" w:firstLine="0"/>
              <w:rPr>
                <w:rFonts w:asciiTheme="minorHAnsi" w:hAnsiTheme="minorHAnsi"/>
                <w:sz w:val="22"/>
                <w:szCs w:val="22"/>
                <w:lang w:eastAsia="pl-PL"/>
              </w:rPr>
            </w:pPr>
            <w:r w:rsidRPr="00562B0D">
              <w:rPr>
                <w:rFonts w:asciiTheme="minorHAnsi" w:hAnsiTheme="minorHAnsi"/>
                <w:sz w:val="22"/>
                <w:szCs w:val="22"/>
                <w:lang w:eastAsia="pl-PL"/>
              </w:rPr>
              <w:t>Informacja z Rejestru Przedsiębiorców: Sąd Rejonowy dla miasta st. Warszawy, XIV Wydział Gospodarczy Krajowego Rejestru Sądowego</w:t>
            </w:r>
            <w:r w:rsidR="0075206A" w:rsidRPr="00562B0D">
              <w:rPr>
                <w:rFonts w:asciiTheme="minorHAnsi" w:hAnsiTheme="minorHAnsi"/>
                <w:sz w:val="22"/>
                <w:szCs w:val="22"/>
                <w:lang w:eastAsia="pl-PL"/>
              </w:rPr>
              <w:t>,</w:t>
            </w:r>
            <w:r w:rsidRPr="00562B0D">
              <w:rPr>
                <w:rFonts w:asciiTheme="minorHAnsi" w:hAnsiTheme="minorHAnsi"/>
                <w:sz w:val="22"/>
                <w:szCs w:val="22"/>
                <w:lang w:eastAsia="pl-PL"/>
              </w:rPr>
              <w:t xml:space="preserve"> nr KRS: 0000336825, </w:t>
            </w:r>
          </w:p>
          <w:p w14:paraId="05BD5447" w14:textId="77777777" w:rsidR="00B46903" w:rsidRPr="00562B0D" w:rsidRDefault="00B46903" w:rsidP="00145487">
            <w:pPr>
              <w:spacing w:after="0" w:line="276" w:lineRule="auto"/>
              <w:ind w:left="45" w:firstLine="0"/>
              <w:jc w:val="left"/>
              <w:rPr>
                <w:rFonts w:asciiTheme="minorHAnsi" w:hAnsiTheme="minorHAnsi"/>
                <w:sz w:val="22"/>
                <w:szCs w:val="22"/>
                <w:lang w:eastAsia="pl-PL"/>
              </w:rPr>
            </w:pPr>
            <w:r w:rsidRPr="00562B0D">
              <w:rPr>
                <w:rFonts w:asciiTheme="minorHAnsi" w:hAnsiTheme="minorHAnsi"/>
                <w:sz w:val="22"/>
                <w:szCs w:val="22"/>
                <w:lang w:eastAsia="pl-PL"/>
              </w:rPr>
              <w:t>Kapitał zakładowy: 2</w:t>
            </w:r>
            <w:r w:rsidR="00180ED0">
              <w:rPr>
                <w:rFonts w:asciiTheme="minorHAnsi" w:hAnsiTheme="minorHAnsi"/>
                <w:sz w:val="22"/>
                <w:szCs w:val="22"/>
                <w:lang w:eastAsia="pl-PL"/>
              </w:rPr>
              <w:t>10 323 500</w:t>
            </w:r>
            <w:r w:rsidRPr="00562B0D">
              <w:rPr>
                <w:rFonts w:asciiTheme="minorHAnsi" w:hAnsiTheme="minorHAnsi"/>
                <w:sz w:val="22"/>
                <w:szCs w:val="22"/>
                <w:lang w:eastAsia="pl-PL"/>
              </w:rPr>
              <w:t>,00 zł</w:t>
            </w:r>
          </w:p>
          <w:p w14:paraId="4B56EBD4" w14:textId="77777777" w:rsidR="00B46903" w:rsidRPr="00562B0D" w:rsidRDefault="00B46903" w:rsidP="00145487">
            <w:pPr>
              <w:spacing w:after="0" w:line="276" w:lineRule="auto"/>
              <w:ind w:left="45" w:firstLine="0"/>
              <w:jc w:val="left"/>
              <w:rPr>
                <w:rFonts w:asciiTheme="minorHAnsi" w:hAnsiTheme="minorHAnsi"/>
                <w:sz w:val="22"/>
                <w:szCs w:val="22"/>
                <w:lang w:eastAsia="pl-PL"/>
              </w:rPr>
            </w:pPr>
            <w:r w:rsidRPr="00562B0D">
              <w:rPr>
                <w:rFonts w:asciiTheme="minorHAnsi" w:hAnsiTheme="minorHAnsi"/>
                <w:sz w:val="22"/>
                <w:szCs w:val="22"/>
                <w:lang w:eastAsia="pl-PL"/>
              </w:rPr>
              <w:t>Regon: 141944750</w:t>
            </w:r>
          </w:p>
          <w:p w14:paraId="60A1FB28" w14:textId="77777777" w:rsidR="00B46903" w:rsidRPr="00562B0D" w:rsidRDefault="00B46903" w:rsidP="00C90004">
            <w:pPr>
              <w:spacing w:after="0" w:line="276" w:lineRule="auto"/>
              <w:ind w:left="45" w:firstLine="0"/>
              <w:jc w:val="left"/>
              <w:rPr>
                <w:rFonts w:asciiTheme="minorHAnsi" w:hAnsiTheme="minorHAnsi"/>
                <w:b/>
                <w:i/>
                <w:sz w:val="22"/>
                <w:szCs w:val="22"/>
                <w:lang w:eastAsia="pl-PL"/>
              </w:rPr>
            </w:pPr>
            <w:r w:rsidRPr="00562B0D">
              <w:rPr>
                <w:rFonts w:asciiTheme="minorHAnsi" w:hAnsiTheme="minorHAnsi"/>
                <w:sz w:val="22"/>
                <w:szCs w:val="22"/>
                <w:lang w:eastAsia="pl-PL"/>
              </w:rPr>
              <w:t>NIP: 821</w:t>
            </w:r>
            <w:r w:rsidR="00C90004">
              <w:rPr>
                <w:rFonts w:asciiTheme="minorHAnsi" w:hAnsiTheme="minorHAnsi"/>
                <w:sz w:val="22"/>
                <w:szCs w:val="22"/>
                <w:lang w:eastAsia="pl-PL"/>
              </w:rPr>
              <w:t xml:space="preserve"> </w:t>
            </w:r>
            <w:r w:rsidRPr="00562B0D">
              <w:rPr>
                <w:rFonts w:asciiTheme="minorHAnsi" w:hAnsiTheme="minorHAnsi"/>
                <w:sz w:val="22"/>
                <w:szCs w:val="22"/>
                <w:lang w:eastAsia="pl-PL"/>
              </w:rPr>
              <w:t>25</w:t>
            </w:r>
            <w:r w:rsidR="00C90004">
              <w:rPr>
                <w:rFonts w:asciiTheme="minorHAnsi" w:hAnsiTheme="minorHAnsi"/>
                <w:sz w:val="22"/>
                <w:szCs w:val="22"/>
                <w:lang w:eastAsia="pl-PL"/>
              </w:rPr>
              <w:t xml:space="preserve"> </w:t>
            </w:r>
            <w:r w:rsidRPr="00562B0D">
              <w:rPr>
                <w:rFonts w:asciiTheme="minorHAnsi" w:hAnsiTheme="minorHAnsi"/>
                <w:sz w:val="22"/>
                <w:szCs w:val="22"/>
                <w:lang w:eastAsia="pl-PL"/>
              </w:rPr>
              <w:t>77</w:t>
            </w:r>
            <w:r w:rsidR="00C90004">
              <w:rPr>
                <w:rFonts w:asciiTheme="minorHAnsi" w:hAnsiTheme="minorHAnsi"/>
                <w:sz w:val="22"/>
                <w:szCs w:val="22"/>
                <w:lang w:eastAsia="pl-PL"/>
              </w:rPr>
              <w:t xml:space="preserve"> </w:t>
            </w:r>
            <w:r w:rsidRPr="00562B0D">
              <w:rPr>
                <w:rFonts w:asciiTheme="minorHAnsi" w:hAnsiTheme="minorHAnsi"/>
                <w:sz w:val="22"/>
                <w:szCs w:val="22"/>
                <w:lang w:eastAsia="pl-PL"/>
              </w:rPr>
              <w:t>607</w:t>
            </w:r>
          </w:p>
        </w:tc>
      </w:tr>
      <w:tr w:rsidR="00B46903" w:rsidRPr="00562B0D" w14:paraId="141C752E" w14:textId="77777777" w:rsidTr="00066474">
        <w:trPr>
          <w:trHeight w:val="2121"/>
        </w:trPr>
        <w:tc>
          <w:tcPr>
            <w:tcW w:w="9960" w:type="dxa"/>
          </w:tcPr>
          <w:p w14:paraId="78EDA8C2" w14:textId="77777777" w:rsidR="00B46903" w:rsidRPr="00562B0D" w:rsidRDefault="00B46903" w:rsidP="00145487">
            <w:pPr>
              <w:spacing w:before="120" w:after="0" w:line="276" w:lineRule="auto"/>
              <w:ind w:left="45" w:firstLine="0"/>
              <w:jc w:val="left"/>
              <w:rPr>
                <w:rFonts w:asciiTheme="minorHAnsi" w:hAnsiTheme="minorHAnsi"/>
                <w:b/>
                <w:sz w:val="22"/>
                <w:szCs w:val="22"/>
                <w:lang w:eastAsia="pl-PL"/>
              </w:rPr>
            </w:pPr>
            <w:r w:rsidRPr="00562B0D">
              <w:rPr>
                <w:rFonts w:asciiTheme="minorHAnsi" w:hAnsiTheme="minorHAnsi"/>
                <w:b/>
                <w:sz w:val="22"/>
                <w:szCs w:val="22"/>
                <w:lang w:eastAsia="pl-PL"/>
              </w:rPr>
              <w:t>TRYB UDZIELENIA ZAMÓWIENIA</w:t>
            </w:r>
          </w:p>
          <w:p w14:paraId="50700194" w14:textId="77777777" w:rsidR="00B46903" w:rsidRPr="00562B0D" w:rsidRDefault="00B46903" w:rsidP="00145487">
            <w:pPr>
              <w:spacing w:after="0" w:line="276" w:lineRule="auto"/>
              <w:ind w:left="45" w:firstLine="0"/>
              <w:rPr>
                <w:rFonts w:asciiTheme="minorHAnsi" w:hAnsiTheme="minorHAnsi"/>
                <w:sz w:val="22"/>
                <w:szCs w:val="22"/>
                <w:lang w:eastAsia="pl-PL"/>
              </w:rPr>
            </w:pPr>
            <w:r w:rsidRPr="00562B0D">
              <w:rPr>
                <w:rFonts w:asciiTheme="minorHAnsi" w:hAnsiTheme="minorHAnsi"/>
                <w:sz w:val="22"/>
                <w:szCs w:val="22"/>
                <w:lang w:eastAsia="pl-PL"/>
              </w:rPr>
              <w:t>Postępowanie prowadzone jest w trybie przetargu nieograniczonego na podstawie art. 39-46 ustawy z dnia 29 stycznia 2004 r. – Prawo zamówień publicznych (</w:t>
            </w:r>
            <w:r w:rsidR="00744C9F">
              <w:rPr>
                <w:rFonts w:asciiTheme="minorHAnsi" w:hAnsiTheme="minorHAnsi"/>
                <w:sz w:val="22"/>
                <w:szCs w:val="22"/>
                <w:lang w:eastAsia="pl-PL"/>
              </w:rPr>
              <w:t xml:space="preserve">t.j. </w:t>
            </w:r>
            <w:r w:rsidRPr="00562B0D">
              <w:rPr>
                <w:rFonts w:asciiTheme="minorHAnsi" w:hAnsiTheme="minorHAnsi"/>
                <w:sz w:val="22"/>
                <w:szCs w:val="22"/>
                <w:lang w:eastAsia="pl-PL"/>
              </w:rPr>
              <w:t>Dz. U. z 201</w:t>
            </w:r>
            <w:r w:rsidR="00744C9F">
              <w:rPr>
                <w:rFonts w:asciiTheme="minorHAnsi" w:hAnsiTheme="minorHAnsi"/>
                <w:sz w:val="22"/>
                <w:szCs w:val="22"/>
                <w:lang w:eastAsia="pl-PL"/>
              </w:rPr>
              <w:t>9</w:t>
            </w:r>
            <w:r w:rsidRPr="00562B0D">
              <w:rPr>
                <w:rFonts w:asciiTheme="minorHAnsi" w:hAnsiTheme="minorHAnsi"/>
                <w:sz w:val="22"/>
                <w:szCs w:val="22"/>
                <w:lang w:eastAsia="pl-PL"/>
              </w:rPr>
              <w:t xml:space="preserve"> r. poz. </w:t>
            </w:r>
            <w:r w:rsidR="008769AD" w:rsidRPr="00562B0D">
              <w:rPr>
                <w:rFonts w:asciiTheme="minorHAnsi" w:hAnsiTheme="minorHAnsi"/>
                <w:sz w:val="22"/>
                <w:szCs w:val="22"/>
                <w:lang w:eastAsia="pl-PL"/>
              </w:rPr>
              <w:t>1</w:t>
            </w:r>
            <w:r w:rsidR="00744C9F">
              <w:rPr>
                <w:rFonts w:asciiTheme="minorHAnsi" w:hAnsiTheme="minorHAnsi"/>
                <w:sz w:val="22"/>
                <w:szCs w:val="22"/>
                <w:lang w:eastAsia="pl-PL"/>
              </w:rPr>
              <w:t>843</w:t>
            </w:r>
            <w:r w:rsidRPr="00562B0D">
              <w:rPr>
                <w:rFonts w:asciiTheme="minorHAnsi" w:hAnsiTheme="minorHAnsi"/>
                <w:sz w:val="22"/>
                <w:szCs w:val="22"/>
                <w:lang w:eastAsia="pl-PL"/>
              </w:rPr>
              <w:t>), zwanej dalej „ustawą Pzp”.</w:t>
            </w:r>
          </w:p>
          <w:p w14:paraId="73F96234" w14:textId="77777777" w:rsidR="00B46903" w:rsidRPr="00562B0D" w:rsidRDefault="004638D0" w:rsidP="00145487">
            <w:pPr>
              <w:spacing w:after="0" w:line="276" w:lineRule="auto"/>
              <w:ind w:left="45" w:firstLine="0"/>
              <w:rPr>
                <w:rFonts w:asciiTheme="minorHAnsi" w:hAnsiTheme="minorHAnsi"/>
                <w:sz w:val="22"/>
                <w:szCs w:val="22"/>
                <w:lang w:eastAsia="pl-PL"/>
              </w:rPr>
            </w:pPr>
            <w:r w:rsidRPr="00562B0D">
              <w:rPr>
                <w:rFonts w:asciiTheme="minorHAnsi" w:hAnsiTheme="minorHAnsi"/>
                <w:sz w:val="22"/>
                <w:szCs w:val="22"/>
                <w:lang w:eastAsia="pl-PL"/>
              </w:rPr>
              <w:t>Zamawiający nie przewiduje przeprowadzenia dogrywki w formie aukcji elektronicznej.</w:t>
            </w:r>
          </w:p>
          <w:p w14:paraId="4139641E" w14:textId="77777777" w:rsidR="00B46903" w:rsidRDefault="00B46903" w:rsidP="00145487">
            <w:pPr>
              <w:spacing w:after="0" w:line="276" w:lineRule="auto"/>
              <w:ind w:left="45" w:firstLine="0"/>
              <w:rPr>
                <w:rFonts w:asciiTheme="minorHAnsi" w:hAnsiTheme="minorHAnsi"/>
                <w:sz w:val="22"/>
                <w:szCs w:val="22"/>
                <w:lang w:eastAsia="pl-PL"/>
              </w:rPr>
            </w:pPr>
            <w:r w:rsidRPr="00562B0D">
              <w:rPr>
                <w:rFonts w:asciiTheme="minorHAnsi" w:hAnsiTheme="minorHAnsi"/>
                <w:sz w:val="22"/>
                <w:szCs w:val="22"/>
                <w:lang w:eastAsia="pl-PL"/>
              </w:rPr>
              <w:t>Nie dopuszcza się składania ofert wariantowych.</w:t>
            </w:r>
          </w:p>
          <w:p w14:paraId="51C2BD39" w14:textId="77777777" w:rsidR="0099513D" w:rsidRPr="00562B0D" w:rsidRDefault="0099513D" w:rsidP="00145487">
            <w:pPr>
              <w:spacing w:after="0" w:line="276" w:lineRule="auto"/>
              <w:ind w:left="45" w:firstLine="0"/>
              <w:rPr>
                <w:rFonts w:asciiTheme="minorHAnsi" w:hAnsiTheme="minorHAnsi"/>
                <w:sz w:val="22"/>
                <w:szCs w:val="22"/>
                <w:lang w:eastAsia="pl-PL"/>
              </w:rPr>
            </w:pPr>
            <w:r w:rsidRPr="00E71626">
              <w:rPr>
                <w:rFonts w:ascii="Calibri" w:hAnsi="Calibri"/>
                <w:bCs/>
                <w:sz w:val="22"/>
                <w:szCs w:val="22"/>
              </w:rPr>
              <w:t>Zamawiający nie przewiduje zawarcia umowy ramowej.</w:t>
            </w:r>
          </w:p>
          <w:p w14:paraId="36E203E2" w14:textId="77777777" w:rsidR="00B46903" w:rsidRDefault="00B46903" w:rsidP="00145487">
            <w:pPr>
              <w:spacing w:after="0" w:line="276" w:lineRule="auto"/>
              <w:ind w:left="45" w:firstLine="0"/>
              <w:rPr>
                <w:rFonts w:asciiTheme="minorHAnsi" w:hAnsiTheme="minorHAnsi"/>
                <w:sz w:val="22"/>
                <w:szCs w:val="22"/>
                <w:lang w:eastAsia="pl-PL"/>
              </w:rPr>
            </w:pPr>
            <w:r w:rsidRPr="00562B0D">
              <w:rPr>
                <w:rFonts w:asciiTheme="minorHAnsi" w:hAnsiTheme="minorHAnsi"/>
                <w:sz w:val="22"/>
                <w:szCs w:val="22"/>
                <w:lang w:eastAsia="pl-PL"/>
              </w:rPr>
              <w:t xml:space="preserve">Zamawiający </w:t>
            </w:r>
            <w:r w:rsidR="00C90004">
              <w:rPr>
                <w:rFonts w:asciiTheme="minorHAnsi" w:hAnsiTheme="minorHAnsi"/>
                <w:sz w:val="22"/>
                <w:szCs w:val="22"/>
                <w:lang w:eastAsia="pl-PL"/>
              </w:rPr>
              <w:t xml:space="preserve">nie </w:t>
            </w:r>
            <w:r w:rsidRPr="00562B0D">
              <w:rPr>
                <w:rFonts w:asciiTheme="minorHAnsi" w:hAnsiTheme="minorHAnsi"/>
                <w:sz w:val="22"/>
                <w:szCs w:val="22"/>
                <w:lang w:eastAsia="pl-PL"/>
              </w:rPr>
              <w:t>dopuszcza składani</w:t>
            </w:r>
            <w:r w:rsidR="00C90004">
              <w:rPr>
                <w:rFonts w:asciiTheme="minorHAnsi" w:hAnsiTheme="minorHAnsi"/>
                <w:sz w:val="22"/>
                <w:szCs w:val="22"/>
                <w:lang w:eastAsia="pl-PL"/>
              </w:rPr>
              <w:t>a</w:t>
            </w:r>
            <w:r w:rsidRPr="00562B0D">
              <w:rPr>
                <w:rFonts w:asciiTheme="minorHAnsi" w:hAnsiTheme="minorHAnsi"/>
                <w:sz w:val="22"/>
                <w:szCs w:val="22"/>
                <w:lang w:eastAsia="pl-PL"/>
              </w:rPr>
              <w:t xml:space="preserve"> ofert częściowych.</w:t>
            </w:r>
          </w:p>
          <w:p w14:paraId="174A2FE7" w14:textId="5FFDF034" w:rsidR="008C762A" w:rsidRPr="00562B0D" w:rsidRDefault="002136BD" w:rsidP="002C5824">
            <w:pPr>
              <w:spacing w:after="0" w:line="276" w:lineRule="auto"/>
              <w:ind w:left="45" w:firstLine="0"/>
              <w:rPr>
                <w:rFonts w:asciiTheme="minorHAnsi" w:hAnsiTheme="minorHAnsi"/>
                <w:b/>
                <w:sz w:val="22"/>
                <w:szCs w:val="22"/>
                <w:lang w:eastAsia="pl-PL"/>
              </w:rPr>
            </w:pPr>
            <w:r w:rsidRPr="002C5824">
              <w:rPr>
                <w:rFonts w:ascii="Calibri" w:hAnsi="Calibri"/>
                <w:sz w:val="22"/>
                <w:szCs w:val="22"/>
              </w:rPr>
              <w:t>Za</w:t>
            </w:r>
            <w:r w:rsidR="00194A42" w:rsidRPr="002C5824">
              <w:rPr>
                <w:rFonts w:ascii="Calibri" w:hAnsi="Calibri"/>
                <w:sz w:val="22"/>
                <w:szCs w:val="22"/>
              </w:rPr>
              <w:t>d</w:t>
            </w:r>
            <w:r w:rsidRPr="002C5824">
              <w:rPr>
                <w:rFonts w:ascii="Calibri" w:hAnsi="Calibri"/>
                <w:sz w:val="22"/>
                <w:szCs w:val="22"/>
              </w:rPr>
              <w:t xml:space="preserve">anie finansowane </w:t>
            </w:r>
            <w:r w:rsidR="008C762A" w:rsidRPr="002C5824">
              <w:rPr>
                <w:rFonts w:ascii="Calibri" w:hAnsi="Calibri"/>
                <w:sz w:val="22"/>
                <w:szCs w:val="22"/>
              </w:rPr>
              <w:t xml:space="preserve">z dotacji </w:t>
            </w:r>
            <w:r w:rsidR="00194A42" w:rsidRPr="002C5824">
              <w:rPr>
                <w:rFonts w:ascii="Calibri" w:hAnsi="Calibri"/>
                <w:sz w:val="22"/>
                <w:szCs w:val="22"/>
              </w:rPr>
              <w:t>celowej budżetu Województwa Mazowieckiego</w:t>
            </w:r>
            <w:r w:rsidR="002C5824">
              <w:rPr>
                <w:rFonts w:ascii="Calibri" w:hAnsi="Calibri"/>
                <w:sz w:val="22"/>
                <w:szCs w:val="22"/>
              </w:rPr>
              <w:t>.</w:t>
            </w:r>
            <w:r w:rsidR="00194A42" w:rsidRPr="002C5824">
              <w:rPr>
                <w:rFonts w:ascii="Calibri" w:hAnsi="Calibri"/>
                <w:sz w:val="22"/>
                <w:szCs w:val="22"/>
              </w:rPr>
              <w:t xml:space="preserve"> </w:t>
            </w:r>
          </w:p>
        </w:tc>
      </w:tr>
    </w:tbl>
    <w:p w14:paraId="22C82B65" w14:textId="77777777" w:rsidR="00241C05" w:rsidRPr="00562B0D" w:rsidRDefault="00241C05" w:rsidP="00145487">
      <w:pPr>
        <w:widowControl w:val="0"/>
        <w:tabs>
          <w:tab w:val="left" w:pos="0"/>
        </w:tabs>
        <w:snapToGrid w:val="0"/>
        <w:spacing w:after="0" w:line="276" w:lineRule="auto"/>
        <w:rPr>
          <w:rFonts w:asciiTheme="minorHAnsi" w:hAnsiTheme="minorHAnsi"/>
          <w:b/>
          <w:sz w:val="22"/>
          <w:szCs w:val="22"/>
        </w:rPr>
      </w:pPr>
    </w:p>
    <w:p w14:paraId="743598AE" w14:textId="77777777" w:rsidR="001A0965" w:rsidRPr="00562B0D" w:rsidRDefault="0075206A" w:rsidP="00145487">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Theme="minorHAnsi" w:hAnsiTheme="minorHAnsi"/>
          <w:sz w:val="28"/>
          <w:szCs w:val="22"/>
        </w:rPr>
      </w:pPr>
      <w:r w:rsidRPr="00562B0D">
        <w:rPr>
          <w:rFonts w:asciiTheme="minorHAnsi" w:hAnsiTheme="minorHAnsi"/>
          <w:b/>
          <w:sz w:val="28"/>
          <w:szCs w:val="22"/>
        </w:rPr>
        <w:t>Rozdział I</w:t>
      </w:r>
      <w:r w:rsidRPr="00562B0D">
        <w:rPr>
          <w:rFonts w:asciiTheme="minorHAnsi" w:hAnsiTheme="minorHAnsi"/>
          <w:b/>
          <w:sz w:val="28"/>
          <w:szCs w:val="22"/>
        </w:rPr>
        <w:tab/>
        <w:t>Opis przedmiotu zamówienia</w:t>
      </w:r>
    </w:p>
    <w:p w14:paraId="472F46FE" w14:textId="77777777" w:rsidR="0075206A" w:rsidRPr="00562B0D" w:rsidRDefault="0075206A" w:rsidP="004A6E39">
      <w:pPr>
        <w:numPr>
          <w:ilvl w:val="1"/>
          <w:numId w:val="11"/>
        </w:numPr>
        <w:tabs>
          <w:tab w:val="clear" w:pos="1440"/>
        </w:tabs>
        <w:spacing w:before="240" w:after="0" w:line="276" w:lineRule="auto"/>
        <w:ind w:left="284" w:hanging="284"/>
        <w:rPr>
          <w:rFonts w:asciiTheme="minorHAnsi" w:hAnsiTheme="minorHAnsi"/>
          <w:b/>
          <w:sz w:val="22"/>
          <w:szCs w:val="22"/>
        </w:rPr>
      </w:pPr>
      <w:r w:rsidRPr="00562B0D">
        <w:rPr>
          <w:rFonts w:asciiTheme="minorHAnsi" w:hAnsiTheme="minorHAnsi"/>
          <w:b/>
          <w:sz w:val="22"/>
          <w:szCs w:val="22"/>
        </w:rPr>
        <w:t xml:space="preserve">Określenie przedmiotu zamówienia </w:t>
      </w:r>
    </w:p>
    <w:p w14:paraId="7BC35ACE" w14:textId="77777777" w:rsidR="004A6E39" w:rsidRPr="004A6E39" w:rsidRDefault="004A6E39" w:rsidP="002824BF">
      <w:pPr>
        <w:pStyle w:val="Tekstpodstawowy2"/>
        <w:spacing w:after="0" w:line="276" w:lineRule="auto"/>
        <w:ind w:left="284" w:firstLine="0"/>
        <w:rPr>
          <w:rFonts w:asciiTheme="minorHAnsi" w:hAnsiTheme="minorHAnsi"/>
          <w:b w:val="0"/>
          <w:i w:val="0"/>
          <w:sz w:val="22"/>
          <w:szCs w:val="22"/>
        </w:rPr>
      </w:pPr>
      <w:r w:rsidRPr="004A6E39">
        <w:rPr>
          <w:rFonts w:asciiTheme="minorHAnsi" w:hAnsiTheme="minorHAnsi"/>
          <w:b w:val="0"/>
          <w:i w:val="0"/>
          <w:sz w:val="22"/>
          <w:szCs w:val="22"/>
        </w:rPr>
        <w:t>Kody zamówienia wg. Wspólnego Słownika Zamówień (CPV):</w:t>
      </w:r>
    </w:p>
    <w:p w14:paraId="4CDFBCDA" w14:textId="5D432884" w:rsidR="00CD682C" w:rsidRDefault="00CD682C" w:rsidP="002824BF">
      <w:pPr>
        <w:pStyle w:val="Tekstpodstawowy2"/>
        <w:spacing w:after="0" w:line="276" w:lineRule="auto"/>
        <w:ind w:left="284" w:firstLine="0"/>
        <w:rPr>
          <w:rFonts w:asciiTheme="minorHAnsi" w:hAnsiTheme="minorHAnsi"/>
          <w:b w:val="0"/>
          <w:i w:val="0"/>
          <w:sz w:val="22"/>
          <w:szCs w:val="22"/>
        </w:rPr>
      </w:pPr>
      <w:r>
        <w:rPr>
          <w:rFonts w:asciiTheme="minorHAnsi" w:hAnsiTheme="minorHAnsi"/>
          <w:b w:val="0"/>
          <w:i w:val="0"/>
          <w:sz w:val="22"/>
          <w:szCs w:val="22"/>
        </w:rPr>
        <w:t>71300000-1 Usługi inżynieryjne</w:t>
      </w:r>
    </w:p>
    <w:p w14:paraId="107F9D8E" w14:textId="76198A68" w:rsidR="002824BF" w:rsidRDefault="002824BF" w:rsidP="002824BF">
      <w:pPr>
        <w:pStyle w:val="Tekstpodstawowy2"/>
        <w:spacing w:after="0" w:line="276" w:lineRule="auto"/>
        <w:ind w:left="284" w:firstLine="0"/>
        <w:rPr>
          <w:rFonts w:asciiTheme="minorHAnsi" w:hAnsiTheme="minorHAnsi"/>
          <w:b w:val="0"/>
          <w:i w:val="0"/>
          <w:sz w:val="22"/>
          <w:szCs w:val="22"/>
        </w:rPr>
      </w:pPr>
      <w:r>
        <w:rPr>
          <w:rFonts w:asciiTheme="minorHAnsi" w:hAnsiTheme="minorHAnsi"/>
          <w:b w:val="0"/>
          <w:i w:val="0"/>
          <w:sz w:val="22"/>
          <w:szCs w:val="22"/>
        </w:rPr>
        <w:t>45000000-7 Roboty budowlane</w:t>
      </w:r>
    </w:p>
    <w:p w14:paraId="507CA335" w14:textId="77777777" w:rsidR="004A6E39" w:rsidRPr="004A6E39" w:rsidRDefault="002824BF" w:rsidP="002824BF">
      <w:pPr>
        <w:pStyle w:val="Tekstpodstawowy2"/>
        <w:spacing w:after="0" w:line="276" w:lineRule="auto"/>
        <w:ind w:left="284" w:firstLine="0"/>
        <w:rPr>
          <w:rFonts w:asciiTheme="minorHAnsi" w:hAnsiTheme="minorHAnsi"/>
          <w:b w:val="0"/>
          <w:i w:val="0"/>
          <w:sz w:val="22"/>
          <w:szCs w:val="22"/>
        </w:rPr>
      </w:pPr>
      <w:r w:rsidRPr="002824BF">
        <w:rPr>
          <w:rFonts w:asciiTheme="minorHAnsi" w:hAnsiTheme="minorHAnsi"/>
          <w:b w:val="0"/>
          <w:i w:val="0"/>
          <w:sz w:val="22"/>
          <w:szCs w:val="22"/>
        </w:rPr>
        <w:t>45300000-0</w:t>
      </w:r>
      <w:r w:rsidR="004A6E39" w:rsidRPr="004A6E39">
        <w:rPr>
          <w:rFonts w:asciiTheme="minorHAnsi" w:hAnsiTheme="minorHAnsi"/>
          <w:b w:val="0"/>
          <w:i w:val="0"/>
          <w:sz w:val="22"/>
          <w:szCs w:val="22"/>
        </w:rPr>
        <w:t xml:space="preserve"> </w:t>
      </w:r>
      <w:r w:rsidRPr="002824BF">
        <w:rPr>
          <w:rFonts w:asciiTheme="minorHAnsi" w:hAnsiTheme="minorHAnsi"/>
          <w:b w:val="0"/>
          <w:i w:val="0"/>
          <w:sz w:val="22"/>
          <w:szCs w:val="22"/>
        </w:rPr>
        <w:t>Roboty instalacyjne w budynkach</w:t>
      </w:r>
    </w:p>
    <w:p w14:paraId="38BBE760" w14:textId="030E7EDF" w:rsidR="00312AC2" w:rsidRPr="005A1679" w:rsidRDefault="00312AC2" w:rsidP="00D368A0">
      <w:pPr>
        <w:spacing w:before="120" w:after="0" w:line="276" w:lineRule="auto"/>
        <w:jc w:val="left"/>
        <w:rPr>
          <w:rFonts w:asciiTheme="minorHAnsi" w:hAnsiTheme="minorHAnsi"/>
          <w:b/>
          <w:sz w:val="22"/>
          <w:szCs w:val="22"/>
        </w:rPr>
      </w:pPr>
      <w:r w:rsidRPr="005A1679">
        <w:rPr>
          <w:rFonts w:asciiTheme="minorHAnsi" w:hAnsiTheme="minorHAnsi"/>
          <w:b/>
          <w:sz w:val="22"/>
          <w:szCs w:val="22"/>
        </w:rPr>
        <w:t xml:space="preserve">2. </w:t>
      </w:r>
      <w:r w:rsidR="005A1679" w:rsidRPr="005A1679">
        <w:rPr>
          <w:rFonts w:asciiTheme="minorHAnsi" w:hAnsiTheme="minorHAnsi"/>
          <w:b/>
          <w:sz w:val="22"/>
          <w:szCs w:val="22"/>
        </w:rPr>
        <w:t xml:space="preserve"> </w:t>
      </w:r>
      <w:r w:rsidRPr="005A1679">
        <w:rPr>
          <w:rFonts w:asciiTheme="minorHAnsi" w:hAnsiTheme="minorHAnsi"/>
          <w:b/>
          <w:sz w:val="22"/>
          <w:szCs w:val="22"/>
        </w:rPr>
        <w:t xml:space="preserve">Przedmiot zamówienia </w:t>
      </w:r>
    </w:p>
    <w:p w14:paraId="694BA9B1" w14:textId="77777777" w:rsidR="00473FEA" w:rsidRDefault="00CD682C" w:rsidP="00996847">
      <w:pPr>
        <w:pStyle w:val="Akapitzlist"/>
        <w:numPr>
          <w:ilvl w:val="0"/>
          <w:numId w:val="45"/>
        </w:numPr>
        <w:spacing w:after="0" w:line="276" w:lineRule="auto"/>
        <w:rPr>
          <w:rFonts w:asciiTheme="minorHAnsi" w:hAnsiTheme="minorHAnsi"/>
          <w:sz w:val="22"/>
          <w:szCs w:val="22"/>
        </w:rPr>
      </w:pPr>
      <w:r>
        <w:rPr>
          <w:rFonts w:asciiTheme="minorHAnsi" w:hAnsiTheme="minorHAnsi"/>
          <w:sz w:val="22"/>
          <w:szCs w:val="22"/>
        </w:rPr>
        <w:t>Przedmiotem zamówienia jest modernizacja systemu zasilania obejmująca wymianę kabli zasilających rozdzielnie budynku B wraz z ułożeniem kanalizacji pod kable zasilające rozdzielnie: C, D, G, H, Pralnia-Kuchnia, Rehabilitacja w Mazowieckim Szpitalu Wojewódz</w:t>
      </w:r>
      <w:r w:rsidR="00473FEA">
        <w:rPr>
          <w:rFonts w:asciiTheme="minorHAnsi" w:hAnsiTheme="minorHAnsi"/>
          <w:sz w:val="22"/>
          <w:szCs w:val="22"/>
        </w:rPr>
        <w:t>kim im. św. Jana Pawła II w Siedlcach sp. z o. o.</w:t>
      </w:r>
    </w:p>
    <w:p w14:paraId="06CEBB26" w14:textId="77777777" w:rsidR="00473FEA" w:rsidRDefault="00473FEA" w:rsidP="00996847">
      <w:pPr>
        <w:pStyle w:val="Akapitzlist"/>
        <w:numPr>
          <w:ilvl w:val="0"/>
          <w:numId w:val="45"/>
        </w:numPr>
        <w:spacing w:after="0" w:line="276" w:lineRule="auto"/>
        <w:rPr>
          <w:rFonts w:asciiTheme="minorHAnsi" w:hAnsiTheme="minorHAnsi"/>
          <w:sz w:val="22"/>
          <w:szCs w:val="22"/>
        </w:rPr>
      </w:pPr>
      <w:r>
        <w:rPr>
          <w:rFonts w:asciiTheme="minorHAnsi" w:hAnsiTheme="minorHAnsi"/>
          <w:sz w:val="22"/>
          <w:szCs w:val="22"/>
        </w:rPr>
        <w:t>Zakres prac obejmuje również wymianę rozdzielni w budynku B.</w:t>
      </w:r>
    </w:p>
    <w:p w14:paraId="42BF8CD4" w14:textId="79696439" w:rsidR="00473FEA" w:rsidRDefault="00473FEA" w:rsidP="00996847">
      <w:pPr>
        <w:pStyle w:val="Akapitzlist"/>
        <w:numPr>
          <w:ilvl w:val="0"/>
          <w:numId w:val="45"/>
        </w:numPr>
        <w:spacing w:after="0" w:line="276" w:lineRule="auto"/>
        <w:rPr>
          <w:rFonts w:asciiTheme="minorHAnsi" w:hAnsiTheme="minorHAnsi"/>
          <w:sz w:val="22"/>
          <w:szCs w:val="22"/>
        </w:rPr>
      </w:pPr>
      <w:r>
        <w:rPr>
          <w:rFonts w:asciiTheme="minorHAnsi" w:hAnsiTheme="minorHAnsi"/>
          <w:sz w:val="22"/>
          <w:szCs w:val="22"/>
        </w:rPr>
        <w:t xml:space="preserve">Przedmiot zamówienia składa się z następujących, głównych części: </w:t>
      </w:r>
    </w:p>
    <w:p w14:paraId="347FA0FA" w14:textId="77777777" w:rsidR="00473FEA" w:rsidRDefault="00473FEA" w:rsidP="00473FEA">
      <w:pPr>
        <w:pStyle w:val="Akapitzlist"/>
        <w:numPr>
          <w:ilvl w:val="0"/>
          <w:numId w:val="50"/>
        </w:numPr>
        <w:spacing w:after="0" w:line="276" w:lineRule="auto"/>
        <w:rPr>
          <w:rFonts w:asciiTheme="minorHAnsi" w:hAnsiTheme="minorHAnsi"/>
          <w:sz w:val="22"/>
          <w:szCs w:val="22"/>
        </w:rPr>
      </w:pPr>
      <w:r>
        <w:rPr>
          <w:rFonts w:asciiTheme="minorHAnsi" w:hAnsiTheme="minorHAnsi"/>
          <w:sz w:val="22"/>
          <w:szCs w:val="22"/>
        </w:rPr>
        <w:t xml:space="preserve">Wykonanie projektu wykonawczego wraz ze wszelkimi uzgodnieniami </w:t>
      </w:r>
    </w:p>
    <w:p w14:paraId="03B62AE9" w14:textId="7F76A357" w:rsidR="00473FEA" w:rsidRDefault="00473FEA" w:rsidP="00473FEA">
      <w:pPr>
        <w:pStyle w:val="Akapitzlist"/>
        <w:numPr>
          <w:ilvl w:val="0"/>
          <w:numId w:val="50"/>
        </w:numPr>
        <w:spacing w:after="0" w:line="276" w:lineRule="auto"/>
        <w:rPr>
          <w:rFonts w:asciiTheme="minorHAnsi" w:hAnsiTheme="minorHAnsi"/>
          <w:sz w:val="22"/>
          <w:szCs w:val="22"/>
        </w:rPr>
      </w:pPr>
      <w:r>
        <w:rPr>
          <w:rFonts w:asciiTheme="minorHAnsi" w:hAnsiTheme="minorHAnsi"/>
          <w:sz w:val="22"/>
          <w:szCs w:val="22"/>
        </w:rPr>
        <w:t>Wykonanie kanalizacji kablowej wraz z ułożeniem kabli zasilających budynek B</w:t>
      </w:r>
    </w:p>
    <w:p w14:paraId="60FBBA72" w14:textId="77777777" w:rsidR="00473FEA" w:rsidRDefault="00473FEA" w:rsidP="00473FEA">
      <w:pPr>
        <w:pStyle w:val="Akapitzlist"/>
        <w:numPr>
          <w:ilvl w:val="0"/>
          <w:numId w:val="50"/>
        </w:numPr>
        <w:spacing w:after="0" w:line="276" w:lineRule="auto"/>
        <w:rPr>
          <w:rFonts w:asciiTheme="minorHAnsi" w:hAnsiTheme="minorHAnsi"/>
          <w:sz w:val="22"/>
          <w:szCs w:val="22"/>
        </w:rPr>
      </w:pPr>
      <w:r>
        <w:rPr>
          <w:rFonts w:asciiTheme="minorHAnsi" w:hAnsiTheme="minorHAnsi"/>
          <w:sz w:val="22"/>
          <w:szCs w:val="22"/>
        </w:rPr>
        <w:t>Wymiana rozdzielni w budynku B.</w:t>
      </w:r>
    </w:p>
    <w:p w14:paraId="690A37F7" w14:textId="77777777" w:rsidR="00CA3742" w:rsidRPr="006E62B9" w:rsidRDefault="00473FEA" w:rsidP="00CA3742">
      <w:pPr>
        <w:pStyle w:val="Akapitzlist"/>
        <w:spacing w:after="0" w:line="276" w:lineRule="auto"/>
        <w:ind w:left="284" w:firstLine="0"/>
        <w:rPr>
          <w:rFonts w:asciiTheme="minorHAnsi" w:hAnsiTheme="minorHAnsi"/>
          <w:b/>
          <w:bCs/>
          <w:sz w:val="22"/>
          <w:szCs w:val="22"/>
        </w:rPr>
      </w:pPr>
      <w:r>
        <w:rPr>
          <w:rFonts w:asciiTheme="minorHAnsi" w:hAnsiTheme="minorHAnsi"/>
          <w:sz w:val="22"/>
          <w:szCs w:val="22"/>
        </w:rPr>
        <w:t>Szczegółowy zakres oraz wymagania dotyczące przedmiotu zamówienia Zamawiający przedstawił w</w:t>
      </w:r>
      <w:r w:rsidR="00CA3742">
        <w:rPr>
          <w:rFonts w:asciiTheme="minorHAnsi" w:hAnsiTheme="minorHAnsi"/>
          <w:sz w:val="22"/>
          <w:szCs w:val="22"/>
        </w:rPr>
        <w:t>:</w:t>
      </w:r>
      <w:r>
        <w:rPr>
          <w:rFonts w:asciiTheme="minorHAnsi" w:hAnsiTheme="minorHAnsi"/>
          <w:sz w:val="22"/>
          <w:szCs w:val="22"/>
        </w:rPr>
        <w:t xml:space="preserve"> </w:t>
      </w:r>
      <w:r w:rsidRPr="006E62B9">
        <w:rPr>
          <w:rFonts w:asciiTheme="minorHAnsi" w:hAnsiTheme="minorHAnsi"/>
          <w:b/>
          <w:bCs/>
          <w:sz w:val="22"/>
          <w:szCs w:val="22"/>
        </w:rPr>
        <w:t xml:space="preserve">Załączniku nr 1 – </w:t>
      </w:r>
      <w:r w:rsidR="00CA3742" w:rsidRPr="006E62B9">
        <w:rPr>
          <w:rFonts w:asciiTheme="minorHAnsi" w:hAnsiTheme="minorHAnsi"/>
          <w:b/>
          <w:bCs/>
          <w:sz w:val="22"/>
          <w:szCs w:val="22"/>
        </w:rPr>
        <w:t>O</w:t>
      </w:r>
      <w:r w:rsidRPr="006E62B9">
        <w:rPr>
          <w:rFonts w:asciiTheme="minorHAnsi" w:hAnsiTheme="minorHAnsi"/>
          <w:b/>
          <w:bCs/>
          <w:sz w:val="22"/>
          <w:szCs w:val="22"/>
        </w:rPr>
        <w:t xml:space="preserve">pis przedmiotu </w:t>
      </w:r>
      <w:r w:rsidR="00CA3742" w:rsidRPr="006E62B9">
        <w:rPr>
          <w:rFonts w:asciiTheme="minorHAnsi" w:hAnsiTheme="minorHAnsi"/>
          <w:b/>
          <w:bCs/>
          <w:sz w:val="22"/>
          <w:szCs w:val="22"/>
        </w:rPr>
        <w:t xml:space="preserve">zamówienia, </w:t>
      </w:r>
    </w:p>
    <w:p w14:paraId="13FA5CDC" w14:textId="77777777" w:rsidR="00CA3742" w:rsidRPr="006E62B9" w:rsidRDefault="00CA3742" w:rsidP="00CA3742">
      <w:pPr>
        <w:pStyle w:val="Akapitzlist"/>
        <w:spacing w:after="0" w:line="276" w:lineRule="auto"/>
        <w:ind w:left="284" w:firstLine="0"/>
        <w:rPr>
          <w:rFonts w:asciiTheme="minorHAnsi" w:hAnsiTheme="minorHAnsi"/>
          <w:b/>
          <w:bCs/>
          <w:sz w:val="22"/>
          <w:szCs w:val="22"/>
        </w:rPr>
      </w:pPr>
      <w:r w:rsidRPr="006E62B9">
        <w:rPr>
          <w:rFonts w:asciiTheme="minorHAnsi" w:hAnsiTheme="minorHAnsi"/>
          <w:b/>
          <w:bCs/>
          <w:sz w:val="22"/>
          <w:szCs w:val="22"/>
        </w:rPr>
        <w:t>Załączniku nr 2 – Dokumentacja techniczna dotycząca rozdzielni,</w:t>
      </w:r>
    </w:p>
    <w:p w14:paraId="5579FD3A" w14:textId="4CAA1855" w:rsidR="00CA3742" w:rsidRPr="006E62B9" w:rsidRDefault="00CA3742" w:rsidP="00CA3742">
      <w:pPr>
        <w:pStyle w:val="Akapitzlist"/>
        <w:spacing w:after="0" w:line="276" w:lineRule="auto"/>
        <w:ind w:left="284" w:firstLine="0"/>
        <w:rPr>
          <w:rFonts w:asciiTheme="minorHAnsi" w:hAnsiTheme="minorHAnsi"/>
          <w:b/>
          <w:bCs/>
          <w:sz w:val="22"/>
          <w:szCs w:val="22"/>
        </w:rPr>
      </w:pPr>
      <w:r w:rsidRPr="006E62B9">
        <w:rPr>
          <w:rFonts w:asciiTheme="minorHAnsi" w:hAnsiTheme="minorHAnsi"/>
          <w:b/>
          <w:bCs/>
          <w:sz w:val="22"/>
          <w:szCs w:val="22"/>
        </w:rPr>
        <w:t>Załączniku nr 3 – Wzór umowy.</w:t>
      </w:r>
    </w:p>
    <w:p w14:paraId="3BE80126" w14:textId="77777777" w:rsidR="008C762A" w:rsidRPr="008C762A" w:rsidRDefault="008C762A" w:rsidP="002E4AC5">
      <w:pPr>
        <w:spacing w:before="120" w:after="0" w:line="276" w:lineRule="auto"/>
        <w:ind w:left="284" w:hanging="284"/>
        <w:jc w:val="left"/>
        <w:rPr>
          <w:rFonts w:asciiTheme="minorHAnsi" w:hAnsiTheme="minorHAnsi"/>
          <w:b/>
          <w:sz w:val="22"/>
          <w:szCs w:val="22"/>
          <w:lang w:eastAsia="pl-PL"/>
        </w:rPr>
      </w:pPr>
      <w:r w:rsidRPr="008C762A">
        <w:rPr>
          <w:rFonts w:asciiTheme="minorHAnsi" w:hAnsiTheme="minorHAnsi"/>
          <w:b/>
          <w:sz w:val="22"/>
          <w:szCs w:val="22"/>
          <w:lang w:eastAsia="pl-PL"/>
        </w:rPr>
        <w:t xml:space="preserve">3.  Wymagania ogólne dla wykonania przedmiotu zamówienia </w:t>
      </w:r>
    </w:p>
    <w:p w14:paraId="4E80E4BF" w14:textId="7576E1F4" w:rsidR="008C762A" w:rsidRDefault="008C762A" w:rsidP="007025B5">
      <w:pPr>
        <w:numPr>
          <w:ilvl w:val="0"/>
          <w:numId w:val="30"/>
        </w:numPr>
        <w:spacing w:after="0" w:line="276" w:lineRule="auto"/>
        <w:ind w:left="709" w:hanging="425"/>
        <w:rPr>
          <w:rFonts w:asciiTheme="minorHAnsi" w:hAnsiTheme="minorHAnsi"/>
          <w:sz w:val="22"/>
          <w:szCs w:val="22"/>
          <w:lang w:eastAsia="pl-PL"/>
        </w:rPr>
      </w:pPr>
      <w:r w:rsidRPr="008C762A">
        <w:rPr>
          <w:rFonts w:asciiTheme="minorHAnsi" w:hAnsiTheme="minorHAnsi"/>
          <w:sz w:val="22"/>
          <w:szCs w:val="22"/>
          <w:lang w:eastAsia="pl-PL"/>
        </w:rPr>
        <w:t>Zadanie należy wykonywać z zachowaniem obowiązującego porządku oraz w sposób zapewniający niezakłóc</w:t>
      </w:r>
      <w:r w:rsidR="009633C6">
        <w:rPr>
          <w:rFonts w:asciiTheme="minorHAnsi" w:hAnsiTheme="minorHAnsi"/>
          <w:sz w:val="22"/>
          <w:szCs w:val="22"/>
          <w:lang w:eastAsia="pl-PL"/>
        </w:rPr>
        <w:t xml:space="preserve">one funkcjonowanie </w:t>
      </w:r>
      <w:r w:rsidRPr="008C762A">
        <w:rPr>
          <w:rFonts w:asciiTheme="minorHAnsi" w:hAnsiTheme="minorHAnsi"/>
          <w:sz w:val="22"/>
          <w:szCs w:val="22"/>
          <w:lang w:eastAsia="pl-PL"/>
        </w:rPr>
        <w:t>poszczególnych komórek organizacyjnych Szpitala.</w:t>
      </w:r>
    </w:p>
    <w:p w14:paraId="6CC73D22" w14:textId="6A523F09" w:rsidR="00E143CF" w:rsidRPr="008C762A" w:rsidRDefault="00E143CF" w:rsidP="007025B5">
      <w:pPr>
        <w:numPr>
          <w:ilvl w:val="0"/>
          <w:numId w:val="30"/>
        </w:numPr>
        <w:spacing w:after="0" w:line="276" w:lineRule="auto"/>
        <w:ind w:left="709" w:hanging="425"/>
        <w:rPr>
          <w:rFonts w:asciiTheme="minorHAnsi" w:hAnsiTheme="minorHAnsi"/>
          <w:sz w:val="22"/>
          <w:szCs w:val="22"/>
          <w:lang w:eastAsia="pl-PL"/>
        </w:rPr>
      </w:pPr>
      <w:r>
        <w:rPr>
          <w:rFonts w:asciiTheme="minorHAnsi" w:hAnsiTheme="minorHAnsi"/>
          <w:sz w:val="22"/>
          <w:szCs w:val="22"/>
          <w:lang w:eastAsia="pl-PL"/>
        </w:rPr>
        <w:t xml:space="preserve">Wymaga się w pierwszej kolejności wykonania </w:t>
      </w:r>
      <w:r w:rsidRPr="00E143CF">
        <w:rPr>
          <w:rFonts w:asciiTheme="minorHAnsi" w:hAnsiTheme="minorHAnsi"/>
          <w:sz w:val="22"/>
          <w:szCs w:val="22"/>
          <w:lang w:eastAsia="pl-PL"/>
        </w:rPr>
        <w:t>wymian</w:t>
      </w:r>
      <w:r>
        <w:rPr>
          <w:rFonts w:asciiTheme="minorHAnsi" w:hAnsiTheme="minorHAnsi"/>
          <w:sz w:val="22"/>
          <w:szCs w:val="22"/>
          <w:lang w:eastAsia="pl-PL"/>
        </w:rPr>
        <w:t>y</w:t>
      </w:r>
      <w:r w:rsidRPr="00E143CF">
        <w:rPr>
          <w:rFonts w:asciiTheme="minorHAnsi" w:hAnsiTheme="minorHAnsi"/>
          <w:sz w:val="22"/>
          <w:szCs w:val="22"/>
          <w:lang w:eastAsia="pl-PL"/>
        </w:rPr>
        <w:t xml:space="preserve"> kabli zasilających rozdzielnie budynku B wraz z ułożeniem kanalizacji pod </w:t>
      </w:r>
      <w:r>
        <w:rPr>
          <w:rFonts w:asciiTheme="minorHAnsi" w:hAnsiTheme="minorHAnsi"/>
          <w:sz w:val="22"/>
          <w:szCs w:val="22"/>
          <w:lang w:eastAsia="pl-PL"/>
        </w:rPr>
        <w:t xml:space="preserve">te </w:t>
      </w:r>
      <w:r w:rsidRPr="00E143CF">
        <w:rPr>
          <w:rFonts w:asciiTheme="minorHAnsi" w:hAnsiTheme="minorHAnsi"/>
          <w:sz w:val="22"/>
          <w:szCs w:val="22"/>
          <w:lang w:eastAsia="pl-PL"/>
        </w:rPr>
        <w:t>kable</w:t>
      </w:r>
      <w:r>
        <w:rPr>
          <w:rFonts w:asciiTheme="minorHAnsi" w:hAnsiTheme="minorHAnsi"/>
          <w:sz w:val="22"/>
          <w:szCs w:val="22"/>
          <w:lang w:eastAsia="pl-PL"/>
        </w:rPr>
        <w:t>.</w:t>
      </w:r>
    </w:p>
    <w:p w14:paraId="41D45A57" w14:textId="77777777" w:rsidR="008C762A" w:rsidRPr="008C762A" w:rsidRDefault="008C762A" w:rsidP="007025B5">
      <w:pPr>
        <w:numPr>
          <w:ilvl w:val="0"/>
          <w:numId w:val="30"/>
        </w:numPr>
        <w:spacing w:after="0" w:line="276" w:lineRule="auto"/>
        <w:ind w:left="709" w:hanging="425"/>
        <w:rPr>
          <w:rFonts w:asciiTheme="minorHAnsi" w:hAnsiTheme="minorHAnsi"/>
          <w:sz w:val="22"/>
          <w:szCs w:val="22"/>
          <w:lang w:eastAsia="pl-PL"/>
        </w:rPr>
      </w:pPr>
      <w:r w:rsidRPr="008C762A">
        <w:rPr>
          <w:rFonts w:asciiTheme="minorHAnsi" w:hAnsiTheme="minorHAnsi"/>
          <w:sz w:val="22"/>
          <w:szCs w:val="22"/>
          <w:lang w:eastAsia="pl-PL"/>
        </w:rPr>
        <w:lastRenderedPageBreak/>
        <w:t>Zgodnie z 208 art. Kodeksu Pracy Wykonawca i Zamawiający zobowiązują się współpracować ze sobą w zakresie bezpieczeństwa i higieny pracy i wyznaczą Koordynatora ze strony Zamawiającego, sprawującego nadzór nad bezpieczeństwem i higieną pracy wszystkich pracowników zatrudnionych w tym samym miejscu, w osobie p. Marii Matacz – Koordynatora Służb BHP.</w:t>
      </w:r>
    </w:p>
    <w:p w14:paraId="0A9A851D" w14:textId="77777777" w:rsidR="008C762A" w:rsidRDefault="008C762A" w:rsidP="007025B5">
      <w:pPr>
        <w:numPr>
          <w:ilvl w:val="0"/>
          <w:numId w:val="30"/>
        </w:numPr>
        <w:spacing w:after="0" w:line="276" w:lineRule="auto"/>
        <w:ind w:left="709" w:hanging="425"/>
        <w:rPr>
          <w:rFonts w:asciiTheme="minorHAnsi" w:hAnsiTheme="minorHAnsi"/>
          <w:sz w:val="22"/>
          <w:szCs w:val="22"/>
          <w:lang w:eastAsia="pl-PL"/>
        </w:rPr>
      </w:pPr>
      <w:r w:rsidRPr="008C762A">
        <w:rPr>
          <w:rFonts w:asciiTheme="minorHAnsi" w:hAnsiTheme="minorHAnsi"/>
          <w:sz w:val="22"/>
          <w:szCs w:val="22"/>
          <w:lang w:eastAsia="pl-PL"/>
        </w:rPr>
        <w:t>Za zatrudnienie robotników z odpowiednimi kwalifikacjami, odpowiedzialny jest kierownik budowy ze strony Wykonawcy.</w:t>
      </w:r>
    </w:p>
    <w:p w14:paraId="05ECEAA1" w14:textId="77777777" w:rsidR="002A2D86" w:rsidRPr="002A2D86" w:rsidRDefault="002A2D86" w:rsidP="007025B5">
      <w:pPr>
        <w:pStyle w:val="Akapitzlist"/>
        <w:numPr>
          <w:ilvl w:val="0"/>
          <w:numId w:val="30"/>
        </w:numPr>
        <w:spacing w:after="0" w:line="276" w:lineRule="auto"/>
        <w:ind w:left="709" w:hanging="425"/>
        <w:rPr>
          <w:rFonts w:asciiTheme="minorHAnsi" w:hAnsiTheme="minorHAnsi"/>
          <w:sz w:val="22"/>
          <w:szCs w:val="22"/>
        </w:rPr>
      </w:pPr>
      <w:r w:rsidRPr="002A2D86">
        <w:rPr>
          <w:rFonts w:asciiTheme="minorHAnsi" w:hAnsiTheme="minorHAnsi"/>
          <w:sz w:val="22"/>
          <w:szCs w:val="22"/>
        </w:rPr>
        <w:t>Wykonawca zobowiązany jest do właściwego zabezpieczenia terenu prowadzonych prac remontowo – budowlanych, a w szczególności do zapewnienia bezpieczeństwa osób przebywających na terenie szpitala. Wykonawca ma obowiązek zorganizować, oznakować</w:t>
      </w:r>
      <w:r w:rsidR="007C5D68">
        <w:rPr>
          <w:rFonts w:asciiTheme="minorHAnsi" w:hAnsiTheme="minorHAnsi"/>
          <w:sz w:val="22"/>
          <w:szCs w:val="22"/>
        </w:rPr>
        <w:t xml:space="preserve">                          </w:t>
      </w:r>
      <w:r w:rsidRPr="002A2D86">
        <w:rPr>
          <w:rFonts w:asciiTheme="minorHAnsi" w:hAnsiTheme="minorHAnsi"/>
          <w:sz w:val="22"/>
          <w:szCs w:val="22"/>
        </w:rPr>
        <w:t xml:space="preserve"> i właściwie zabezpieczyć wszelkie miejsca mogące stwarzać zagrożenie bezpieczeństwa osób trzecich.</w:t>
      </w:r>
    </w:p>
    <w:p w14:paraId="0AE14159" w14:textId="483D5FE7" w:rsidR="00CF0A96" w:rsidRPr="00CF0A96" w:rsidRDefault="00CF0A96" w:rsidP="007025B5">
      <w:pPr>
        <w:pStyle w:val="Akapitzlist"/>
        <w:numPr>
          <w:ilvl w:val="0"/>
          <w:numId w:val="30"/>
        </w:numPr>
        <w:spacing w:after="0" w:line="276" w:lineRule="auto"/>
        <w:ind w:left="709" w:hanging="425"/>
        <w:rPr>
          <w:rFonts w:asciiTheme="minorHAnsi" w:hAnsiTheme="minorHAnsi"/>
          <w:sz w:val="22"/>
          <w:szCs w:val="22"/>
        </w:rPr>
      </w:pPr>
      <w:r w:rsidRPr="00CF0A96">
        <w:rPr>
          <w:rFonts w:asciiTheme="minorHAnsi" w:hAnsiTheme="minorHAnsi"/>
          <w:sz w:val="22"/>
          <w:szCs w:val="22"/>
        </w:rPr>
        <w:t xml:space="preserve">Zamawiający, stosownie do art. 29 ust. 3a ustawy Pzp wymaga, aby </w:t>
      </w:r>
      <w:r w:rsidR="00906618">
        <w:rPr>
          <w:rFonts w:asciiTheme="minorHAnsi" w:hAnsiTheme="minorHAnsi"/>
          <w:sz w:val="22"/>
          <w:szCs w:val="22"/>
        </w:rPr>
        <w:t xml:space="preserve">osoby fizyczne wykonujące podstawowe </w:t>
      </w:r>
      <w:r w:rsidR="007D0A7B">
        <w:rPr>
          <w:rFonts w:asciiTheme="minorHAnsi" w:hAnsiTheme="minorHAnsi"/>
          <w:sz w:val="22"/>
          <w:szCs w:val="22"/>
        </w:rPr>
        <w:t>czynności w zakresie prac ogólnobudowlanych i montażowych  był</w:t>
      </w:r>
      <w:r w:rsidR="00906618">
        <w:rPr>
          <w:rFonts w:asciiTheme="minorHAnsi" w:hAnsiTheme="minorHAnsi"/>
          <w:sz w:val="22"/>
          <w:szCs w:val="22"/>
        </w:rPr>
        <w:t>y</w:t>
      </w:r>
      <w:r w:rsidR="007D0A7B">
        <w:rPr>
          <w:rFonts w:asciiTheme="minorHAnsi" w:hAnsiTheme="minorHAnsi"/>
          <w:sz w:val="22"/>
          <w:szCs w:val="22"/>
        </w:rPr>
        <w:t xml:space="preserve"> zatrudnion</w:t>
      </w:r>
      <w:r w:rsidR="00906618">
        <w:rPr>
          <w:rFonts w:asciiTheme="minorHAnsi" w:hAnsiTheme="minorHAnsi"/>
          <w:sz w:val="22"/>
          <w:szCs w:val="22"/>
        </w:rPr>
        <w:t>e</w:t>
      </w:r>
      <w:r w:rsidRPr="00CF0A96">
        <w:rPr>
          <w:rFonts w:asciiTheme="minorHAnsi" w:hAnsiTheme="minorHAnsi"/>
          <w:sz w:val="22"/>
          <w:szCs w:val="22"/>
        </w:rPr>
        <w:t xml:space="preserve"> przez Wykonawcę, podwykonawcę lub dalszego podwykonawcę na podstawie umowy o pracę </w:t>
      </w:r>
      <w:r w:rsidR="00036D10">
        <w:rPr>
          <w:rFonts w:asciiTheme="minorHAnsi" w:hAnsiTheme="minorHAnsi"/>
          <w:sz w:val="22"/>
          <w:szCs w:val="22"/>
        </w:rPr>
        <w:t xml:space="preserve">                          </w:t>
      </w:r>
      <w:r w:rsidRPr="00CF0A96">
        <w:rPr>
          <w:rFonts w:asciiTheme="minorHAnsi" w:hAnsiTheme="minorHAnsi"/>
          <w:sz w:val="22"/>
          <w:szCs w:val="22"/>
        </w:rPr>
        <w:t>w rozumieniu przepisów ustawy z dnia 26 czerwca 1974 r. - Kodeks pracy</w:t>
      </w:r>
      <w:r w:rsidR="007D0A7B">
        <w:rPr>
          <w:rFonts w:asciiTheme="minorHAnsi" w:hAnsiTheme="minorHAnsi"/>
          <w:sz w:val="22"/>
          <w:szCs w:val="22"/>
        </w:rPr>
        <w:t xml:space="preserve">, na odpowiednim do rodzaju ich pracy stanowisku, </w:t>
      </w:r>
      <w:r w:rsidRPr="00CF0A96">
        <w:rPr>
          <w:rFonts w:asciiTheme="minorHAnsi" w:hAnsiTheme="minorHAnsi"/>
          <w:sz w:val="22"/>
          <w:szCs w:val="22"/>
        </w:rPr>
        <w:t xml:space="preserve"> co najmniej przez okres realizacji niniejszej umowy. </w:t>
      </w:r>
    </w:p>
    <w:p w14:paraId="7E949D83" w14:textId="77777777" w:rsidR="008C762A" w:rsidRDefault="00CF0A96" w:rsidP="00A54640">
      <w:pPr>
        <w:spacing w:after="0" w:line="276" w:lineRule="auto"/>
        <w:ind w:left="709" w:firstLine="0"/>
        <w:rPr>
          <w:rFonts w:asciiTheme="minorHAnsi" w:hAnsiTheme="minorHAnsi"/>
          <w:sz w:val="22"/>
          <w:szCs w:val="22"/>
          <w:lang w:eastAsia="pl-PL"/>
        </w:rPr>
      </w:pPr>
      <w:r w:rsidRPr="00CF0A96">
        <w:rPr>
          <w:rFonts w:asciiTheme="minorHAnsi" w:hAnsiTheme="minorHAnsi"/>
          <w:sz w:val="22"/>
          <w:szCs w:val="22"/>
          <w:lang w:eastAsia="pl-PL"/>
        </w:rPr>
        <w:t>Zamawiający wymaga, aby Wykonawca lub podwykonawca złożył w terminie do 14 dni od</w:t>
      </w:r>
      <w:r>
        <w:rPr>
          <w:rFonts w:asciiTheme="minorHAnsi" w:hAnsiTheme="minorHAnsi"/>
          <w:sz w:val="22"/>
          <w:szCs w:val="22"/>
          <w:lang w:eastAsia="pl-PL"/>
        </w:rPr>
        <w:t xml:space="preserve"> </w:t>
      </w:r>
      <w:r w:rsidRPr="00CF0A96">
        <w:rPr>
          <w:rFonts w:asciiTheme="minorHAnsi" w:hAnsiTheme="minorHAnsi"/>
          <w:sz w:val="22"/>
          <w:szCs w:val="22"/>
          <w:lang w:eastAsia="pl-PL"/>
        </w:rPr>
        <w:t>podpisania umowy, oświadczenie o zatrudnieniu przy wykonywaniu usługi pracowników</w:t>
      </w:r>
      <w:r>
        <w:rPr>
          <w:rFonts w:asciiTheme="minorHAnsi" w:hAnsiTheme="minorHAnsi"/>
          <w:sz w:val="22"/>
          <w:szCs w:val="22"/>
          <w:lang w:eastAsia="pl-PL"/>
        </w:rPr>
        <w:t xml:space="preserve"> </w:t>
      </w:r>
      <w:r w:rsidRPr="00CF0A96">
        <w:rPr>
          <w:rFonts w:asciiTheme="minorHAnsi" w:hAnsiTheme="minorHAnsi"/>
          <w:sz w:val="22"/>
          <w:szCs w:val="22"/>
          <w:lang w:eastAsia="pl-PL"/>
        </w:rPr>
        <w:t>wykonujących czynności na podstawie umowy o pracę, zawierające informacje dotyczące</w:t>
      </w:r>
      <w:r>
        <w:rPr>
          <w:rFonts w:asciiTheme="minorHAnsi" w:hAnsiTheme="minorHAnsi"/>
          <w:sz w:val="22"/>
          <w:szCs w:val="22"/>
          <w:lang w:eastAsia="pl-PL"/>
        </w:rPr>
        <w:t xml:space="preserve"> </w:t>
      </w:r>
      <w:r w:rsidRPr="00CF0A96">
        <w:rPr>
          <w:rFonts w:asciiTheme="minorHAnsi" w:hAnsiTheme="minorHAnsi"/>
          <w:sz w:val="22"/>
          <w:szCs w:val="22"/>
          <w:lang w:eastAsia="pl-PL"/>
        </w:rPr>
        <w:t>ogólnego stanu zatrudnienia przy wykonywaniu zadania, w tym osób zatrudnionych na podstawie</w:t>
      </w:r>
      <w:r>
        <w:rPr>
          <w:rFonts w:asciiTheme="minorHAnsi" w:hAnsiTheme="minorHAnsi"/>
          <w:sz w:val="22"/>
          <w:szCs w:val="22"/>
          <w:lang w:eastAsia="pl-PL"/>
        </w:rPr>
        <w:t xml:space="preserve"> </w:t>
      </w:r>
      <w:r w:rsidRPr="00CF0A96">
        <w:rPr>
          <w:rFonts w:asciiTheme="minorHAnsi" w:hAnsiTheme="minorHAnsi"/>
          <w:sz w:val="22"/>
          <w:szCs w:val="22"/>
          <w:lang w:eastAsia="pl-PL"/>
        </w:rPr>
        <w:t>umowy o pracę. Oświadczenie to powinno zawierać w szczególności: dokładne określenie</w:t>
      </w:r>
      <w:r>
        <w:rPr>
          <w:rFonts w:asciiTheme="minorHAnsi" w:hAnsiTheme="minorHAnsi"/>
          <w:sz w:val="22"/>
          <w:szCs w:val="22"/>
          <w:lang w:eastAsia="pl-PL"/>
        </w:rPr>
        <w:t xml:space="preserve"> </w:t>
      </w:r>
      <w:r w:rsidRPr="00CF0A96">
        <w:rPr>
          <w:rFonts w:asciiTheme="minorHAnsi" w:hAnsiTheme="minorHAnsi"/>
          <w:sz w:val="22"/>
          <w:szCs w:val="22"/>
          <w:lang w:eastAsia="pl-PL"/>
        </w:rPr>
        <w:t>podmiotu składającego oświadczenie, datę złożenia oświadczenia, wskazanie, że objęte</w:t>
      </w:r>
      <w:r>
        <w:rPr>
          <w:rFonts w:asciiTheme="minorHAnsi" w:hAnsiTheme="minorHAnsi"/>
          <w:sz w:val="22"/>
          <w:szCs w:val="22"/>
          <w:lang w:eastAsia="pl-PL"/>
        </w:rPr>
        <w:t xml:space="preserve"> </w:t>
      </w:r>
      <w:r w:rsidRPr="00CF0A96">
        <w:rPr>
          <w:rFonts w:asciiTheme="minorHAnsi" w:hAnsiTheme="minorHAnsi"/>
          <w:sz w:val="22"/>
          <w:szCs w:val="22"/>
          <w:lang w:eastAsia="pl-PL"/>
        </w:rPr>
        <w:t>wezwaniem czynności wykonują osoby zatrudnione na podstawie umowy o pracę wraz ze</w:t>
      </w:r>
      <w:r>
        <w:rPr>
          <w:rFonts w:asciiTheme="minorHAnsi" w:hAnsiTheme="minorHAnsi"/>
          <w:sz w:val="22"/>
          <w:szCs w:val="22"/>
          <w:lang w:eastAsia="pl-PL"/>
        </w:rPr>
        <w:t xml:space="preserve"> </w:t>
      </w:r>
      <w:r w:rsidRPr="00CF0A96">
        <w:rPr>
          <w:rFonts w:asciiTheme="minorHAnsi" w:hAnsiTheme="minorHAnsi"/>
          <w:sz w:val="22"/>
          <w:szCs w:val="22"/>
          <w:lang w:eastAsia="pl-PL"/>
        </w:rPr>
        <w:t>wskazaniem liczby tych osób, rodzaju umowy o pracę i wymiaru etatu oraz podpis osoby</w:t>
      </w:r>
      <w:r>
        <w:rPr>
          <w:rFonts w:asciiTheme="minorHAnsi" w:hAnsiTheme="minorHAnsi"/>
          <w:sz w:val="22"/>
          <w:szCs w:val="22"/>
          <w:lang w:eastAsia="pl-PL"/>
        </w:rPr>
        <w:t xml:space="preserve"> </w:t>
      </w:r>
      <w:r w:rsidRPr="00CF0A96">
        <w:rPr>
          <w:rFonts w:asciiTheme="minorHAnsi" w:hAnsiTheme="minorHAnsi"/>
          <w:sz w:val="22"/>
          <w:szCs w:val="22"/>
          <w:lang w:eastAsia="pl-PL"/>
        </w:rPr>
        <w:t>uprawnionej do złożenia oświadczenia w imieniu wykonawcy lub podwykonawcy.</w:t>
      </w:r>
    </w:p>
    <w:p w14:paraId="09121C3F" w14:textId="258C74E7" w:rsidR="00405D48" w:rsidRPr="003F2697" w:rsidRDefault="006A4D37" w:rsidP="007025B5">
      <w:pPr>
        <w:pStyle w:val="Akapitzlist"/>
        <w:numPr>
          <w:ilvl w:val="0"/>
          <w:numId w:val="30"/>
        </w:numPr>
        <w:spacing w:after="0" w:line="276" w:lineRule="auto"/>
        <w:ind w:left="709" w:hanging="425"/>
        <w:rPr>
          <w:rFonts w:asciiTheme="minorHAnsi" w:hAnsiTheme="minorHAnsi"/>
          <w:sz w:val="22"/>
          <w:szCs w:val="22"/>
        </w:rPr>
      </w:pPr>
      <w:r w:rsidRPr="003F2697">
        <w:rPr>
          <w:rFonts w:asciiTheme="minorHAnsi" w:hAnsiTheme="minorHAnsi"/>
          <w:sz w:val="22"/>
          <w:szCs w:val="22"/>
        </w:rPr>
        <w:t xml:space="preserve">Wymaga się udzielenia  min. </w:t>
      </w:r>
      <w:r w:rsidR="00CA3742">
        <w:rPr>
          <w:rFonts w:asciiTheme="minorHAnsi" w:hAnsiTheme="minorHAnsi"/>
          <w:sz w:val="22"/>
          <w:szCs w:val="22"/>
        </w:rPr>
        <w:t>60</w:t>
      </w:r>
      <w:r w:rsidRPr="003F2697">
        <w:rPr>
          <w:rFonts w:asciiTheme="minorHAnsi" w:hAnsiTheme="minorHAnsi"/>
          <w:sz w:val="22"/>
          <w:szCs w:val="22"/>
        </w:rPr>
        <w:t xml:space="preserve"> miesięcznej gwarancji na </w:t>
      </w:r>
      <w:r w:rsidR="00CA3742">
        <w:rPr>
          <w:rFonts w:asciiTheme="minorHAnsi" w:hAnsiTheme="minorHAnsi"/>
          <w:sz w:val="22"/>
          <w:szCs w:val="22"/>
        </w:rPr>
        <w:t xml:space="preserve">wykonane roboty budowlane oraz minimum 24 miesięcznej gwarancji na wymienioną rozdzielnię. Gwarancja na użyte materiały nie może być krótsza od gwarancji udzielanej przez producenta licząc od daty obioru końcowego. </w:t>
      </w:r>
    </w:p>
    <w:p w14:paraId="16D248B9" w14:textId="77777777" w:rsidR="00F27EF4" w:rsidRPr="00CA3742" w:rsidRDefault="00F27EF4" w:rsidP="00036D10">
      <w:pPr>
        <w:spacing w:before="120" w:after="0"/>
        <w:ind w:left="284" w:firstLine="0"/>
        <w:rPr>
          <w:rFonts w:asciiTheme="minorHAnsi" w:hAnsiTheme="minorHAnsi" w:cstheme="minorHAnsi"/>
          <w:b/>
          <w:bCs/>
          <w:sz w:val="22"/>
          <w:szCs w:val="22"/>
        </w:rPr>
      </w:pPr>
      <w:r w:rsidRPr="00CA3742">
        <w:rPr>
          <w:rFonts w:asciiTheme="minorHAnsi" w:hAnsiTheme="minorHAnsi" w:cstheme="minorHAnsi"/>
          <w:b/>
          <w:bCs/>
          <w:sz w:val="22"/>
          <w:szCs w:val="22"/>
        </w:rPr>
        <w:t xml:space="preserve">Zamawiający dołożył należytej staranności, aby przedmiot zamówienia nie został opisany przez wskazanie znaków towarowych, patentów lub pochodzenia, źródła lub szczególnego procesu, które mogłoby doprowadzić do uprzywilejowania lub wyeliminowania niektórych wykonawców lub produktów. Jeżeli, pomimo tego, okaże się, że w jakimkolwiek miejscu SIWZ oraz w załącznikach do niej występują takie wskazania, nie należy ich traktować jako wymagań odnoszących się do przedmiotu zamówienia, a należy je rozpatrywać wyłącznie w kategoriach wskazań o charakterze informacyjnym (niewiążących dla wykonawców). </w:t>
      </w:r>
    </w:p>
    <w:p w14:paraId="1C3C9EA7" w14:textId="77777777" w:rsidR="00F27EF4" w:rsidRPr="00CA3742" w:rsidRDefault="00F27EF4" w:rsidP="00F27EF4">
      <w:pPr>
        <w:spacing w:after="0"/>
        <w:ind w:left="284" w:firstLine="0"/>
        <w:rPr>
          <w:rFonts w:asciiTheme="minorHAnsi" w:hAnsiTheme="minorHAnsi" w:cstheme="minorHAnsi"/>
          <w:b/>
          <w:bCs/>
          <w:sz w:val="22"/>
          <w:szCs w:val="22"/>
          <w:lang w:eastAsia="pl-PL"/>
        </w:rPr>
      </w:pPr>
      <w:r w:rsidRPr="00CA3742">
        <w:rPr>
          <w:rFonts w:asciiTheme="minorHAnsi" w:hAnsiTheme="minorHAnsi" w:cstheme="minorHAnsi"/>
          <w:b/>
          <w:bCs/>
          <w:sz w:val="22"/>
          <w:szCs w:val="22"/>
        </w:rPr>
        <w:t xml:space="preserve">Wszędzie tam, gdzie przedmiot zamówienia opisano przez odniesienie do nazw własnych lub innych oznaczeń bezpośrednio lub pośrednio wskazujących na konkretnego producenta, Zamawiający dopuszcza rozwiązania równoważne opisywanym, a odniesieniu takiemu towarzyszą wyrazy „lub równoważne”. </w:t>
      </w:r>
    </w:p>
    <w:p w14:paraId="5C9F1E0B" w14:textId="77777777" w:rsidR="00F27EF4" w:rsidRPr="00CA3742" w:rsidRDefault="00F27EF4" w:rsidP="002E4AC5">
      <w:pPr>
        <w:widowControl w:val="0"/>
        <w:suppressAutoHyphens/>
        <w:spacing w:after="0"/>
        <w:ind w:left="284" w:firstLine="0"/>
        <w:rPr>
          <w:rFonts w:asciiTheme="minorHAnsi" w:hAnsiTheme="minorHAnsi" w:cstheme="minorHAnsi"/>
          <w:b/>
          <w:bCs/>
          <w:sz w:val="22"/>
          <w:szCs w:val="22"/>
        </w:rPr>
      </w:pPr>
      <w:r w:rsidRPr="00CA3742">
        <w:rPr>
          <w:rFonts w:asciiTheme="minorHAnsi" w:hAnsiTheme="minorHAnsi" w:cstheme="minorHAnsi"/>
          <w:b/>
          <w:bCs/>
          <w:sz w:val="22"/>
          <w:szCs w:val="22"/>
        </w:rPr>
        <w:t>Wykonawca, który powołuje się na rozwiązania równoważne opisywanym przez Zamawiającego jest obowiązany wykazać, że oferowane przez niego dostawy spełniają wymagania określone przez Zamawiającego.</w:t>
      </w:r>
    </w:p>
    <w:p w14:paraId="5F5080BC" w14:textId="77777777" w:rsidR="002E4AC5" w:rsidRPr="00CA3742" w:rsidRDefault="00F27EF4" w:rsidP="002E4AC5">
      <w:pPr>
        <w:widowControl w:val="0"/>
        <w:suppressAutoHyphens/>
        <w:spacing w:after="0"/>
        <w:ind w:left="284" w:firstLine="0"/>
        <w:rPr>
          <w:rFonts w:asciiTheme="minorHAnsi" w:hAnsiTheme="minorHAnsi" w:cstheme="minorHAnsi"/>
          <w:b/>
          <w:kern w:val="1"/>
          <w:sz w:val="22"/>
          <w:szCs w:val="22"/>
          <w:lang w:eastAsia="en-US"/>
        </w:rPr>
      </w:pPr>
      <w:r w:rsidRPr="00CA3742">
        <w:rPr>
          <w:rFonts w:asciiTheme="minorHAnsi" w:hAnsiTheme="minorHAnsi" w:cstheme="minorHAnsi"/>
          <w:b/>
          <w:kern w:val="1"/>
          <w:sz w:val="22"/>
          <w:szCs w:val="22"/>
          <w:lang w:eastAsia="en-US"/>
        </w:rPr>
        <w:t xml:space="preserve">Ponadto, w przypadku, gdy w </w:t>
      </w:r>
      <w:r w:rsidR="00F5784A" w:rsidRPr="00CA3742">
        <w:rPr>
          <w:rFonts w:asciiTheme="minorHAnsi" w:hAnsiTheme="minorHAnsi" w:cstheme="minorHAnsi"/>
          <w:b/>
          <w:kern w:val="1"/>
          <w:sz w:val="22"/>
          <w:szCs w:val="22"/>
          <w:lang w:eastAsia="en-US"/>
        </w:rPr>
        <w:t>SIWZ</w:t>
      </w:r>
      <w:r w:rsidRPr="00CA3742">
        <w:rPr>
          <w:rFonts w:asciiTheme="minorHAnsi" w:hAnsiTheme="minorHAnsi" w:cstheme="minorHAnsi"/>
          <w:b/>
          <w:kern w:val="1"/>
          <w:sz w:val="22"/>
          <w:szCs w:val="22"/>
          <w:lang w:eastAsia="en-US"/>
        </w:rPr>
        <w:t xml:space="preserve"> użyte zostały normy, europejskie oceny techniczne, aprobaty, specyfikacje techniczne, systemy referencji technicznych, Zamawiający dopuszcza rozwiązania równoważne opisywanym. Każdorazowo, gdy wskazana jest w niniejszej SIWZ lub załącznikach do SIWZ norma, należy przyjąć, że w odniesieniu do niej użyto sformułowania „lub równoważna”. </w:t>
      </w:r>
    </w:p>
    <w:p w14:paraId="2E6785FD" w14:textId="7594F86E" w:rsidR="00ED48E7" w:rsidRPr="00CA3742" w:rsidRDefault="00F27EF4" w:rsidP="002E4AC5">
      <w:pPr>
        <w:widowControl w:val="0"/>
        <w:suppressAutoHyphens/>
        <w:spacing w:after="0"/>
        <w:ind w:left="284" w:firstLine="0"/>
        <w:rPr>
          <w:rFonts w:asciiTheme="minorHAnsi" w:hAnsiTheme="minorHAnsi" w:cstheme="minorHAnsi"/>
          <w:b/>
          <w:kern w:val="1"/>
          <w:sz w:val="22"/>
          <w:szCs w:val="22"/>
          <w:lang w:eastAsia="en-US"/>
        </w:rPr>
      </w:pPr>
      <w:r w:rsidRPr="00CA3742">
        <w:rPr>
          <w:rFonts w:asciiTheme="minorHAnsi" w:hAnsiTheme="minorHAnsi" w:cstheme="minorHAnsi"/>
          <w:b/>
          <w:kern w:val="1"/>
          <w:sz w:val="22"/>
          <w:szCs w:val="22"/>
          <w:lang w:eastAsia="en-US"/>
        </w:rPr>
        <w:t xml:space="preserve">W przypadku zaoferowania rozwiązań równoważnych, w ofercie należy określić jakiego zakresu </w:t>
      </w:r>
      <w:r w:rsidRPr="00CA3742">
        <w:rPr>
          <w:rFonts w:asciiTheme="minorHAnsi" w:hAnsiTheme="minorHAnsi" w:cstheme="minorHAnsi"/>
          <w:b/>
          <w:kern w:val="1"/>
          <w:sz w:val="22"/>
          <w:szCs w:val="22"/>
          <w:lang w:eastAsia="en-US"/>
        </w:rPr>
        <w:lastRenderedPageBreak/>
        <w:t>(materiału, technologii) dotyczą oraz na wezwanie Zamawiającego (zgodnie z art. 26 ust 2 u</w:t>
      </w:r>
      <w:r w:rsidR="001B4C23" w:rsidRPr="00CA3742">
        <w:rPr>
          <w:rFonts w:asciiTheme="minorHAnsi" w:hAnsiTheme="minorHAnsi" w:cstheme="minorHAnsi"/>
          <w:b/>
          <w:kern w:val="1"/>
          <w:sz w:val="22"/>
          <w:szCs w:val="22"/>
          <w:lang w:eastAsia="en-US"/>
        </w:rPr>
        <w:t xml:space="preserve">stawy </w:t>
      </w:r>
      <w:r w:rsidRPr="00CA3742">
        <w:rPr>
          <w:rFonts w:asciiTheme="minorHAnsi" w:hAnsiTheme="minorHAnsi" w:cstheme="minorHAnsi"/>
          <w:b/>
          <w:kern w:val="1"/>
          <w:sz w:val="22"/>
          <w:szCs w:val="22"/>
          <w:lang w:eastAsia="en-US"/>
        </w:rPr>
        <w:t>Pzp) złożyć dokumenty zawierające dane techniczne, w celu wykazania równoważności. Dokumenty sporządzone w języku obcym należy złożyć wraz z tłumaczeniem na język polski.</w:t>
      </w:r>
    </w:p>
    <w:p w14:paraId="65A8DB0C" w14:textId="77777777" w:rsidR="00906618" w:rsidRDefault="00906618" w:rsidP="002E4AC5">
      <w:pPr>
        <w:widowControl w:val="0"/>
        <w:suppressAutoHyphens/>
        <w:spacing w:after="0"/>
        <w:ind w:left="284" w:firstLine="0"/>
        <w:rPr>
          <w:b/>
          <w:i/>
          <w:kern w:val="1"/>
          <w:lang w:eastAsia="en-US"/>
        </w:rPr>
      </w:pPr>
    </w:p>
    <w:p w14:paraId="548BFEA5" w14:textId="77777777" w:rsidR="001B4A97" w:rsidRPr="00014815" w:rsidRDefault="00CA73D4" w:rsidP="00014815">
      <w:pPr>
        <w:suppressAutoHyphens/>
        <w:spacing w:before="120" w:after="0" w:line="276" w:lineRule="auto"/>
        <w:rPr>
          <w:rFonts w:asciiTheme="minorHAnsi" w:hAnsiTheme="minorHAnsi"/>
          <w:b/>
          <w:sz w:val="22"/>
          <w:szCs w:val="22"/>
        </w:rPr>
      </w:pPr>
      <w:r>
        <w:rPr>
          <w:rFonts w:asciiTheme="minorHAnsi" w:hAnsiTheme="minorHAnsi"/>
          <w:b/>
          <w:sz w:val="22"/>
          <w:szCs w:val="22"/>
        </w:rPr>
        <w:t>4.  Termin i sposób realizacji zamówienia</w:t>
      </w:r>
      <w:r w:rsidR="001B4A97" w:rsidRPr="00014815">
        <w:rPr>
          <w:rFonts w:asciiTheme="minorHAnsi" w:hAnsiTheme="minorHAnsi"/>
          <w:b/>
          <w:sz w:val="22"/>
          <w:szCs w:val="22"/>
        </w:rPr>
        <w:t>:</w:t>
      </w:r>
    </w:p>
    <w:p w14:paraId="19B4E193" w14:textId="40B05C08" w:rsidR="00A049DF" w:rsidRPr="00014815" w:rsidRDefault="00A049DF" w:rsidP="00A80267">
      <w:pPr>
        <w:pStyle w:val="Akapitzlist"/>
        <w:numPr>
          <w:ilvl w:val="0"/>
          <w:numId w:val="31"/>
        </w:numPr>
        <w:shd w:val="clear" w:color="auto" w:fill="FFFFFF"/>
        <w:spacing w:after="0" w:line="276" w:lineRule="auto"/>
        <w:ind w:left="567" w:hanging="283"/>
        <w:rPr>
          <w:rFonts w:asciiTheme="minorHAnsi" w:hAnsiTheme="minorHAnsi"/>
          <w:iCs/>
          <w:sz w:val="22"/>
          <w:szCs w:val="22"/>
        </w:rPr>
      </w:pPr>
      <w:r w:rsidRPr="00014815">
        <w:rPr>
          <w:rFonts w:asciiTheme="minorHAnsi" w:hAnsiTheme="minorHAnsi"/>
          <w:iCs/>
          <w:sz w:val="22"/>
          <w:szCs w:val="22"/>
        </w:rPr>
        <w:t>Czas realizacji zadania liczony będzie od momentu protokolarnego przekazania terenu budowy do czasu zakończenia wszelkich prac związanych z realizacją zadania</w:t>
      </w:r>
      <w:r w:rsidR="000D62EF">
        <w:rPr>
          <w:rFonts w:asciiTheme="minorHAnsi" w:hAnsiTheme="minorHAnsi"/>
          <w:iCs/>
          <w:sz w:val="22"/>
          <w:szCs w:val="22"/>
        </w:rPr>
        <w:t xml:space="preserve">. </w:t>
      </w:r>
    </w:p>
    <w:p w14:paraId="4B3E91E1" w14:textId="77777777" w:rsidR="00A049DF" w:rsidRPr="00014815" w:rsidRDefault="00A049DF" w:rsidP="00A80267">
      <w:pPr>
        <w:pStyle w:val="Akapitzlist"/>
        <w:numPr>
          <w:ilvl w:val="0"/>
          <w:numId w:val="31"/>
        </w:numPr>
        <w:shd w:val="clear" w:color="auto" w:fill="FFFFFF"/>
        <w:spacing w:after="0" w:line="276" w:lineRule="auto"/>
        <w:ind w:left="567" w:hanging="283"/>
        <w:rPr>
          <w:rFonts w:asciiTheme="minorHAnsi" w:hAnsiTheme="minorHAnsi"/>
          <w:iCs/>
          <w:sz w:val="22"/>
          <w:szCs w:val="22"/>
        </w:rPr>
      </w:pPr>
      <w:r w:rsidRPr="00014815">
        <w:rPr>
          <w:rFonts w:asciiTheme="minorHAnsi" w:hAnsiTheme="minorHAnsi"/>
          <w:iCs/>
          <w:sz w:val="22"/>
          <w:szCs w:val="22"/>
        </w:rPr>
        <w:t>Ramy czasowe realizacji zadania:</w:t>
      </w:r>
    </w:p>
    <w:p w14:paraId="3A6F3789" w14:textId="7963C8A1" w:rsidR="00A049DF" w:rsidRPr="00014815" w:rsidRDefault="00A049DF" w:rsidP="00A80267">
      <w:pPr>
        <w:pStyle w:val="Akapitzlist"/>
        <w:numPr>
          <w:ilvl w:val="0"/>
          <w:numId w:val="32"/>
        </w:numPr>
        <w:shd w:val="clear" w:color="auto" w:fill="FFFFFF"/>
        <w:spacing w:after="0" w:line="276" w:lineRule="auto"/>
        <w:ind w:left="851" w:hanging="284"/>
        <w:rPr>
          <w:rFonts w:asciiTheme="minorHAnsi" w:hAnsiTheme="minorHAnsi"/>
          <w:iCs/>
          <w:sz w:val="22"/>
          <w:szCs w:val="22"/>
        </w:rPr>
      </w:pPr>
      <w:r w:rsidRPr="00014815">
        <w:rPr>
          <w:rFonts w:asciiTheme="minorHAnsi" w:hAnsiTheme="minorHAnsi"/>
          <w:iCs/>
          <w:sz w:val="22"/>
          <w:szCs w:val="22"/>
        </w:rPr>
        <w:t xml:space="preserve">rozpoczęcie – po podpisaniu umowy i protokolarnym przekazaniu terenu. </w:t>
      </w:r>
      <w:r w:rsidR="00906618">
        <w:rPr>
          <w:rFonts w:asciiTheme="minorHAnsi" w:hAnsiTheme="minorHAnsi"/>
          <w:iCs/>
          <w:sz w:val="22"/>
          <w:szCs w:val="22"/>
        </w:rPr>
        <w:t xml:space="preserve">Zamawiający przekaże </w:t>
      </w:r>
      <w:r w:rsidRPr="00014815">
        <w:rPr>
          <w:rFonts w:asciiTheme="minorHAnsi" w:hAnsiTheme="minorHAnsi"/>
          <w:iCs/>
          <w:sz w:val="22"/>
          <w:szCs w:val="22"/>
        </w:rPr>
        <w:t xml:space="preserve"> teren budowy </w:t>
      </w:r>
      <w:r w:rsidR="00906618">
        <w:rPr>
          <w:rFonts w:asciiTheme="minorHAnsi" w:hAnsiTheme="minorHAnsi"/>
          <w:iCs/>
          <w:sz w:val="22"/>
          <w:szCs w:val="22"/>
        </w:rPr>
        <w:t>bez zbędnej zwłoki po podpisaniu umowy.</w:t>
      </w:r>
    </w:p>
    <w:p w14:paraId="57B25198" w14:textId="70C1B244" w:rsidR="00A049DF" w:rsidRDefault="00A049DF" w:rsidP="00A80267">
      <w:pPr>
        <w:pStyle w:val="Akapitzlist"/>
        <w:numPr>
          <w:ilvl w:val="0"/>
          <w:numId w:val="32"/>
        </w:numPr>
        <w:shd w:val="clear" w:color="auto" w:fill="FFFFFF"/>
        <w:spacing w:after="0" w:line="276" w:lineRule="auto"/>
        <w:ind w:left="851" w:hanging="284"/>
        <w:rPr>
          <w:rFonts w:asciiTheme="minorHAnsi" w:hAnsiTheme="minorHAnsi"/>
          <w:iCs/>
          <w:sz w:val="22"/>
          <w:szCs w:val="22"/>
        </w:rPr>
      </w:pPr>
      <w:r w:rsidRPr="00014815">
        <w:rPr>
          <w:rFonts w:asciiTheme="minorHAnsi" w:hAnsiTheme="minorHAnsi"/>
          <w:iCs/>
          <w:sz w:val="22"/>
          <w:szCs w:val="22"/>
        </w:rPr>
        <w:t xml:space="preserve">zakończenie całości zamówienia wraz z usunięciem ewentualnych wad i usterek – </w:t>
      </w:r>
      <w:r w:rsidRPr="00BA3574">
        <w:rPr>
          <w:rFonts w:asciiTheme="minorHAnsi" w:hAnsiTheme="minorHAnsi"/>
          <w:b/>
          <w:iCs/>
          <w:sz w:val="22"/>
          <w:szCs w:val="22"/>
        </w:rPr>
        <w:t xml:space="preserve">do </w:t>
      </w:r>
      <w:r w:rsidR="00E143CF">
        <w:rPr>
          <w:rFonts w:asciiTheme="minorHAnsi" w:hAnsiTheme="minorHAnsi"/>
          <w:b/>
          <w:iCs/>
          <w:sz w:val="22"/>
          <w:szCs w:val="22"/>
        </w:rPr>
        <w:t>31.07.</w:t>
      </w:r>
      <w:r w:rsidR="002C5824" w:rsidRPr="00BA3574">
        <w:rPr>
          <w:rFonts w:asciiTheme="minorHAnsi" w:hAnsiTheme="minorHAnsi"/>
          <w:b/>
          <w:iCs/>
          <w:sz w:val="22"/>
          <w:szCs w:val="22"/>
        </w:rPr>
        <w:t>202</w:t>
      </w:r>
      <w:r w:rsidR="000D62EF">
        <w:rPr>
          <w:rFonts w:asciiTheme="minorHAnsi" w:hAnsiTheme="minorHAnsi"/>
          <w:b/>
          <w:iCs/>
          <w:sz w:val="22"/>
          <w:szCs w:val="22"/>
        </w:rPr>
        <w:t>0</w:t>
      </w:r>
      <w:r w:rsidR="002C5824" w:rsidRPr="00BA3574">
        <w:rPr>
          <w:rFonts w:asciiTheme="minorHAnsi" w:hAnsiTheme="minorHAnsi"/>
          <w:b/>
          <w:iCs/>
          <w:sz w:val="22"/>
          <w:szCs w:val="22"/>
        </w:rPr>
        <w:t>r.</w:t>
      </w:r>
    </w:p>
    <w:p w14:paraId="615AA9F6" w14:textId="61E2706E" w:rsidR="00C77D1E" w:rsidRPr="00C77D1E" w:rsidRDefault="00C77D1E" w:rsidP="00C77D1E">
      <w:pPr>
        <w:pStyle w:val="Akapitzlist"/>
        <w:numPr>
          <w:ilvl w:val="0"/>
          <w:numId w:val="31"/>
        </w:numPr>
        <w:shd w:val="clear" w:color="auto" w:fill="FFFFFF"/>
        <w:spacing w:after="0" w:line="276" w:lineRule="auto"/>
        <w:ind w:left="567" w:hanging="283"/>
        <w:rPr>
          <w:rFonts w:asciiTheme="minorHAnsi" w:hAnsiTheme="minorHAnsi"/>
          <w:iCs/>
          <w:sz w:val="22"/>
          <w:szCs w:val="22"/>
        </w:rPr>
      </w:pPr>
      <w:r w:rsidRPr="00C77D1E">
        <w:rPr>
          <w:rFonts w:asciiTheme="minorHAnsi" w:hAnsiTheme="minorHAnsi"/>
          <w:iCs/>
          <w:sz w:val="22"/>
          <w:szCs w:val="22"/>
        </w:rPr>
        <w:t xml:space="preserve">Przewiduje się rozliczenie ryczałtowe umowy. Zamawiający </w:t>
      </w:r>
      <w:r w:rsidR="000D62EF">
        <w:rPr>
          <w:rFonts w:asciiTheme="minorHAnsi" w:hAnsiTheme="minorHAnsi"/>
          <w:iCs/>
          <w:sz w:val="22"/>
          <w:szCs w:val="22"/>
        </w:rPr>
        <w:t xml:space="preserve">nie </w:t>
      </w:r>
      <w:r w:rsidRPr="00C77D1E">
        <w:rPr>
          <w:rFonts w:asciiTheme="minorHAnsi" w:hAnsiTheme="minorHAnsi"/>
          <w:iCs/>
          <w:sz w:val="22"/>
          <w:szCs w:val="22"/>
        </w:rPr>
        <w:t>dopuszcza płatności częściow</w:t>
      </w:r>
      <w:r w:rsidR="000D62EF">
        <w:rPr>
          <w:rFonts w:asciiTheme="minorHAnsi" w:hAnsiTheme="minorHAnsi"/>
          <w:iCs/>
          <w:sz w:val="22"/>
          <w:szCs w:val="22"/>
        </w:rPr>
        <w:t>ych.</w:t>
      </w:r>
      <w:r w:rsidRPr="00C77D1E">
        <w:rPr>
          <w:rFonts w:asciiTheme="minorHAnsi" w:hAnsiTheme="minorHAnsi"/>
          <w:iCs/>
          <w:sz w:val="22"/>
          <w:szCs w:val="22"/>
        </w:rPr>
        <w:t xml:space="preserve"> </w:t>
      </w:r>
    </w:p>
    <w:p w14:paraId="6E371D2E" w14:textId="0C6E9159" w:rsidR="00C77D1E" w:rsidRPr="000D62EF" w:rsidRDefault="00C77D1E" w:rsidP="00C77D1E">
      <w:pPr>
        <w:pStyle w:val="Akapitzlist"/>
        <w:numPr>
          <w:ilvl w:val="0"/>
          <w:numId w:val="31"/>
        </w:numPr>
        <w:shd w:val="clear" w:color="auto" w:fill="FFFFFF"/>
        <w:spacing w:after="0" w:line="276" w:lineRule="auto"/>
        <w:ind w:left="567" w:hanging="283"/>
        <w:rPr>
          <w:rFonts w:asciiTheme="minorHAnsi" w:hAnsiTheme="minorHAnsi"/>
          <w:sz w:val="22"/>
          <w:szCs w:val="22"/>
        </w:rPr>
      </w:pPr>
      <w:r w:rsidRPr="00C77D1E">
        <w:rPr>
          <w:rFonts w:asciiTheme="minorHAnsi" w:hAnsiTheme="minorHAnsi"/>
          <w:iCs/>
          <w:sz w:val="22"/>
          <w:szCs w:val="22"/>
        </w:rPr>
        <w:t>Faktur</w:t>
      </w:r>
      <w:r w:rsidR="000D62EF">
        <w:rPr>
          <w:rFonts w:asciiTheme="minorHAnsi" w:hAnsiTheme="minorHAnsi"/>
          <w:iCs/>
          <w:sz w:val="22"/>
          <w:szCs w:val="22"/>
        </w:rPr>
        <w:t>a</w:t>
      </w:r>
      <w:r w:rsidRPr="00C77D1E">
        <w:rPr>
          <w:rFonts w:asciiTheme="minorHAnsi" w:hAnsiTheme="minorHAnsi"/>
          <w:iCs/>
          <w:sz w:val="22"/>
          <w:szCs w:val="22"/>
        </w:rPr>
        <w:t xml:space="preserve"> będ</w:t>
      </w:r>
      <w:r w:rsidR="000D62EF">
        <w:rPr>
          <w:rFonts w:asciiTheme="minorHAnsi" w:hAnsiTheme="minorHAnsi"/>
          <w:iCs/>
          <w:sz w:val="22"/>
          <w:szCs w:val="22"/>
        </w:rPr>
        <w:t>zie</w:t>
      </w:r>
      <w:r w:rsidRPr="00C77D1E">
        <w:rPr>
          <w:rFonts w:asciiTheme="minorHAnsi" w:hAnsiTheme="minorHAnsi"/>
          <w:iCs/>
          <w:sz w:val="22"/>
          <w:szCs w:val="22"/>
        </w:rPr>
        <w:t xml:space="preserve"> wystawian</w:t>
      </w:r>
      <w:r w:rsidR="000D62EF">
        <w:rPr>
          <w:rFonts w:asciiTheme="minorHAnsi" w:hAnsiTheme="minorHAnsi"/>
          <w:iCs/>
          <w:sz w:val="22"/>
          <w:szCs w:val="22"/>
        </w:rPr>
        <w:t>a</w:t>
      </w:r>
      <w:r w:rsidRPr="00C77D1E">
        <w:rPr>
          <w:rFonts w:asciiTheme="minorHAnsi" w:hAnsiTheme="minorHAnsi"/>
          <w:iCs/>
          <w:sz w:val="22"/>
          <w:szCs w:val="22"/>
        </w:rPr>
        <w:t xml:space="preserve"> przez Wykonawcę w oparciu o końcow</w:t>
      </w:r>
      <w:r w:rsidR="000D62EF">
        <w:rPr>
          <w:rFonts w:asciiTheme="minorHAnsi" w:hAnsiTheme="minorHAnsi"/>
          <w:iCs/>
          <w:sz w:val="22"/>
          <w:szCs w:val="22"/>
        </w:rPr>
        <w:t>y</w:t>
      </w:r>
      <w:r w:rsidRPr="00C77D1E">
        <w:rPr>
          <w:rFonts w:asciiTheme="minorHAnsi" w:hAnsiTheme="minorHAnsi"/>
          <w:iCs/>
          <w:sz w:val="22"/>
          <w:szCs w:val="22"/>
        </w:rPr>
        <w:t xml:space="preserve"> protokoły odbioru robót  </w:t>
      </w:r>
      <w:r w:rsidRPr="000D62EF">
        <w:rPr>
          <w:rFonts w:asciiTheme="minorHAnsi" w:hAnsiTheme="minorHAnsi"/>
          <w:b/>
          <w:sz w:val="22"/>
          <w:szCs w:val="22"/>
        </w:rPr>
        <w:t>(wz</w:t>
      </w:r>
      <w:r w:rsidR="000D62EF" w:rsidRPr="000D62EF">
        <w:rPr>
          <w:rFonts w:asciiTheme="minorHAnsi" w:hAnsiTheme="minorHAnsi"/>
          <w:b/>
          <w:sz w:val="22"/>
          <w:szCs w:val="22"/>
        </w:rPr>
        <w:t>ór</w:t>
      </w:r>
      <w:r w:rsidRPr="000D62EF">
        <w:rPr>
          <w:rFonts w:asciiTheme="minorHAnsi" w:hAnsiTheme="minorHAnsi"/>
          <w:b/>
          <w:sz w:val="22"/>
          <w:szCs w:val="22"/>
        </w:rPr>
        <w:t xml:space="preserve"> protokoł</w:t>
      </w:r>
      <w:r w:rsidR="000D62EF" w:rsidRPr="000D62EF">
        <w:rPr>
          <w:rFonts w:asciiTheme="minorHAnsi" w:hAnsiTheme="minorHAnsi"/>
          <w:b/>
          <w:sz w:val="22"/>
          <w:szCs w:val="22"/>
        </w:rPr>
        <w:t>u</w:t>
      </w:r>
      <w:r w:rsidRPr="000D62EF">
        <w:rPr>
          <w:rFonts w:asciiTheme="minorHAnsi" w:hAnsiTheme="minorHAnsi"/>
          <w:b/>
          <w:sz w:val="22"/>
          <w:szCs w:val="22"/>
        </w:rPr>
        <w:t xml:space="preserve"> stanowi Załącznik </w:t>
      </w:r>
      <w:r w:rsidR="000D62EF" w:rsidRPr="000D62EF">
        <w:rPr>
          <w:rFonts w:asciiTheme="minorHAnsi" w:hAnsiTheme="minorHAnsi"/>
          <w:b/>
          <w:sz w:val="22"/>
          <w:szCs w:val="22"/>
        </w:rPr>
        <w:t>do umowy</w:t>
      </w:r>
      <w:r w:rsidRPr="000D62EF">
        <w:rPr>
          <w:rFonts w:asciiTheme="minorHAnsi" w:hAnsiTheme="minorHAnsi"/>
          <w:sz w:val="22"/>
          <w:szCs w:val="22"/>
        </w:rPr>
        <w:t>).</w:t>
      </w:r>
    </w:p>
    <w:p w14:paraId="53674D3E" w14:textId="77777777" w:rsidR="00C77D1E" w:rsidRPr="00C77D1E" w:rsidRDefault="00C77D1E" w:rsidP="00C77D1E">
      <w:pPr>
        <w:pStyle w:val="Akapitzlist"/>
        <w:numPr>
          <w:ilvl w:val="0"/>
          <w:numId w:val="31"/>
        </w:numPr>
        <w:shd w:val="clear" w:color="auto" w:fill="FFFFFF"/>
        <w:spacing w:after="0" w:line="276" w:lineRule="auto"/>
        <w:ind w:left="567" w:hanging="283"/>
        <w:rPr>
          <w:rFonts w:asciiTheme="minorHAnsi" w:hAnsiTheme="minorHAnsi"/>
          <w:iCs/>
          <w:sz w:val="22"/>
          <w:szCs w:val="22"/>
        </w:rPr>
      </w:pPr>
      <w:r w:rsidRPr="00C77D1E">
        <w:rPr>
          <w:rFonts w:asciiTheme="minorHAnsi" w:hAnsiTheme="minorHAnsi"/>
          <w:iCs/>
          <w:sz w:val="22"/>
          <w:szCs w:val="22"/>
        </w:rPr>
        <w:t xml:space="preserve">Stosowanie zamienników na etapie wykonawczym odbywa się wyłącznie na koszt oraz ryzyko Wykonawcy i wymaga każdorazowo akceptacji Zamawiającego. </w:t>
      </w:r>
    </w:p>
    <w:p w14:paraId="71DC2324" w14:textId="77777777" w:rsidR="00A049DF" w:rsidRDefault="00A049DF" w:rsidP="00145487">
      <w:pPr>
        <w:shd w:val="clear" w:color="auto" w:fill="FFFFFF"/>
        <w:spacing w:after="0" w:line="276" w:lineRule="auto"/>
        <w:ind w:left="426" w:firstLine="0"/>
        <w:rPr>
          <w:rFonts w:asciiTheme="minorHAnsi" w:hAnsiTheme="minorHAnsi"/>
          <w:iCs/>
          <w:sz w:val="22"/>
          <w:szCs w:val="22"/>
        </w:rPr>
      </w:pPr>
    </w:p>
    <w:p w14:paraId="253D02A8" w14:textId="77777777" w:rsidR="00531564" w:rsidRPr="00FA39F6" w:rsidRDefault="00531564" w:rsidP="00145487">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1418" w:hanging="1418"/>
        <w:jc w:val="left"/>
        <w:outlineLvl w:val="4"/>
        <w:rPr>
          <w:rFonts w:asciiTheme="minorHAnsi" w:hAnsiTheme="minorHAnsi"/>
          <w:b/>
          <w:bCs/>
          <w:sz w:val="28"/>
          <w:szCs w:val="22"/>
          <w:lang w:eastAsia="pl-PL"/>
        </w:rPr>
      </w:pPr>
      <w:r w:rsidRPr="00FA39F6">
        <w:rPr>
          <w:rFonts w:asciiTheme="minorHAnsi" w:hAnsiTheme="minorHAnsi"/>
          <w:b/>
          <w:bCs/>
          <w:sz w:val="28"/>
          <w:szCs w:val="22"/>
          <w:lang w:eastAsia="pl-PL"/>
        </w:rPr>
        <w:t>Rozdział II</w:t>
      </w:r>
      <w:r w:rsidRPr="00FA39F6">
        <w:rPr>
          <w:rFonts w:asciiTheme="minorHAnsi" w:hAnsiTheme="minorHAnsi"/>
          <w:b/>
          <w:bCs/>
          <w:sz w:val="28"/>
          <w:szCs w:val="22"/>
          <w:lang w:eastAsia="pl-PL"/>
        </w:rPr>
        <w:tab/>
        <w:t>Warunki udziału w postępowaniu.</w:t>
      </w:r>
      <w:r w:rsidR="000C7562" w:rsidRPr="00FA39F6">
        <w:rPr>
          <w:rFonts w:asciiTheme="minorHAnsi" w:hAnsiTheme="minorHAnsi"/>
          <w:b/>
          <w:bCs/>
          <w:sz w:val="28"/>
          <w:szCs w:val="22"/>
          <w:lang w:eastAsia="pl-PL"/>
        </w:rPr>
        <w:t xml:space="preserve"> Podstawy wykluczenia.</w:t>
      </w:r>
    </w:p>
    <w:p w14:paraId="309BB422" w14:textId="77777777" w:rsidR="001A0965" w:rsidRPr="00562B0D" w:rsidRDefault="001A0965" w:rsidP="00B472FA">
      <w:pPr>
        <w:pStyle w:val="Nagwek5"/>
        <w:tabs>
          <w:tab w:val="clear" w:pos="3949"/>
        </w:tabs>
        <w:spacing w:before="120" w:after="0" w:line="276" w:lineRule="auto"/>
        <w:ind w:left="284" w:hanging="284"/>
        <w:rPr>
          <w:rFonts w:asciiTheme="minorHAnsi" w:hAnsiTheme="minorHAnsi" w:cs="Times New Roman"/>
          <w:i/>
          <w:sz w:val="22"/>
          <w:szCs w:val="22"/>
        </w:rPr>
      </w:pPr>
      <w:r w:rsidRPr="00562B0D">
        <w:rPr>
          <w:rFonts w:asciiTheme="minorHAnsi" w:hAnsiTheme="minorHAnsi" w:cs="Times New Roman"/>
          <w:sz w:val="22"/>
          <w:szCs w:val="22"/>
        </w:rPr>
        <w:t xml:space="preserve">O udzielenie zamówienia mogą ubiegać się </w:t>
      </w:r>
      <w:r w:rsidR="0040661F">
        <w:rPr>
          <w:rFonts w:asciiTheme="minorHAnsi" w:hAnsiTheme="minorHAnsi" w:cs="Times New Roman"/>
          <w:sz w:val="22"/>
          <w:szCs w:val="22"/>
        </w:rPr>
        <w:t>W</w:t>
      </w:r>
      <w:r w:rsidRPr="00562B0D">
        <w:rPr>
          <w:rFonts w:asciiTheme="minorHAnsi" w:hAnsiTheme="minorHAnsi" w:cs="Times New Roman"/>
          <w:sz w:val="22"/>
          <w:szCs w:val="22"/>
        </w:rPr>
        <w:t xml:space="preserve">ykonawcy, którzy: </w:t>
      </w:r>
    </w:p>
    <w:p w14:paraId="605A52AB" w14:textId="77777777" w:rsidR="001A0965" w:rsidRPr="00562B0D" w:rsidRDefault="001A0965" w:rsidP="00B472FA">
      <w:pPr>
        <w:numPr>
          <w:ilvl w:val="0"/>
          <w:numId w:val="5"/>
        </w:numPr>
        <w:spacing w:line="276" w:lineRule="auto"/>
        <w:ind w:left="567" w:hanging="283"/>
        <w:rPr>
          <w:rFonts w:asciiTheme="minorHAnsi" w:hAnsiTheme="minorHAnsi"/>
          <w:b/>
          <w:i/>
          <w:sz w:val="22"/>
          <w:szCs w:val="22"/>
        </w:rPr>
      </w:pPr>
      <w:r w:rsidRPr="00562B0D">
        <w:rPr>
          <w:rFonts w:asciiTheme="minorHAnsi" w:hAnsiTheme="minorHAnsi"/>
          <w:b/>
          <w:sz w:val="22"/>
          <w:szCs w:val="22"/>
        </w:rPr>
        <w:t xml:space="preserve">nie podlegają wykluczeniu, </w:t>
      </w:r>
      <w:r w:rsidRPr="00562B0D">
        <w:rPr>
          <w:rFonts w:asciiTheme="minorHAnsi" w:hAnsiTheme="minorHAnsi"/>
          <w:sz w:val="22"/>
          <w:szCs w:val="22"/>
        </w:rPr>
        <w:t xml:space="preserve">tj. w stosunku do których nie zachodzą obligatoryjne podstawy wykluczenia określone w art. 24 ust. 1 pkt 12-23 ustawy oraz fakultatywne podstawy wykluczenia określone </w:t>
      </w:r>
      <w:r w:rsidR="00241C05" w:rsidRPr="00562B0D">
        <w:rPr>
          <w:rFonts w:asciiTheme="minorHAnsi" w:hAnsiTheme="minorHAnsi"/>
          <w:sz w:val="22"/>
          <w:szCs w:val="22"/>
        </w:rPr>
        <w:t>w</w:t>
      </w:r>
      <w:r w:rsidRPr="00562B0D">
        <w:rPr>
          <w:rFonts w:asciiTheme="minorHAnsi" w:hAnsiTheme="minorHAnsi"/>
          <w:sz w:val="22"/>
          <w:szCs w:val="22"/>
        </w:rPr>
        <w:t xml:space="preserve"> art. 24 ust. 5</w:t>
      </w:r>
      <w:r w:rsidR="00241C05" w:rsidRPr="00562B0D">
        <w:rPr>
          <w:rFonts w:asciiTheme="minorHAnsi" w:hAnsiTheme="minorHAnsi"/>
          <w:sz w:val="22"/>
          <w:szCs w:val="22"/>
        </w:rPr>
        <w:t xml:space="preserve"> pkt </w:t>
      </w:r>
      <w:r w:rsidR="000C7562" w:rsidRPr="00562B0D">
        <w:rPr>
          <w:rFonts w:asciiTheme="minorHAnsi" w:hAnsiTheme="minorHAnsi"/>
          <w:sz w:val="22"/>
          <w:szCs w:val="22"/>
        </w:rPr>
        <w:t xml:space="preserve">1 </w:t>
      </w:r>
      <w:r w:rsidRPr="00562B0D">
        <w:rPr>
          <w:rFonts w:asciiTheme="minorHAnsi" w:hAnsiTheme="minorHAnsi"/>
          <w:sz w:val="22"/>
          <w:szCs w:val="22"/>
        </w:rPr>
        <w:t>ustawy</w:t>
      </w:r>
      <w:r w:rsidR="00777618">
        <w:rPr>
          <w:rFonts w:asciiTheme="minorHAnsi" w:hAnsiTheme="minorHAnsi"/>
          <w:sz w:val="22"/>
          <w:szCs w:val="22"/>
        </w:rPr>
        <w:t xml:space="preserve"> Pzp</w:t>
      </w:r>
      <w:r w:rsidRPr="00562B0D">
        <w:rPr>
          <w:rFonts w:asciiTheme="minorHAnsi" w:hAnsiTheme="minorHAnsi"/>
          <w:sz w:val="22"/>
          <w:szCs w:val="22"/>
        </w:rPr>
        <w:t>.</w:t>
      </w:r>
    </w:p>
    <w:p w14:paraId="04224D8E" w14:textId="77777777" w:rsidR="001A0965" w:rsidRPr="00562B0D" w:rsidRDefault="001A0965" w:rsidP="00B472FA">
      <w:pPr>
        <w:pStyle w:val="Nagwek5"/>
        <w:numPr>
          <w:ilvl w:val="0"/>
          <w:numId w:val="5"/>
        </w:numPr>
        <w:spacing w:after="0" w:line="276" w:lineRule="auto"/>
        <w:ind w:left="567" w:hanging="283"/>
        <w:rPr>
          <w:rFonts w:asciiTheme="minorHAnsi" w:hAnsiTheme="minorHAnsi" w:cs="Times New Roman"/>
          <w:i/>
          <w:sz w:val="22"/>
          <w:szCs w:val="22"/>
        </w:rPr>
      </w:pPr>
      <w:r w:rsidRPr="00562B0D">
        <w:rPr>
          <w:rFonts w:asciiTheme="minorHAnsi" w:hAnsiTheme="minorHAnsi" w:cs="Times New Roman"/>
          <w:sz w:val="22"/>
          <w:szCs w:val="22"/>
        </w:rPr>
        <w:t>spełniają warunki udziału w postępowaniu, dotyczące:</w:t>
      </w:r>
    </w:p>
    <w:p w14:paraId="3305F57D" w14:textId="77777777" w:rsidR="00C31A46" w:rsidRDefault="00C31A46" w:rsidP="00B472FA">
      <w:pPr>
        <w:numPr>
          <w:ilvl w:val="0"/>
          <w:numId w:val="12"/>
        </w:numPr>
        <w:spacing w:after="0" w:line="276" w:lineRule="auto"/>
        <w:ind w:left="851" w:hanging="284"/>
        <w:rPr>
          <w:rFonts w:asciiTheme="minorHAnsi" w:hAnsiTheme="minorHAnsi"/>
          <w:bCs/>
          <w:sz w:val="22"/>
          <w:szCs w:val="22"/>
        </w:rPr>
      </w:pPr>
      <w:r w:rsidRPr="00562B0D">
        <w:rPr>
          <w:rFonts w:asciiTheme="minorHAnsi" w:hAnsiTheme="minorHAnsi"/>
          <w:bCs/>
          <w:i/>
          <w:sz w:val="22"/>
          <w:szCs w:val="22"/>
        </w:rPr>
        <w:t>kompetencji lub uprawnień do prowadzenia określonej działalności zawodowej, o ile wynika to z odrębnych przepisów -</w:t>
      </w:r>
      <w:r w:rsidRPr="00562B0D">
        <w:rPr>
          <w:rFonts w:asciiTheme="minorHAnsi" w:hAnsiTheme="minorHAnsi"/>
          <w:bCs/>
          <w:sz w:val="22"/>
          <w:szCs w:val="22"/>
        </w:rPr>
        <w:t xml:space="preserve"> </w:t>
      </w:r>
      <w:bookmarkStart w:id="4" w:name="_Hlk35975578"/>
      <w:r w:rsidR="00035DC4" w:rsidRPr="00562B0D">
        <w:rPr>
          <w:rFonts w:asciiTheme="minorHAnsi" w:hAnsiTheme="minorHAnsi"/>
          <w:bCs/>
          <w:sz w:val="22"/>
          <w:szCs w:val="22"/>
        </w:rPr>
        <w:t>Zamawiający nie określa szczegółow</w:t>
      </w:r>
      <w:r w:rsidR="00AD572D">
        <w:rPr>
          <w:rFonts w:asciiTheme="minorHAnsi" w:hAnsiTheme="minorHAnsi"/>
          <w:bCs/>
          <w:sz w:val="22"/>
          <w:szCs w:val="22"/>
        </w:rPr>
        <w:t>ych warunków</w:t>
      </w:r>
      <w:r w:rsidR="00035DC4" w:rsidRPr="00562B0D">
        <w:rPr>
          <w:rFonts w:asciiTheme="minorHAnsi" w:hAnsiTheme="minorHAnsi"/>
          <w:bCs/>
          <w:sz w:val="22"/>
          <w:szCs w:val="22"/>
        </w:rPr>
        <w:t>.</w:t>
      </w:r>
    </w:p>
    <w:bookmarkEnd w:id="4"/>
    <w:p w14:paraId="06A77908" w14:textId="011935B4" w:rsidR="009132CD" w:rsidRPr="002C5824" w:rsidRDefault="00C31A46" w:rsidP="002C5824">
      <w:pPr>
        <w:pStyle w:val="Akapitzlist"/>
        <w:numPr>
          <w:ilvl w:val="0"/>
          <w:numId w:val="12"/>
        </w:numPr>
        <w:spacing w:after="0" w:line="276" w:lineRule="auto"/>
        <w:ind w:left="851" w:hanging="284"/>
        <w:rPr>
          <w:rFonts w:asciiTheme="minorHAnsi" w:hAnsiTheme="minorHAnsi"/>
          <w:bCs/>
          <w:color w:val="FF0000"/>
          <w:sz w:val="22"/>
          <w:szCs w:val="22"/>
        </w:rPr>
      </w:pPr>
      <w:r w:rsidRPr="002C5824">
        <w:rPr>
          <w:rFonts w:asciiTheme="minorHAnsi" w:hAnsiTheme="minorHAnsi"/>
          <w:bCs/>
          <w:i/>
          <w:sz w:val="22"/>
          <w:szCs w:val="22"/>
        </w:rPr>
        <w:t>sytuacji ekonomicznej i finansowej</w:t>
      </w:r>
      <w:r w:rsidRPr="002C5824">
        <w:rPr>
          <w:rFonts w:asciiTheme="minorHAnsi" w:hAnsiTheme="minorHAnsi"/>
          <w:bCs/>
          <w:sz w:val="22"/>
          <w:szCs w:val="22"/>
        </w:rPr>
        <w:t xml:space="preserve"> - </w:t>
      </w:r>
      <w:r w:rsidR="000D62EF" w:rsidRPr="000D62EF">
        <w:rPr>
          <w:rFonts w:asciiTheme="minorHAnsi" w:hAnsiTheme="minorHAnsi"/>
          <w:bCs/>
          <w:sz w:val="22"/>
          <w:szCs w:val="22"/>
        </w:rPr>
        <w:t xml:space="preserve">Zamawiający nie określa szczegółowych warunków </w:t>
      </w:r>
      <w:r w:rsidR="000D62EF">
        <w:rPr>
          <w:rFonts w:asciiTheme="minorHAnsi" w:hAnsiTheme="minorHAnsi"/>
          <w:bCs/>
          <w:sz w:val="22"/>
          <w:szCs w:val="22"/>
        </w:rPr>
        <w:t xml:space="preserve">w powyższym zakresie. </w:t>
      </w:r>
    </w:p>
    <w:p w14:paraId="61DAD95B" w14:textId="77777777" w:rsidR="007E3098" w:rsidRPr="00522491" w:rsidRDefault="00C31A46" w:rsidP="00B472FA">
      <w:pPr>
        <w:pStyle w:val="Akapitzlist"/>
        <w:numPr>
          <w:ilvl w:val="0"/>
          <w:numId w:val="12"/>
        </w:numPr>
        <w:spacing w:after="0" w:line="276" w:lineRule="auto"/>
        <w:ind w:left="851" w:hanging="284"/>
        <w:rPr>
          <w:rFonts w:asciiTheme="minorHAnsi" w:hAnsiTheme="minorHAnsi"/>
          <w:bCs/>
          <w:sz w:val="22"/>
          <w:szCs w:val="22"/>
        </w:rPr>
      </w:pPr>
      <w:r w:rsidRPr="00CA73D4">
        <w:rPr>
          <w:rFonts w:asciiTheme="minorHAnsi" w:hAnsiTheme="minorHAnsi"/>
          <w:bCs/>
          <w:i/>
          <w:sz w:val="22"/>
          <w:szCs w:val="22"/>
        </w:rPr>
        <w:t>zdolności technicznej lub zawodowej</w:t>
      </w:r>
      <w:r w:rsidRPr="00CA73D4">
        <w:rPr>
          <w:rFonts w:asciiTheme="minorHAnsi" w:hAnsiTheme="minorHAnsi"/>
          <w:bCs/>
          <w:sz w:val="22"/>
          <w:szCs w:val="22"/>
        </w:rPr>
        <w:t xml:space="preserve"> </w:t>
      </w:r>
      <w:r w:rsidR="009132CD" w:rsidRPr="00CA73D4">
        <w:rPr>
          <w:rFonts w:asciiTheme="minorHAnsi" w:hAnsiTheme="minorHAnsi"/>
          <w:bCs/>
          <w:sz w:val="22"/>
          <w:szCs w:val="22"/>
        </w:rPr>
        <w:t>-</w:t>
      </w:r>
      <w:r w:rsidR="007E3098" w:rsidRPr="00CA73D4">
        <w:rPr>
          <w:rFonts w:ascii="Calibri" w:hAnsi="Calibri"/>
          <w:bCs/>
          <w:sz w:val="22"/>
          <w:szCs w:val="22"/>
        </w:rPr>
        <w:t xml:space="preserve"> </w:t>
      </w:r>
      <w:r w:rsidR="009132CD" w:rsidRPr="00CA73D4">
        <w:rPr>
          <w:rFonts w:ascii="Calibri" w:hAnsi="Calibri"/>
          <w:bCs/>
          <w:sz w:val="22"/>
          <w:szCs w:val="22"/>
        </w:rPr>
        <w:t>Zamawiający uzna warunek za spełniony jeśli Wykonawca wykaże, że:</w:t>
      </w:r>
    </w:p>
    <w:p w14:paraId="23D173C4" w14:textId="77777777" w:rsidR="009132CD" w:rsidRPr="00B472FA" w:rsidRDefault="009132CD" w:rsidP="00996847">
      <w:pPr>
        <w:pStyle w:val="Akapitzlist"/>
        <w:numPr>
          <w:ilvl w:val="0"/>
          <w:numId w:val="33"/>
        </w:numPr>
        <w:tabs>
          <w:tab w:val="left" w:pos="142"/>
        </w:tabs>
        <w:spacing w:after="0" w:line="276" w:lineRule="auto"/>
        <w:ind w:left="1134" w:hanging="283"/>
        <w:rPr>
          <w:rFonts w:asciiTheme="minorHAnsi" w:hAnsiTheme="minorHAnsi"/>
          <w:bCs/>
          <w:sz w:val="22"/>
          <w:szCs w:val="22"/>
          <w:u w:val="single"/>
        </w:rPr>
      </w:pPr>
      <w:r w:rsidRPr="00B472FA">
        <w:rPr>
          <w:rFonts w:asciiTheme="minorHAnsi" w:hAnsiTheme="minorHAnsi"/>
          <w:bCs/>
          <w:sz w:val="22"/>
          <w:szCs w:val="22"/>
          <w:u w:val="single"/>
        </w:rPr>
        <w:t>posiada doświadczenie zawodowe, tj.</w:t>
      </w:r>
    </w:p>
    <w:p w14:paraId="3552FBC6" w14:textId="3A8B4468" w:rsidR="009132CD" w:rsidRPr="0075432E" w:rsidRDefault="009132CD" w:rsidP="00996847">
      <w:pPr>
        <w:pStyle w:val="Akapitzlist"/>
        <w:numPr>
          <w:ilvl w:val="0"/>
          <w:numId w:val="34"/>
        </w:numPr>
        <w:spacing w:after="0" w:line="276" w:lineRule="auto"/>
        <w:ind w:left="1418" w:hanging="284"/>
        <w:rPr>
          <w:rFonts w:asciiTheme="minorHAnsi" w:hAnsiTheme="minorHAnsi"/>
          <w:bCs/>
          <w:sz w:val="22"/>
          <w:szCs w:val="22"/>
        </w:rPr>
      </w:pPr>
      <w:r w:rsidRPr="0075432E">
        <w:rPr>
          <w:rFonts w:asciiTheme="minorHAnsi" w:hAnsiTheme="minorHAnsi"/>
          <w:bCs/>
          <w:sz w:val="22"/>
          <w:szCs w:val="22"/>
        </w:rPr>
        <w:t xml:space="preserve">w okresie ostatnich pięciu lat przed upływem terminu składania ofert, a jeżeli okres prowadzenia działalności jest krótszy - w tym okresie, wykonał co najmniej </w:t>
      </w:r>
      <w:r w:rsidR="000D62EF">
        <w:rPr>
          <w:rFonts w:asciiTheme="minorHAnsi" w:hAnsiTheme="minorHAnsi"/>
          <w:bCs/>
          <w:sz w:val="22"/>
          <w:szCs w:val="22"/>
        </w:rPr>
        <w:t>raz</w:t>
      </w:r>
      <w:r w:rsidRPr="0075432E">
        <w:rPr>
          <w:rFonts w:asciiTheme="minorHAnsi" w:hAnsiTheme="minorHAnsi"/>
          <w:bCs/>
          <w:sz w:val="22"/>
          <w:szCs w:val="22"/>
        </w:rPr>
        <w:t xml:space="preserve"> robot</w:t>
      </w:r>
      <w:r w:rsidR="000D62EF">
        <w:rPr>
          <w:rFonts w:asciiTheme="minorHAnsi" w:hAnsiTheme="minorHAnsi"/>
          <w:bCs/>
          <w:sz w:val="22"/>
          <w:szCs w:val="22"/>
        </w:rPr>
        <w:t>ę</w:t>
      </w:r>
      <w:r w:rsidRPr="0075432E">
        <w:rPr>
          <w:rFonts w:asciiTheme="minorHAnsi" w:hAnsiTheme="minorHAnsi"/>
          <w:bCs/>
          <w:sz w:val="22"/>
          <w:szCs w:val="22"/>
        </w:rPr>
        <w:t xml:space="preserve">  polegającą na budowie</w:t>
      </w:r>
      <w:r w:rsidR="000D62EF">
        <w:rPr>
          <w:rFonts w:asciiTheme="minorHAnsi" w:hAnsiTheme="minorHAnsi"/>
          <w:bCs/>
          <w:sz w:val="22"/>
          <w:szCs w:val="22"/>
        </w:rPr>
        <w:t xml:space="preserve"> lub</w:t>
      </w:r>
      <w:r w:rsidRPr="0075432E">
        <w:rPr>
          <w:rFonts w:asciiTheme="minorHAnsi" w:hAnsiTheme="minorHAnsi"/>
          <w:bCs/>
          <w:sz w:val="22"/>
          <w:szCs w:val="22"/>
        </w:rPr>
        <w:t xml:space="preserve"> rozbudowie lub modernizacji </w:t>
      </w:r>
      <w:r w:rsidR="000D62EF">
        <w:rPr>
          <w:rFonts w:asciiTheme="minorHAnsi" w:hAnsiTheme="minorHAnsi"/>
          <w:bCs/>
          <w:sz w:val="22"/>
          <w:szCs w:val="22"/>
        </w:rPr>
        <w:t xml:space="preserve">instalacji zasilania </w:t>
      </w:r>
      <w:r w:rsidR="0075432E" w:rsidRPr="0075432E">
        <w:rPr>
          <w:rFonts w:asciiTheme="minorHAnsi" w:hAnsiTheme="minorHAnsi"/>
          <w:bCs/>
          <w:sz w:val="22"/>
          <w:szCs w:val="22"/>
        </w:rPr>
        <w:t xml:space="preserve">budynku </w:t>
      </w:r>
      <w:r w:rsidR="00D84DA1">
        <w:rPr>
          <w:rFonts w:asciiTheme="minorHAnsi" w:hAnsiTheme="minorHAnsi"/>
          <w:bCs/>
          <w:sz w:val="22"/>
          <w:szCs w:val="22"/>
        </w:rPr>
        <w:t xml:space="preserve">użyteczności publicznej </w:t>
      </w:r>
      <w:r w:rsidR="0075432E" w:rsidRPr="0075432E">
        <w:rPr>
          <w:rFonts w:asciiTheme="minorHAnsi" w:hAnsiTheme="minorHAnsi"/>
          <w:bCs/>
          <w:sz w:val="22"/>
          <w:szCs w:val="22"/>
        </w:rPr>
        <w:t>o powierzchni użytkowej minimum 1</w:t>
      </w:r>
      <w:r w:rsidR="00E143CF">
        <w:rPr>
          <w:rFonts w:asciiTheme="minorHAnsi" w:hAnsiTheme="minorHAnsi"/>
          <w:bCs/>
          <w:sz w:val="22"/>
          <w:szCs w:val="22"/>
        </w:rPr>
        <w:t>.</w:t>
      </w:r>
      <w:r w:rsidR="0075432E" w:rsidRPr="0075432E">
        <w:rPr>
          <w:rFonts w:asciiTheme="minorHAnsi" w:hAnsiTheme="minorHAnsi"/>
          <w:bCs/>
          <w:sz w:val="22"/>
          <w:szCs w:val="22"/>
        </w:rPr>
        <w:t xml:space="preserve">000 m </w:t>
      </w:r>
      <w:r w:rsidR="0075432E" w:rsidRPr="0075432E">
        <w:rPr>
          <w:rFonts w:asciiTheme="minorHAnsi" w:hAnsiTheme="minorHAnsi"/>
          <w:bCs/>
          <w:sz w:val="22"/>
          <w:szCs w:val="22"/>
          <w:vertAlign w:val="superscript"/>
        </w:rPr>
        <w:t>2</w:t>
      </w:r>
      <w:r w:rsidR="0075432E" w:rsidRPr="0075432E">
        <w:rPr>
          <w:rFonts w:asciiTheme="minorHAnsi" w:hAnsiTheme="minorHAnsi"/>
          <w:bCs/>
          <w:sz w:val="22"/>
          <w:szCs w:val="22"/>
        </w:rPr>
        <w:t xml:space="preserve"> </w:t>
      </w:r>
      <w:r w:rsidR="000A0C6C" w:rsidRPr="0075432E">
        <w:rPr>
          <w:rFonts w:asciiTheme="minorHAnsi" w:hAnsiTheme="minorHAnsi"/>
          <w:bCs/>
          <w:sz w:val="22"/>
          <w:szCs w:val="22"/>
        </w:rPr>
        <w:t xml:space="preserve">i </w:t>
      </w:r>
      <w:r w:rsidRPr="0075432E">
        <w:rPr>
          <w:rFonts w:asciiTheme="minorHAnsi" w:hAnsiTheme="minorHAnsi"/>
          <w:bCs/>
          <w:sz w:val="22"/>
          <w:szCs w:val="22"/>
        </w:rPr>
        <w:t xml:space="preserve">wartości nie mniejszej niż </w:t>
      </w:r>
      <w:r w:rsidR="000D62EF">
        <w:rPr>
          <w:rFonts w:asciiTheme="minorHAnsi" w:hAnsiTheme="minorHAnsi"/>
          <w:bCs/>
          <w:sz w:val="22"/>
          <w:szCs w:val="22"/>
        </w:rPr>
        <w:t>500.000</w:t>
      </w:r>
      <w:r w:rsidR="000A0C6C" w:rsidRPr="0075432E">
        <w:rPr>
          <w:rFonts w:asciiTheme="minorHAnsi" w:hAnsiTheme="minorHAnsi"/>
          <w:bCs/>
          <w:sz w:val="22"/>
          <w:szCs w:val="22"/>
        </w:rPr>
        <w:t>,00 zł brutto</w:t>
      </w:r>
      <w:r w:rsidRPr="0075432E">
        <w:rPr>
          <w:rFonts w:asciiTheme="minorHAnsi" w:hAnsiTheme="minorHAnsi"/>
          <w:bCs/>
          <w:sz w:val="22"/>
          <w:szCs w:val="22"/>
        </w:rPr>
        <w:t>;</w:t>
      </w:r>
    </w:p>
    <w:p w14:paraId="1949D178" w14:textId="3C105D9F" w:rsidR="00E36B51" w:rsidRPr="006E62B9" w:rsidRDefault="006E62B9" w:rsidP="006E62B9">
      <w:pPr>
        <w:spacing w:after="0" w:line="276" w:lineRule="auto"/>
        <w:ind w:left="1418" w:hanging="360"/>
        <w:rPr>
          <w:rFonts w:asciiTheme="minorHAnsi" w:hAnsiTheme="minorHAnsi"/>
          <w:bCs/>
          <w:sz w:val="22"/>
          <w:szCs w:val="22"/>
        </w:rPr>
      </w:pPr>
      <w:r>
        <w:rPr>
          <w:rFonts w:asciiTheme="minorHAnsi" w:hAnsiTheme="minorHAnsi"/>
          <w:bCs/>
          <w:sz w:val="22"/>
          <w:szCs w:val="22"/>
        </w:rPr>
        <w:t>-  d</w:t>
      </w:r>
      <w:r w:rsidR="000A0C6C" w:rsidRPr="006E62B9">
        <w:rPr>
          <w:rFonts w:asciiTheme="minorHAnsi" w:hAnsiTheme="minorHAnsi"/>
          <w:bCs/>
          <w:sz w:val="22"/>
          <w:szCs w:val="22"/>
        </w:rPr>
        <w:t>ysponuje osob</w:t>
      </w:r>
      <w:r w:rsidR="000D62EF" w:rsidRPr="006E62B9">
        <w:rPr>
          <w:rFonts w:asciiTheme="minorHAnsi" w:hAnsiTheme="minorHAnsi"/>
          <w:bCs/>
          <w:sz w:val="22"/>
          <w:szCs w:val="22"/>
        </w:rPr>
        <w:t>ą</w:t>
      </w:r>
      <w:r w:rsidR="000A0C6C" w:rsidRPr="006E62B9">
        <w:rPr>
          <w:rFonts w:asciiTheme="minorHAnsi" w:hAnsiTheme="minorHAnsi"/>
          <w:bCs/>
          <w:sz w:val="22"/>
          <w:szCs w:val="22"/>
        </w:rPr>
        <w:t>, któr</w:t>
      </w:r>
      <w:r w:rsidR="000D62EF" w:rsidRPr="006E62B9">
        <w:rPr>
          <w:rFonts w:asciiTheme="minorHAnsi" w:hAnsiTheme="minorHAnsi"/>
          <w:bCs/>
          <w:sz w:val="22"/>
          <w:szCs w:val="22"/>
        </w:rPr>
        <w:t>a</w:t>
      </w:r>
      <w:r w:rsidR="000A0C6C" w:rsidRPr="006E62B9">
        <w:rPr>
          <w:rFonts w:asciiTheme="minorHAnsi" w:hAnsiTheme="minorHAnsi"/>
          <w:bCs/>
          <w:sz w:val="22"/>
          <w:szCs w:val="22"/>
        </w:rPr>
        <w:t xml:space="preserve"> będ</w:t>
      </w:r>
      <w:r w:rsidR="000D62EF" w:rsidRPr="006E62B9">
        <w:rPr>
          <w:rFonts w:asciiTheme="minorHAnsi" w:hAnsiTheme="minorHAnsi"/>
          <w:bCs/>
          <w:sz w:val="22"/>
          <w:szCs w:val="22"/>
        </w:rPr>
        <w:t>zie</w:t>
      </w:r>
      <w:r w:rsidR="000A0C6C" w:rsidRPr="006E62B9">
        <w:rPr>
          <w:rFonts w:asciiTheme="minorHAnsi" w:hAnsiTheme="minorHAnsi"/>
          <w:bCs/>
          <w:sz w:val="22"/>
          <w:szCs w:val="22"/>
        </w:rPr>
        <w:t xml:space="preserve"> uczestniczyć w wykonywaniu zamówienia</w:t>
      </w:r>
      <w:r w:rsidR="000D62EF" w:rsidRPr="006E62B9">
        <w:rPr>
          <w:rFonts w:asciiTheme="minorHAnsi" w:hAnsiTheme="minorHAnsi"/>
          <w:bCs/>
          <w:sz w:val="22"/>
          <w:szCs w:val="22"/>
        </w:rPr>
        <w:t xml:space="preserve"> i b</w:t>
      </w:r>
      <w:r w:rsidR="00E36B51" w:rsidRPr="006E62B9">
        <w:rPr>
          <w:rFonts w:asciiTheme="minorHAnsi" w:hAnsiTheme="minorHAnsi"/>
          <w:bCs/>
          <w:sz w:val="22"/>
          <w:szCs w:val="22"/>
        </w:rPr>
        <w:t>ę</w:t>
      </w:r>
      <w:r w:rsidR="000D62EF" w:rsidRPr="006E62B9">
        <w:rPr>
          <w:rFonts w:asciiTheme="minorHAnsi" w:hAnsiTheme="minorHAnsi"/>
          <w:bCs/>
          <w:sz w:val="22"/>
          <w:szCs w:val="22"/>
        </w:rPr>
        <w:t>dzie</w:t>
      </w:r>
      <w:r w:rsidR="000A0C6C" w:rsidRPr="006E62B9">
        <w:rPr>
          <w:rFonts w:asciiTheme="minorHAnsi" w:hAnsiTheme="minorHAnsi"/>
          <w:bCs/>
          <w:sz w:val="22"/>
          <w:szCs w:val="22"/>
        </w:rPr>
        <w:t xml:space="preserve"> </w:t>
      </w:r>
      <w:r w:rsidR="00E36B51" w:rsidRPr="006E62B9">
        <w:rPr>
          <w:rFonts w:asciiTheme="minorHAnsi" w:hAnsiTheme="minorHAnsi"/>
          <w:bCs/>
          <w:sz w:val="22"/>
          <w:szCs w:val="22"/>
        </w:rPr>
        <w:t xml:space="preserve"> </w:t>
      </w:r>
      <w:r w:rsidR="000A0C6C" w:rsidRPr="006E62B9">
        <w:rPr>
          <w:rFonts w:asciiTheme="minorHAnsi" w:hAnsiTheme="minorHAnsi"/>
          <w:bCs/>
          <w:sz w:val="22"/>
          <w:szCs w:val="22"/>
        </w:rPr>
        <w:t>odpowiedzialn</w:t>
      </w:r>
      <w:r w:rsidR="00E36B51" w:rsidRPr="006E62B9">
        <w:rPr>
          <w:rFonts w:asciiTheme="minorHAnsi" w:hAnsiTheme="minorHAnsi"/>
          <w:bCs/>
          <w:sz w:val="22"/>
          <w:szCs w:val="22"/>
        </w:rPr>
        <w:t>a</w:t>
      </w:r>
      <w:r w:rsidR="000D62EF" w:rsidRPr="006E62B9">
        <w:rPr>
          <w:rFonts w:asciiTheme="minorHAnsi" w:hAnsiTheme="minorHAnsi"/>
          <w:bCs/>
          <w:sz w:val="22"/>
          <w:szCs w:val="22"/>
        </w:rPr>
        <w:t xml:space="preserve"> </w:t>
      </w:r>
      <w:r w:rsidR="000A0C6C" w:rsidRPr="006E62B9">
        <w:rPr>
          <w:rFonts w:asciiTheme="minorHAnsi" w:hAnsiTheme="minorHAnsi"/>
          <w:bCs/>
          <w:sz w:val="22"/>
          <w:szCs w:val="22"/>
        </w:rPr>
        <w:t>za kierowanie robotami budowlanymi, posiadając</w:t>
      </w:r>
      <w:r w:rsidR="00E36B51" w:rsidRPr="006E62B9">
        <w:rPr>
          <w:rFonts w:asciiTheme="minorHAnsi" w:hAnsiTheme="minorHAnsi"/>
          <w:bCs/>
          <w:sz w:val="22"/>
          <w:szCs w:val="22"/>
        </w:rPr>
        <w:t>ą:</w:t>
      </w:r>
    </w:p>
    <w:p w14:paraId="7DB77FB6" w14:textId="3D33EB05" w:rsidR="00E36B51" w:rsidRDefault="00E36B51" w:rsidP="006E62B9">
      <w:pPr>
        <w:pStyle w:val="Akapitzlist"/>
        <w:spacing w:after="0" w:line="276" w:lineRule="auto"/>
        <w:ind w:left="1843" w:hanging="142"/>
        <w:rPr>
          <w:rFonts w:asciiTheme="minorHAnsi" w:hAnsiTheme="minorHAnsi"/>
          <w:bCs/>
          <w:sz w:val="22"/>
          <w:szCs w:val="22"/>
        </w:rPr>
      </w:pPr>
      <w:r>
        <w:rPr>
          <w:rFonts w:asciiTheme="minorHAnsi" w:hAnsiTheme="minorHAnsi"/>
          <w:bCs/>
          <w:sz w:val="22"/>
          <w:szCs w:val="22"/>
        </w:rPr>
        <w:t xml:space="preserve">- uprawnienia do kierowania robotami budowlanymi w specjalności instalacyjnej w zakresie sieci, instalacji i urządzeń elektrycznych i elektroenergetycznych bez ograniczeń, </w:t>
      </w:r>
    </w:p>
    <w:p w14:paraId="4DA31E84" w14:textId="712A86B8" w:rsidR="00E36B51" w:rsidRDefault="00E36B51" w:rsidP="006E62B9">
      <w:pPr>
        <w:pStyle w:val="Akapitzlist"/>
        <w:spacing w:after="0" w:line="276" w:lineRule="auto"/>
        <w:ind w:left="1843" w:hanging="142"/>
        <w:rPr>
          <w:rFonts w:asciiTheme="minorHAnsi" w:hAnsiTheme="minorHAnsi"/>
          <w:bCs/>
          <w:sz w:val="22"/>
          <w:szCs w:val="22"/>
        </w:rPr>
      </w:pPr>
      <w:r>
        <w:rPr>
          <w:rFonts w:asciiTheme="minorHAnsi" w:hAnsiTheme="minorHAnsi"/>
          <w:bCs/>
          <w:sz w:val="22"/>
          <w:szCs w:val="22"/>
        </w:rPr>
        <w:t>- przynależącą do właściwej Izby S</w:t>
      </w:r>
      <w:r w:rsidRPr="00E36B51">
        <w:rPr>
          <w:rFonts w:asciiTheme="minorHAnsi" w:hAnsiTheme="minorHAnsi"/>
          <w:bCs/>
          <w:sz w:val="22"/>
          <w:szCs w:val="22"/>
        </w:rPr>
        <w:t xml:space="preserve">amorządu </w:t>
      </w:r>
      <w:r>
        <w:rPr>
          <w:rFonts w:asciiTheme="minorHAnsi" w:hAnsiTheme="minorHAnsi"/>
          <w:bCs/>
          <w:sz w:val="22"/>
          <w:szCs w:val="22"/>
        </w:rPr>
        <w:t>Z</w:t>
      </w:r>
      <w:r w:rsidRPr="00E36B51">
        <w:rPr>
          <w:rFonts w:asciiTheme="minorHAnsi" w:hAnsiTheme="minorHAnsi"/>
          <w:bCs/>
          <w:sz w:val="22"/>
          <w:szCs w:val="22"/>
        </w:rPr>
        <w:t>awodowego</w:t>
      </w:r>
      <w:r>
        <w:rPr>
          <w:rFonts w:asciiTheme="minorHAnsi" w:hAnsiTheme="minorHAnsi"/>
          <w:bCs/>
          <w:sz w:val="22"/>
          <w:szCs w:val="22"/>
        </w:rPr>
        <w:t>,</w:t>
      </w:r>
    </w:p>
    <w:p w14:paraId="077F3284" w14:textId="2ADD8D7D" w:rsidR="00E36B51" w:rsidRDefault="00E36B51" w:rsidP="006E62B9">
      <w:pPr>
        <w:pStyle w:val="Akapitzlist"/>
        <w:spacing w:after="0" w:line="276" w:lineRule="auto"/>
        <w:ind w:left="1843" w:hanging="142"/>
        <w:rPr>
          <w:rFonts w:asciiTheme="minorHAnsi" w:hAnsiTheme="minorHAnsi"/>
          <w:bCs/>
          <w:sz w:val="22"/>
          <w:szCs w:val="22"/>
        </w:rPr>
      </w:pPr>
      <w:r>
        <w:rPr>
          <w:rFonts w:asciiTheme="minorHAnsi" w:hAnsiTheme="minorHAnsi"/>
          <w:bCs/>
          <w:sz w:val="22"/>
          <w:szCs w:val="22"/>
        </w:rPr>
        <w:t>- posiadającą minimum 3 letnie doświadczenie a</w:t>
      </w:r>
      <w:r w:rsidRPr="00E36B51">
        <w:t xml:space="preserve"> </w:t>
      </w:r>
      <w:r w:rsidRPr="00E36B51">
        <w:rPr>
          <w:rFonts w:asciiTheme="minorHAnsi" w:hAnsiTheme="minorHAnsi"/>
          <w:bCs/>
          <w:sz w:val="22"/>
          <w:szCs w:val="22"/>
        </w:rPr>
        <w:t>na stanowisku kierowniczym (jako kierownik budowy)</w:t>
      </w:r>
      <w:r>
        <w:rPr>
          <w:rFonts w:asciiTheme="minorHAnsi" w:hAnsiTheme="minorHAnsi"/>
          <w:bCs/>
          <w:sz w:val="22"/>
          <w:szCs w:val="22"/>
        </w:rPr>
        <w:t xml:space="preserve">. </w:t>
      </w:r>
    </w:p>
    <w:p w14:paraId="7F745AF2" w14:textId="77777777" w:rsidR="006F2CD4" w:rsidRPr="002E3229" w:rsidRDefault="006F2CD4" w:rsidP="006F2CD4">
      <w:pPr>
        <w:spacing w:before="120" w:after="0" w:line="276" w:lineRule="auto"/>
        <w:ind w:left="284" w:hanging="284"/>
        <w:rPr>
          <w:rFonts w:asciiTheme="minorHAnsi" w:hAnsiTheme="minorHAnsi"/>
          <w:bCs/>
          <w:sz w:val="22"/>
          <w:szCs w:val="22"/>
        </w:rPr>
      </w:pPr>
      <w:r>
        <w:rPr>
          <w:rFonts w:asciiTheme="minorHAnsi" w:hAnsiTheme="minorHAnsi"/>
          <w:b/>
          <w:bCs/>
          <w:sz w:val="22"/>
          <w:szCs w:val="22"/>
        </w:rPr>
        <w:lastRenderedPageBreak/>
        <w:t xml:space="preserve">2. </w:t>
      </w:r>
      <w:r w:rsidRPr="002E3229">
        <w:rPr>
          <w:rFonts w:asciiTheme="minorHAnsi" w:hAnsiTheme="minorHAnsi"/>
          <w:bCs/>
          <w:sz w:val="22"/>
          <w:szCs w:val="22"/>
        </w:rPr>
        <w:t>W przypadku wykonawców występujących wspólnie warunki udziału w postępowaniu określone                  w pkt 1 ppkt 2) niniejszego Rozdziału SIWZ zostaną spełnione, jeżeli:</w:t>
      </w:r>
    </w:p>
    <w:p w14:paraId="2DD1EF13" w14:textId="710DA801" w:rsidR="006F2CD4" w:rsidRDefault="006F2CD4" w:rsidP="006F2CD4">
      <w:pPr>
        <w:spacing w:after="0" w:line="276" w:lineRule="auto"/>
        <w:ind w:hanging="283"/>
        <w:rPr>
          <w:rFonts w:asciiTheme="minorHAnsi" w:hAnsiTheme="minorHAnsi"/>
          <w:bCs/>
          <w:sz w:val="22"/>
          <w:szCs w:val="22"/>
        </w:rPr>
      </w:pPr>
      <w:r w:rsidRPr="006F2CD4">
        <w:rPr>
          <w:rFonts w:asciiTheme="minorHAnsi" w:hAnsiTheme="minorHAnsi"/>
          <w:bCs/>
          <w:sz w:val="22"/>
          <w:szCs w:val="22"/>
        </w:rPr>
        <w:t>1) co najmniej jeden z Wykonawców występujących wspólnie będzie posiadał doświadczenie</w:t>
      </w:r>
      <w:r>
        <w:rPr>
          <w:rFonts w:asciiTheme="minorHAnsi" w:hAnsiTheme="minorHAnsi"/>
          <w:bCs/>
          <w:sz w:val="22"/>
          <w:szCs w:val="22"/>
        </w:rPr>
        <w:t xml:space="preserve"> </w:t>
      </w:r>
      <w:r w:rsidR="001B4C23">
        <w:rPr>
          <w:rFonts w:asciiTheme="minorHAnsi" w:hAnsiTheme="minorHAnsi"/>
          <w:bCs/>
          <w:sz w:val="22"/>
          <w:szCs w:val="22"/>
        </w:rPr>
        <w:t xml:space="preserve">                           </w:t>
      </w:r>
      <w:r w:rsidRPr="006F2CD4">
        <w:rPr>
          <w:rFonts w:asciiTheme="minorHAnsi" w:hAnsiTheme="minorHAnsi"/>
          <w:bCs/>
          <w:sz w:val="22"/>
          <w:szCs w:val="22"/>
        </w:rPr>
        <w:t xml:space="preserve">w realizacji robót o charakterze minimalnego doświadczenia określonego </w:t>
      </w:r>
      <w:r w:rsidR="00E36B51">
        <w:rPr>
          <w:rFonts w:asciiTheme="minorHAnsi" w:hAnsiTheme="minorHAnsi"/>
          <w:bCs/>
          <w:sz w:val="22"/>
          <w:szCs w:val="22"/>
        </w:rPr>
        <w:t>powyżej</w:t>
      </w:r>
      <w:r w:rsidRPr="006F2CD4">
        <w:rPr>
          <w:rFonts w:asciiTheme="minorHAnsi" w:hAnsiTheme="minorHAnsi"/>
          <w:bCs/>
          <w:sz w:val="22"/>
          <w:szCs w:val="22"/>
        </w:rPr>
        <w:t>;</w:t>
      </w:r>
    </w:p>
    <w:p w14:paraId="1F5C58E1" w14:textId="2EC2F877" w:rsidR="00842DB9" w:rsidRDefault="002E3229" w:rsidP="002E3229">
      <w:pPr>
        <w:spacing w:after="0" w:line="276" w:lineRule="auto"/>
        <w:ind w:hanging="283"/>
        <w:rPr>
          <w:rFonts w:asciiTheme="minorHAnsi" w:hAnsiTheme="minorHAnsi"/>
          <w:bCs/>
          <w:sz w:val="22"/>
          <w:szCs w:val="22"/>
        </w:rPr>
      </w:pPr>
      <w:r>
        <w:rPr>
          <w:rFonts w:asciiTheme="minorHAnsi" w:hAnsiTheme="minorHAnsi"/>
          <w:bCs/>
          <w:sz w:val="22"/>
          <w:szCs w:val="22"/>
        </w:rPr>
        <w:t xml:space="preserve">2) </w:t>
      </w:r>
      <w:r w:rsidR="00906618">
        <w:rPr>
          <w:rFonts w:asciiTheme="minorHAnsi" w:hAnsiTheme="minorHAnsi"/>
          <w:bCs/>
          <w:sz w:val="22"/>
          <w:szCs w:val="22"/>
        </w:rPr>
        <w:t xml:space="preserve">co najmniej jeden Wykonawca </w:t>
      </w:r>
      <w:r w:rsidR="00E36B51">
        <w:rPr>
          <w:rFonts w:asciiTheme="minorHAnsi" w:hAnsiTheme="minorHAnsi"/>
          <w:bCs/>
          <w:sz w:val="22"/>
          <w:szCs w:val="22"/>
        </w:rPr>
        <w:t>będzie</w:t>
      </w:r>
      <w:r w:rsidRPr="002E3229">
        <w:rPr>
          <w:rFonts w:asciiTheme="minorHAnsi" w:hAnsiTheme="minorHAnsi"/>
          <w:bCs/>
          <w:sz w:val="22"/>
          <w:szCs w:val="22"/>
        </w:rPr>
        <w:t xml:space="preserve"> </w:t>
      </w:r>
      <w:r w:rsidR="00E36B51">
        <w:rPr>
          <w:rFonts w:asciiTheme="minorHAnsi" w:hAnsiTheme="minorHAnsi"/>
          <w:bCs/>
          <w:sz w:val="22"/>
          <w:szCs w:val="22"/>
        </w:rPr>
        <w:t xml:space="preserve">dysponował osobą o kwalifikacjach i doświadczeniu opisanym powyżej. </w:t>
      </w:r>
    </w:p>
    <w:p w14:paraId="173214FB" w14:textId="33A6C18F" w:rsidR="004D61DA" w:rsidRDefault="00842DB9" w:rsidP="002E3229">
      <w:pPr>
        <w:spacing w:after="0" w:line="276" w:lineRule="auto"/>
        <w:ind w:hanging="283"/>
        <w:rPr>
          <w:rFonts w:asciiTheme="minorHAnsi" w:hAnsiTheme="minorHAnsi"/>
          <w:bCs/>
          <w:sz w:val="22"/>
          <w:szCs w:val="22"/>
        </w:rPr>
      </w:pPr>
      <w:r>
        <w:rPr>
          <w:rFonts w:asciiTheme="minorHAnsi" w:hAnsiTheme="minorHAnsi"/>
          <w:bCs/>
          <w:sz w:val="22"/>
          <w:szCs w:val="22"/>
        </w:rPr>
        <w:t xml:space="preserve"> </w:t>
      </w:r>
    </w:p>
    <w:p w14:paraId="3E897104" w14:textId="77777777" w:rsidR="00333267" w:rsidRPr="00333267" w:rsidRDefault="00C31A46" w:rsidP="00DF2F0A">
      <w:pPr>
        <w:keepNext/>
        <w:widowControl w:val="0"/>
        <w:pBdr>
          <w:top w:val="single" w:sz="4" w:space="1" w:color="auto"/>
          <w:left w:val="single" w:sz="4" w:space="4" w:color="auto"/>
          <w:bottom w:val="single" w:sz="4" w:space="1" w:color="auto"/>
          <w:right w:val="single" w:sz="4" w:space="4" w:color="auto"/>
        </w:pBdr>
        <w:shd w:val="clear" w:color="auto" w:fill="F2F2F2" w:themeFill="background1" w:themeFillShade="F2"/>
        <w:snapToGrid w:val="0"/>
        <w:spacing w:after="240" w:line="276" w:lineRule="auto"/>
        <w:ind w:left="1560" w:hanging="1560"/>
        <w:outlineLvl w:val="0"/>
        <w:rPr>
          <w:rFonts w:asciiTheme="minorHAnsi" w:hAnsiTheme="minorHAnsi" w:cs="Tahoma"/>
          <w:color w:val="000000"/>
          <w:sz w:val="22"/>
          <w:szCs w:val="22"/>
        </w:rPr>
      </w:pPr>
      <w:r w:rsidRPr="00F03626">
        <w:rPr>
          <w:rFonts w:asciiTheme="minorHAnsi" w:hAnsiTheme="minorHAnsi"/>
          <w:b/>
          <w:sz w:val="28"/>
          <w:szCs w:val="22"/>
        </w:rPr>
        <w:t>Rozdział III</w:t>
      </w:r>
      <w:r w:rsidRPr="00F03626">
        <w:rPr>
          <w:rFonts w:asciiTheme="minorHAnsi" w:hAnsiTheme="minorHAnsi"/>
          <w:b/>
          <w:sz w:val="28"/>
          <w:szCs w:val="22"/>
        </w:rPr>
        <w:tab/>
        <w:t>Wykaz oświadczeń lub dokumentów, potwierdzających spełnianie warunków udziału w postępowaniu oraz brak podstaw do wykluczenia</w:t>
      </w:r>
      <w:r w:rsidR="000C7562" w:rsidRPr="00F03626">
        <w:rPr>
          <w:rFonts w:asciiTheme="minorHAnsi" w:hAnsiTheme="minorHAnsi"/>
          <w:b/>
          <w:sz w:val="28"/>
          <w:szCs w:val="22"/>
        </w:rPr>
        <w:t>.</w:t>
      </w:r>
    </w:p>
    <w:p w14:paraId="39C18AB5" w14:textId="77777777" w:rsidR="00C8775C" w:rsidRPr="007D548A" w:rsidRDefault="00C8775C" w:rsidP="00A80267">
      <w:pPr>
        <w:pStyle w:val="Akapitzlist"/>
        <w:numPr>
          <w:ilvl w:val="0"/>
          <w:numId w:val="18"/>
        </w:numPr>
        <w:autoSpaceDE w:val="0"/>
        <w:autoSpaceDN w:val="0"/>
        <w:adjustRightInd w:val="0"/>
        <w:spacing w:after="0" w:line="276" w:lineRule="auto"/>
        <w:ind w:left="284" w:hanging="284"/>
        <w:rPr>
          <w:rFonts w:asciiTheme="minorHAnsi" w:hAnsiTheme="minorHAnsi" w:cs="Tahoma"/>
          <w:color w:val="000000"/>
          <w:sz w:val="22"/>
          <w:szCs w:val="22"/>
        </w:rPr>
      </w:pPr>
      <w:r w:rsidRPr="007D548A">
        <w:rPr>
          <w:rFonts w:asciiTheme="minorHAnsi" w:hAnsiTheme="minorHAnsi" w:cs="Tahoma"/>
          <w:b/>
          <w:bCs/>
          <w:color w:val="000000"/>
          <w:sz w:val="22"/>
          <w:szCs w:val="22"/>
        </w:rPr>
        <w:t xml:space="preserve">W celu wstępnego wykazania braku podstaw do wykluczenia, o których mowa w art. 24 ust. 1 pkt oraz 24 ust. 5 pkt. 1 ustawy PZP, należy złożyć do dnia w którym upływa termin składania ofert: </w:t>
      </w:r>
    </w:p>
    <w:p w14:paraId="50F31CF1" w14:textId="3281F9C4" w:rsidR="00C8775C" w:rsidRPr="00C8775C" w:rsidRDefault="00C8775C" w:rsidP="00A80267">
      <w:pPr>
        <w:pStyle w:val="Akapitzlist"/>
        <w:numPr>
          <w:ilvl w:val="0"/>
          <w:numId w:val="19"/>
        </w:numPr>
        <w:autoSpaceDE w:val="0"/>
        <w:autoSpaceDN w:val="0"/>
        <w:adjustRightInd w:val="0"/>
        <w:spacing w:after="0" w:line="276" w:lineRule="auto"/>
        <w:ind w:left="567" w:hanging="283"/>
        <w:rPr>
          <w:rFonts w:asciiTheme="minorHAnsi" w:hAnsiTheme="minorHAnsi" w:cs="Tahoma"/>
          <w:color w:val="000000"/>
          <w:sz w:val="22"/>
          <w:szCs w:val="22"/>
        </w:rPr>
      </w:pPr>
      <w:r w:rsidRPr="00C8775C">
        <w:rPr>
          <w:rFonts w:asciiTheme="minorHAnsi" w:hAnsiTheme="minorHAnsi" w:cs="Tahoma"/>
          <w:color w:val="000000"/>
          <w:sz w:val="22"/>
          <w:szCs w:val="22"/>
        </w:rPr>
        <w:t>Wypełnion</w:t>
      </w:r>
      <w:r w:rsidR="00042C62">
        <w:rPr>
          <w:rFonts w:asciiTheme="minorHAnsi" w:hAnsiTheme="minorHAnsi" w:cs="Tahoma"/>
          <w:color w:val="000000"/>
          <w:sz w:val="22"/>
          <w:szCs w:val="22"/>
        </w:rPr>
        <w:t>e Oświadczenie W</w:t>
      </w:r>
      <w:r>
        <w:rPr>
          <w:rFonts w:asciiTheme="minorHAnsi" w:hAnsiTheme="minorHAnsi" w:cs="Tahoma"/>
          <w:color w:val="000000"/>
          <w:sz w:val="22"/>
          <w:szCs w:val="22"/>
        </w:rPr>
        <w:t>ykonawcy dotyczące przesłanek wykluczenia z postępowania</w:t>
      </w:r>
      <w:r w:rsidRPr="00C8775C">
        <w:rPr>
          <w:rFonts w:asciiTheme="minorHAnsi" w:hAnsiTheme="minorHAnsi" w:cs="Tahoma"/>
          <w:color w:val="000000"/>
          <w:sz w:val="22"/>
          <w:szCs w:val="22"/>
        </w:rPr>
        <w:t xml:space="preserve"> – według </w:t>
      </w:r>
      <w:r w:rsidR="00500D3E" w:rsidRPr="006E62B9">
        <w:rPr>
          <w:rFonts w:asciiTheme="minorHAnsi" w:hAnsiTheme="minorHAnsi" w:cs="Tahoma"/>
          <w:b/>
          <w:bCs/>
          <w:iCs/>
          <w:color w:val="000000"/>
          <w:sz w:val="22"/>
          <w:szCs w:val="22"/>
        </w:rPr>
        <w:t>Z</w:t>
      </w:r>
      <w:r w:rsidRPr="006E62B9">
        <w:rPr>
          <w:rFonts w:asciiTheme="minorHAnsi" w:hAnsiTheme="minorHAnsi" w:cs="Tahoma"/>
          <w:b/>
          <w:bCs/>
          <w:iCs/>
          <w:color w:val="000000"/>
          <w:sz w:val="22"/>
          <w:szCs w:val="22"/>
        </w:rPr>
        <w:t xml:space="preserve">ałącznika nr </w:t>
      </w:r>
      <w:r w:rsidR="006E62B9" w:rsidRPr="006E62B9">
        <w:rPr>
          <w:rFonts w:asciiTheme="minorHAnsi" w:hAnsiTheme="minorHAnsi" w:cs="Tahoma"/>
          <w:b/>
          <w:bCs/>
          <w:iCs/>
          <w:color w:val="000000"/>
          <w:sz w:val="22"/>
          <w:szCs w:val="22"/>
        </w:rPr>
        <w:t>4</w:t>
      </w:r>
      <w:r w:rsidRPr="006E62B9">
        <w:rPr>
          <w:rFonts w:asciiTheme="minorHAnsi" w:hAnsiTheme="minorHAnsi" w:cs="Tahoma"/>
          <w:b/>
          <w:bCs/>
          <w:iCs/>
          <w:color w:val="000000"/>
          <w:sz w:val="22"/>
          <w:szCs w:val="22"/>
        </w:rPr>
        <w:t xml:space="preserve"> do SIWZ</w:t>
      </w:r>
      <w:r w:rsidRPr="007D548A">
        <w:rPr>
          <w:rFonts w:asciiTheme="minorHAnsi" w:hAnsiTheme="minorHAnsi" w:cs="Tahoma"/>
          <w:b/>
          <w:bCs/>
          <w:i/>
          <w:color w:val="000000"/>
          <w:sz w:val="22"/>
          <w:szCs w:val="22"/>
        </w:rPr>
        <w:t>.</w:t>
      </w:r>
      <w:r w:rsidRPr="00C8775C">
        <w:rPr>
          <w:rFonts w:asciiTheme="minorHAnsi" w:hAnsiTheme="minorHAnsi" w:cs="Tahoma"/>
          <w:color w:val="000000"/>
          <w:sz w:val="22"/>
          <w:szCs w:val="22"/>
        </w:rPr>
        <w:t xml:space="preserve"> </w:t>
      </w:r>
    </w:p>
    <w:p w14:paraId="19AA2591" w14:textId="77777777" w:rsidR="00C8775C" w:rsidRPr="007D548A" w:rsidRDefault="00C8775C" w:rsidP="00A80267">
      <w:pPr>
        <w:pStyle w:val="Akapitzlist"/>
        <w:numPr>
          <w:ilvl w:val="0"/>
          <w:numId w:val="18"/>
        </w:numPr>
        <w:autoSpaceDE w:val="0"/>
        <w:autoSpaceDN w:val="0"/>
        <w:adjustRightInd w:val="0"/>
        <w:spacing w:before="120" w:after="0" w:line="276" w:lineRule="auto"/>
        <w:ind w:left="284" w:hanging="284"/>
        <w:rPr>
          <w:rFonts w:asciiTheme="minorHAnsi" w:hAnsiTheme="minorHAnsi" w:cs="Tahoma"/>
          <w:b/>
          <w:color w:val="000000"/>
          <w:sz w:val="22"/>
          <w:szCs w:val="22"/>
        </w:rPr>
      </w:pPr>
      <w:r w:rsidRPr="007D548A">
        <w:rPr>
          <w:rFonts w:asciiTheme="minorHAnsi" w:hAnsiTheme="minorHAnsi" w:cs="Tahoma"/>
          <w:b/>
          <w:bCs/>
          <w:color w:val="000000"/>
          <w:sz w:val="22"/>
          <w:szCs w:val="22"/>
        </w:rPr>
        <w:t xml:space="preserve">W celu wstępnego wykazania spełniania warunków udziału w postępowaniu, należy złożyć do dnia w którym upływa termin składania ofert: </w:t>
      </w:r>
    </w:p>
    <w:p w14:paraId="2F6FE140" w14:textId="1D7E358F" w:rsidR="00C8775C" w:rsidRPr="006E62B9" w:rsidRDefault="00042C62" w:rsidP="00A80267">
      <w:pPr>
        <w:pStyle w:val="Akapitzlist"/>
        <w:numPr>
          <w:ilvl w:val="0"/>
          <w:numId w:val="20"/>
        </w:numPr>
        <w:autoSpaceDE w:val="0"/>
        <w:autoSpaceDN w:val="0"/>
        <w:adjustRightInd w:val="0"/>
        <w:spacing w:line="276" w:lineRule="auto"/>
        <w:ind w:left="567" w:hanging="283"/>
        <w:rPr>
          <w:rFonts w:asciiTheme="minorHAnsi" w:hAnsiTheme="minorHAnsi" w:cs="Tahoma"/>
          <w:iCs/>
          <w:color w:val="000000"/>
          <w:sz w:val="22"/>
          <w:szCs w:val="22"/>
        </w:rPr>
      </w:pPr>
      <w:r>
        <w:rPr>
          <w:rFonts w:asciiTheme="minorHAnsi" w:hAnsiTheme="minorHAnsi" w:cs="Tahoma"/>
          <w:color w:val="000000"/>
          <w:sz w:val="22"/>
          <w:szCs w:val="22"/>
        </w:rPr>
        <w:t>Wypełnione Oświadczenie W</w:t>
      </w:r>
      <w:r w:rsidR="00C8775C" w:rsidRPr="00DE0455">
        <w:rPr>
          <w:rFonts w:asciiTheme="minorHAnsi" w:hAnsiTheme="minorHAnsi" w:cs="Tahoma"/>
          <w:color w:val="000000"/>
          <w:sz w:val="22"/>
          <w:szCs w:val="22"/>
        </w:rPr>
        <w:t xml:space="preserve">ykonawcy dotyczące spełniania warunków udziału w postępowaniu – według </w:t>
      </w:r>
      <w:r w:rsidR="00500D3E" w:rsidRPr="00DE0455">
        <w:rPr>
          <w:rFonts w:asciiTheme="minorHAnsi" w:hAnsiTheme="minorHAnsi" w:cs="Tahoma"/>
          <w:color w:val="000000"/>
          <w:sz w:val="22"/>
          <w:szCs w:val="22"/>
        </w:rPr>
        <w:t xml:space="preserve"> </w:t>
      </w:r>
      <w:r w:rsidR="00500D3E" w:rsidRPr="006E62B9">
        <w:rPr>
          <w:rFonts w:asciiTheme="minorHAnsi" w:hAnsiTheme="minorHAnsi" w:cs="Tahoma"/>
          <w:b/>
          <w:iCs/>
          <w:color w:val="000000"/>
          <w:sz w:val="22"/>
          <w:szCs w:val="22"/>
        </w:rPr>
        <w:t>Załą</w:t>
      </w:r>
      <w:r w:rsidR="00C8775C" w:rsidRPr="006E62B9">
        <w:rPr>
          <w:rFonts w:asciiTheme="minorHAnsi" w:hAnsiTheme="minorHAnsi" w:cs="Tahoma"/>
          <w:b/>
          <w:iCs/>
          <w:color w:val="000000"/>
          <w:sz w:val="22"/>
          <w:szCs w:val="22"/>
        </w:rPr>
        <w:t xml:space="preserve">cznika nr </w:t>
      </w:r>
      <w:r w:rsidR="006E62B9" w:rsidRPr="006E62B9">
        <w:rPr>
          <w:rFonts w:asciiTheme="minorHAnsi" w:hAnsiTheme="minorHAnsi" w:cs="Tahoma"/>
          <w:b/>
          <w:iCs/>
          <w:color w:val="000000"/>
          <w:sz w:val="22"/>
          <w:szCs w:val="22"/>
        </w:rPr>
        <w:t>5</w:t>
      </w:r>
      <w:r w:rsidR="00C8775C" w:rsidRPr="006E62B9">
        <w:rPr>
          <w:rFonts w:asciiTheme="minorHAnsi" w:hAnsiTheme="minorHAnsi" w:cs="Tahoma"/>
          <w:b/>
          <w:iCs/>
          <w:color w:val="000000"/>
          <w:sz w:val="22"/>
          <w:szCs w:val="22"/>
        </w:rPr>
        <w:t xml:space="preserve"> do SIWZ.</w:t>
      </w:r>
    </w:p>
    <w:p w14:paraId="72212937" w14:textId="7B1F09D2" w:rsidR="00500D3E" w:rsidRPr="00500D3E" w:rsidRDefault="00434CD6" w:rsidP="00A80267">
      <w:pPr>
        <w:pStyle w:val="Nagwek7"/>
        <w:numPr>
          <w:ilvl w:val="0"/>
          <w:numId w:val="18"/>
        </w:numPr>
        <w:spacing w:line="276" w:lineRule="auto"/>
        <w:ind w:left="284" w:hanging="284"/>
        <w:rPr>
          <w:rFonts w:ascii="Calibri" w:hAnsi="Calibri" w:cs="Times New Roman"/>
          <w:b/>
          <w:bCs/>
          <w:i w:val="0"/>
          <w:iCs w:val="0"/>
          <w:sz w:val="22"/>
          <w:szCs w:val="22"/>
          <w:u w:val="none"/>
        </w:rPr>
      </w:pPr>
      <w:r w:rsidRPr="00434CD6">
        <w:rPr>
          <w:rFonts w:ascii="Calibri" w:hAnsi="Calibri" w:cs="Times New Roman"/>
          <w:bCs/>
          <w:i w:val="0"/>
          <w:iCs w:val="0"/>
          <w:sz w:val="22"/>
          <w:szCs w:val="22"/>
          <w:u w:val="none"/>
        </w:rPr>
        <w:t>Wykonawcy w terminie 3 dni od dnia zamieszczenia na stronie internetowej informacji, o której mowa w art. 86 ust. 5 ustawy zobowiązani są przekazać Zamawiającemu</w:t>
      </w:r>
      <w:r w:rsidRPr="00434CD6">
        <w:rPr>
          <w:rFonts w:ascii="Calibri" w:hAnsi="Calibri" w:cs="Times New Roman"/>
          <w:b/>
          <w:bCs/>
          <w:i w:val="0"/>
          <w:iCs w:val="0"/>
          <w:sz w:val="22"/>
          <w:szCs w:val="22"/>
          <w:u w:val="none"/>
        </w:rPr>
        <w:t xml:space="preserve"> </w:t>
      </w:r>
      <w:r w:rsidRPr="00434CD6">
        <w:rPr>
          <w:rFonts w:ascii="Calibri" w:hAnsi="Calibri" w:cs="Times New Roman"/>
          <w:bCs/>
          <w:i w:val="0"/>
          <w:iCs w:val="0"/>
          <w:sz w:val="22"/>
          <w:szCs w:val="22"/>
          <w:u w:val="none"/>
        </w:rPr>
        <w:t>oświadczenie o przynależności albo braku przynależności do tej samej grupy kapitałowe</w:t>
      </w:r>
      <w:r w:rsidRPr="00434CD6">
        <w:rPr>
          <w:rFonts w:ascii="Calibri" w:hAnsi="Calibri" w:cs="Times New Roman"/>
          <w:i w:val="0"/>
          <w:iCs w:val="0"/>
          <w:sz w:val="22"/>
          <w:szCs w:val="22"/>
          <w:u w:val="none"/>
        </w:rPr>
        <w:t xml:space="preserve">j z innym Wykonawcą biorącym udział </w:t>
      </w:r>
      <w:r w:rsidR="006E5D7A">
        <w:rPr>
          <w:rFonts w:ascii="Calibri" w:hAnsi="Calibri" w:cs="Times New Roman"/>
          <w:i w:val="0"/>
          <w:iCs w:val="0"/>
          <w:sz w:val="22"/>
          <w:szCs w:val="22"/>
          <w:u w:val="none"/>
        </w:rPr>
        <w:t xml:space="preserve">                                </w:t>
      </w:r>
      <w:r w:rsidRPr="00434CD6">
        <w:rPr>
          <w:rFonts w:ascii="Calibri" w:hAnsi="Calibri" w:cs="Times New Roman"/>
          <w:i w:val="0"/>
          <w:iCs w:val="0"/>
          <w:sz w:val="22"/>
          <w:szCs w:val="22"/>
          <w:u w:val="none"/>
        </w:rPr>
        <w:t>w przedmiotowym postępowaniu.</w:t>
      </w:r>
      <w:r w:rsidRPr="00434CD6">
        <w:rPr>
          <w:rFonts w:ascii="Calibri" w:hAnsi="Calibri" w:cs="Times New Roman"/>
          <w:bCs/>
          <w:i w:val="0"/>
          <w:iCs w:val="0"/>
          <w:sz w:val="22"/>
          <w:szCs w:val="22"/>
          <w:u w:val="none"/>
        </w:rPr>
        <w:t xml:space="preserve"> W przypadku przynależności do tej samej grupy kapitałowej Wykonawca może złożyć wraz z oświadczeniem dokumenty bądź informacje potwierdzające, że powiązania z innym wykonawcą nie prowadzą do zakłócenia konkurencji w postępowaniu. </w:t>
      </w:r>
      <w:r w:rsidRPr="007D548A">
        <w:rPr>
          <w:rFonts w:ascii="Calibri" w:hAnsi="Calibri" w:cs="Times New Roman"/>
          <w:bCs/>
          <w:i w:val="0"/>
          <w:iCs w:val="0"/>
          <w:sz w:val="22"/>
          <w:szCs w:val="22"/>
          <w:u w:val="none"/>
        </w:rPr>
        <w:t>Wzór oświadczenia stanowi</w:t>
      </w:r>
      <w:r w:rsidRPr="00434CD6">
        <w:rPr>
          <w:rFonts w:ascii="Calibri" w:hAnsi="Calibri" w:cs="Times New Roman"/>
          <w:b/>
          <w:bCs/>
          <w:i w:val="0"/>
          <w:iCs w:val="0"/>
          <w:sz w:val="22"/>
          <w:szCs w:val="22"/>
          <w:u w:val="none"/>
        </w:rPr>
        <w:t xml:space="preserve"> </w:t>
      </w:r>
      <w:r w:rsidR="007D548A">
        <w:rPr>
          <w:rFonts w:ascii="Calibri" w:hAnsi="Calibri" w:cs="Times New Roman"/>
          <w:b/>
          <w:bCs/>
          <w:i w:val="0"/>
          <w:iCs w:val="0"/>
          <w:sz w:val="22"/>
          <w:szCs w:val="22"/>
          <w:u w:val="none"/>
        </w:rPr>
        <w:t xml:space="preserve"> </w:t>
      </w:r>
      <w:r w:rsidRPr="006E62B9">
        <w:rPr>
          <w:rFonts w:ascii="Calibri" w:hAnsi="Calibri" w:cs="Times New Roman"/>
          <w:b/>
          <w:bCs/>
          <w:i w:val="0"/>
          <w:sz w:val="22"/>
          <w:szCs w:val="22"/>
          <w:u w:val="none"/>
        </w:rPr>
        <w:t xml:space="preserve">Załącznik nr </w:t>
      </w:r>
      <w:r w:rsidR="006E62B9" w:rsidRPr="006E62B9">
        <w:rPr>
          <w:rFonts w:ascii="Calibri" w:hAnsi="Calibri" w:cs="Times New Roman"/>
          <w:b/>
          <w:bCs/>
          <w:i w:val="0"/>
          <w:sz w:val="22"/>
          <w:szCs w:val="22"/>
          <w:u w:val="none"/>
        </w:rPr>
        <w:t>6</w:t>
      </w:r>
      <w:r w:rsidRPr="006E62B9">
        <w:rPr>
          <w:rFonts w:ascii="Calibri" w:hAnsi="Calibri" w:cs="Times New Roman"/>
          <w:b/>
          <w:bCs/>
          <w:i w:val="0"/>
          <w:sz w:val="22"/>
          <w:szCs w:val="22"/>
          <w:u w:val="none"/>
        </w:rPr>
        <w:t xml:space="preserve"> do SIWZ.</w:t>
      </w:r>
    </w:p>
    <w:p w14:paraId="7D37226E" w14:textId="77777777" w:rsidR="000F1B73" w:rsidRPr="000F1B73" w:rsidRDefault="00500D3E" w:rsidP="00A80267">
      <w:pPr>
        <w:pStyle w:val="Nagwek7"/>
        <w:numPr>
          <w:ilvl w:val="0"/>
          <w:numId w:val="18"/>
        </w:numPr>
        <w:spacing w:after="0" w:line="276" w:lineRule="auto"/>
        <w:ind w:left="284" w:hanging="284"/>
        <w:rPr>
          <w:rFonts w:asciiTheme="minorHAnsi" w:hAnsiTheme="minorHAnsi"/>
          <w:i w:val="0"/>
          <w:sz w:val="22"/>
          <w:szCs w:val="22"/>
          <w:u w:val="none"/>
        </w:rPr>
      </w:pPr>
      <w:r w:rsidRPr="007D548A">
        <w:rPr>
          <w:rFonts w:asciiTheme="minorHAnsi" w:hAnsiTheme="minorHAnsi"/>
          <w:b/>
          <w:bCs/>
          <w:i w:val="0"/>
          <w:sz w:val="22"/>
          <w:szCs w:val="22"/>
          <w:u w:val="none"/>
        </w:rPr>
        <w:t>Wykonawca, którego oferta została najwyżej oceniona w przedmiotowym postępowaniu, na wezwanie Zamawiającego, złoży następujące dokumenty:</w:t>
      </w:r>
    </w:p>
    <w:p w14:paraId="4730D51D" w14:textId="77777777" w:rsidR="000F1B73" w:rsidRPr="000F1B73" w:rsidRDefault="00500D3E" w:rsidP="00996847">
      <w:pPr>
        <w:pStyle w:val="Akapitzlist"/>
        <w:numPr>
          <w:ilvl w:val="0"/>
          <w:numId w:val="36"/>
        </w:numPr>
        <w:spacing w:before="120" w:after="0"/>
        <w:ind w:left="567" w:hanging="283"/>
        <w:outlineLvl w:val="6"/>
        <w:rPr>
          <w:rFonts w:ascii="Calibri" w:hAnsi="Calibri" w:cs="Arial"/>
          <w:iCs/>
          <w:sz w:val="22"/>
          <w:szCs w:val="22"/>
        </w:rPr>
      </w:pPr>
      <w:r w:rsidRPr="007D548A">
        <w:rPr>
          <w:rFonts w:asciiTheme="minorHAnsi" w:hAnsiTheme="minorHAnsi"/>
          <w:b/>
          <w:bCs/>
          <w:i/>
          <w:sz w:val="22"/>
          <w:szCs w:val="22"/>
        </w:rPr>
        <w:t xml:space="preserve"> </w:t>
      </w:r>
      <w:r w:rsidR="000F1B73" w:rsidRPr="000F1B73">
        <w:rPr>
          <w:rFonts w:ascii="Calibri" w:hAnsi="Calibri" w:cs="Arial"/>
          <w:b/>
          <w:bCs/>
          <w:iCs/>
          <w:sz w:val="22"/>
          <w:szCs w:val="22"/>
        </w:rPr>
        <w:t>W celu potwierdzenia braku podstaw do wykluczenia</w:t>
      </w:r>
      <w:r w:rsidR="000F1B73" w:rsidRPr="000F1B73">
        <w:rPr>
          <w:rFonts w:ascii="Calibri" w:hAnsi="Calibri"/>
          <w:sz w:val="22"/>
          <w:szCs w:val="22"/>
        </w:rPr>
        <w:t xml:space="preserve"> </w:t>
      </w:r>
      <w:r w:rsidR="000F1B73" w:rsidRPr="000F1B73">
        <w:rPr>
          <w:rFonts w:ascii="Calibri" w:hAnsi="Calibri" w:cs="Arial"/>
          <w:b/>
          <w:bCs/>
          <w:iCs/>
          <w:sz w:val="22"/>
          <w:szCs w:val="22"/>
        </w:rPr>
        <w:t xml:space="preserve">o których mowa w art. 24 ust. 1 pkt 12-23 oraz art. 24 ust. 5 pkt. 1 ustawy Pzp: </w:t>
      </w:r>
    </w:p>
    <w:p w14:paraId="376C9CD1" w14:textId="77777777" w:rsidR="000F1B73" w:rsidRPr="000F1B73" w:rsidRDefault="000F1B73" w:rsidP="00996847">
      <w:pPr>
        <w:numPr>
          <w:ilvl w:val="0"/>
          <w:numId w:val="35"/>
        </w:numPr>
        <w:autoSpaceDE w:val="0"/>
        <w:autoSpaceDN w:val="0"/>
        <w:adjustRightInd w:val="0"/>
        <w:spacing w:after="0"/>
        <w:ind w:left="851" w:hanging="284"/>
        <w:rPr>
          <w:rFonts w:ascii="Calibri" w:hAnsi="Calibri"/>
          <w:sz w:val="22"/>
          <w:szCs w:val="22"/>
          <w:lang w:eastAsia="pl-PL"/>
        </w:rPr>
      </w:pPr>
      <w:r w:rsidRPr="000F1B73">
        <w:rPr>
          <w:rFonts w:ascii="Calibri" w:hAnsi="Calibri"/>
          <w:sz w:val="22"/>
          <w:szCs w:val="22"/>
          <w:lang w:eastAsia="pl-PL"/>
        </w:rPr>
        <w:t>odpis z właściwego rejestru lub z centralnej ewidencji i informacji o działalności gospodarczej, jeżeli odrębne przepisy wymagają wpisu do rejestru lub ewidencji.</w:t>
      </w:r>
    </w:p>
    <w:p w14:paraId="561E9606" w14:textId="77777777" w:rsidR="007A3A96" w:rsidRPr="007A3A96" w:rsidRDefault="007A3A96" w:rsidP="002C5824">
      <w:pPr>
        <w:pStyle w:val="Akapitzlist"/>
        <w:numPr>
          <w:ilvl w:val="0"/>
          <w:numId w:val="36"/>
        </w:numPr>
        <w:spacing w:before="120" w:after="0" w:line="276" w:lineRule="auto"/>
        <w:ind w:left="567" w:hanging="283"/>
        <w:rPr>
          <w:rFonts w:asciiTheme="minorHAnsi" w:hAnsiTheme="minorHAnsi"/>
          <w:b/>
          <w:iCs/>
          <w:sz w:val="22"/>
          <w:szCs w:val="22"/>
        </w:rPr>
      </w:pPr>
      <w:r w:rsidRPr="007A3A96">
        <w:rPr>
          <w:rFonts w:asciiTheme="minorHAnsi" w:hAnsiTheme="minorHAnsi"/>
          <w:b/>
          <w:iCs/>
          <w:sz w:val="22"/>
          <w:szCs w:val="22"/>
        </w:rPr>
        <w:t xml:space="preserve">W celu potwierdzenia spełniania warunków udziału </w:t>
      </w:r>
      <w:r>
        <w:rPr>
          <w:rFonts w:asciiTheme="minorHAnsi" w:hAnsiTheme="minorHAnsi"/>
          <w:b/>
          <w:iCs/>
          <w:sz w:val="22"/>
          <w:szCs w:val="22"/>
        </w:rPr>
        <w:t xml:space="preserve">w postępowaniu </w:t>
      </w:r>
      <w:r w:rsidRPr="007A3A96">
        <w:rPr>
          <w:rFonts w:asciiTheme="minorHAnsi" w:hAnsiTheme="minorHAnsi"/>
          <w:b/>
          <w:iCs/>
          <w:sz w:val="22"/>
          <w:szCs w:val="22"/>
        </w:rPr>
        <w:t>dotyczących zdolności technicznej lub zawodowej:</w:t>
      </w:r>
    </w:p>
    <w:p w14:paraId="6E6E4090" w14:textId="5E70EFA9" w:rsidR="007A3A96" w:rsidRPr="007A3A96" w:rsidRDefault="007A3A96" w:rsidP="007A3A96">
      <w:pPr>
        <w:spacing w:after="0" w:line="276" w:lineRule="auto"/>
        <w:ind w:left="851" w:hanging="284"/>
        <w:rPr>
          <w:rFonts w:asciiTheme="minorHAnsi" w:hAnsiTheme="minorHAnsi"/>
          <w:sz w:val="22"/>
          <w:szCs w:val="22"/>
        </w:rPr>
      </w:pPr>
      <w:r w:rsidRPr="007A3A96">
        <w:rPr>
          <w:rFonts w:asciiTheme="minorHAnsi" w:hAnsiTheme="minorHAnsi"/>
          <w:sz w:val="22"/>
          <w:szCs w:val="22"/>
        </w:rPr>
        <w:t>a) wykaz robót budowlanych wykonanych nie wcześniej niż w okresie ostatnich 5 lat przed</w:t>
      </w:r>
      <w:r>
        <w:rPr>
          <w:rFonts w:asciiTheme="minorHAnsi" w:hAnsiTheme="minorHAnsi"/>
          <w:sz w:val="22"/>
          <w:szCs w:val="22"/>
        </w:rPr>
        <w:t xml:space="preserve"> </w:t>
      </w:r>
      <w:r w:rsidRPr="007A3A96">
        <w:rPr>
          <w:rFonts w:asciiTheme="minorHAnsi" w:hAnsiTheme="minorHAnsi"/>
          <w:sz w:val="22"/>
          <w:szCs w:val="22"/>
        </w:rPr>
        <w:t>upływem terminu składania ofert albo wniosków o dopuszczenie do udziału w postępowaniu,</w:t>
      </w:r>
      <w:r w:rsidR="004D61DA">
        <w:rPr>
          <w:rFonts w:asciiTheme="minorHAnsi" w:hAnsiTheme="minorHAnsi"/>
          <w:sz w:val="22"/>
          <w:szCs w:val="22"/>
        </w:rPr>
        <w:t xml:space="preserve"> </w:t>
      </w:r>
      <w:r w:rsidR="002C5824">
        <w:rPr>
          <w:rFonts w:asciiTheme="minorHAnsi" w:hAnsiTheme="minorHAnsi"/>
          <w:sz w:val="22"/>
          <w:szCs w:val="22"/>
        </w:rPr>
        <w:t xml:space="preserve"> </w:t>
      </w:r>
      <w:r w:rsidRPr="007A3A96">
        <w:rPr>
          <w:rFonts w:asciiTheme="minorHAnsi" w:hAnsiTheme="minorHAnsi"/>
          <w:sz w:val="22"/>
          <w:szCs w:val="22"/>
        </w:rPr>
        <w:t>a jeżeli okres prowadzenia działalności jest krótszy – w tym okresie, wraz z podaniem ich</w:t>
      </w:r>
      <w:r>
        <w:rPr>
          <w:rFonts w:asciiTheme="minorHAnsi" w:hAnsiTheme="minorHAnsi"/>
          <w:sz w:val="22"/>
          <w:szCs w:val="22"/>
        </w:rPr>
        <w:t xml:space="preserve"> </w:t>
      </w:r>
      <w:r w:rsidRPr="007A3A96">
        <w:rPr>
          <w:rFonts w:asciiTheme="minorHAnsi" w:hAnsiTheme="minorHAnsi"/>
          <w:sz w:val="22"/>
          <w:szCs w:val="22"/>
        </w:rPr>
        <w:t>rodzaju, wartości, daty, miejsca wykonania i podmiotów, na rzecz których roboty te zostały</w:t>
      </w:r>
      <w:r>
        <w:rPr>
          <w:rFonts w:asciiTheme="minorHAnsi" w:hAnsiTheme="minorHAnsi"/>
          <w:sz w:val="22"/>
          <w:szCs w:val="22"/>
        </w:rPr>
        <w:t xml:space="preserve"> </w:t>
      </w:r>
      <w:r w:rsidRPr="007A3A96">
        <w:rPr>
          <w:rFonts w:asciiTheme="minorHAnsi" w:hAnsiTheme="minorHAnsi"/>
          <w:sz w:val="22"/>
          <w:szCs w:val="22"/>
        </w:rPr>
        <w:t>wykonane, z załączeniem dowodów określających czy te roboty budowlane zostały</w:t>
      </w:r>
      <w:r>
        <w:rPr>
          <w:rFonts w:asciiTheme="minorHAnsi" w:hAnsiTheme="minorHAnsi"/>
          <w:sz w:val="22"/>
          <w:szCs w:val="22"/>
        </w:rPr>
        <w:t xml:space="preserve"> </w:t>
      </w:r>
      <w:r w:rsidRPr="007A3A96">
        <w:rPr>
          <w:rFonts w:asciiTheme="minorHAnsi" w:hAnsiTheme="minorHAnsi"/>
          <w:sz w:val="22"/>
          <w:szCs w:val="22"/>
        </w:rPr>
        <w:t>wykonane należycie</w:t>
      </w:r>
      <w:r w:rsidR="007C5D68">
        <w:rPr>
          <w:rFonts w:asciiTheme="minorHAnsi" w:hAnsiTheme="minorHAnsi"/>
          <w:sz w:val="22"/>
          <w:szCs w:val="22"/>
        </w:rPr>
        <w:t xml:space="preserve"> </w:t>
      </w:r>
      <w:r w:rsidR="007C5D68" w:rsidRPr="006E62B9">
        <w:rPr>
          <w:rFonts w:asciiTheme="minorHAnsi" w:hAnsiTheme="minorHAnsi"/>
          <w:b/>
          <w:iCs/>
          <w:sz w:val="22"/>
          <w:szCs w:val="22"/>
        </w:rPr>
        <w:t xml:space="preserve">(Załącznik Nr </w:t>
      </w:r>
      <w:r w:rsidR="006E62B9">
        <w:rPr>
          <w:rFonts w:asciiTheme="minorHAnsi" w:hAnsiTheme="minorHAnsi"/>
          <w:b/>
          <w:iCs/>
          <w:sz w:val="22"/>
          <w:szCs w:val="22"/>
        </w:rPr>
        <w:t>7</w:t>
      </w:r>
      <w:r w:rsidR="007C5D68" w:rsidRPr="006E62B9">
        <w:rPr>
          <w:rFonts w:asciiTheme="minorHAnsi" w:hAnsiTheme="minorHAnsi"/>
          <w:b/>
          <w:iCs/>
          <w:sz w:val="22"/>
          <w:szCs w:val="22"/>
        </w:rPr>
        <w:t>)</w:t>
      </w:r>
      <w:r w:rsidRPr="006E62B9">
        <w:rPr>
          <w:rFonts w:asciiTheme="minorHAnsi" w:hAnsiTheme="minorHAnsi"/>
          <w:b/>
          <w:iCs/>
          <w:sz w:val="22"/>
          <w:szCs w:val="22"/>
        </w:rPr>
        <w:t>;</w:t>
      </w:r>
    </w:p>
    <w:p w14:paraId="16AFD318" w14:textId="7B284ACF" w:rsidR="007A3A96" w:rsidRDefault="007A3A96" w:rsidP="007A3A96">
      <w:pPr>
        <w:spacing w:line="276" w:lineRule="auto"/>
        <w:ind w:left="851" w:hanging="284"/>
        <w:rPr>
          <w:rFonts w:asciiTheme="minorHAnsi" w:hAnsiTheme="minorHAnsi"/>
          <w:sz w:val="22"/>
          <w:szCs w:val="22"/>
        </w:rPr>
      </w:pPr>
      <w:r>
        <w:rPr>
          <w:rFonts w:asciiTheme="minorHAnsi" w:hAnsiTheme="minorHAnsi"/>
          <w:sz w:val="22"/>
          <w:szCs w:val="22"/>
        </w:rPr>
        <w:t>b) wykaz osób, skierowanych przez W</w:t>
      </w:r>
      <w:r w:rsidRPr="007A3A96">
        <w:rPr>
          <w:rFonts w:asciiTheme="minorHAnsi" w:hAnsiTheme="minorHAnsi"/>
          <w:sz w:val="22"/>
          <w:szCs w:val="22"/>
        </w:rPr>
        <w:t>ykonawcę do realizacji zamówienia publicznego,</w:t>
      </w:r>
      <w:r>
        <w:rPr>
          <w:rFonts w:asciiTheme="minorHAnsi" w:hAnsiTheme="minorHAnsi"/>
          <w:sz w:val="22"/>
          <w:szCs w:val="22"/>
        </w:rPr>
        <w:t xml:space="preserve"> </w:t>
      </w:r>
      <w:r w:rsidR="00852F7C">
        <w:rPr>
          <w:rFonts w:asciiTheme="minorHAnsi" w:hAnsiTheme="minorHAnsi"/>
          <w:sz w:val="22"/>
          <w:szCs w:val="22"/>
        </w:rPr>
        <w:t xml:space="preserve">                                 </w:t>
      </w:r>
      <w:r w:rsidRPr="007A3A96">
        <w:rPr>
          <w:rFonts w:asciiTheme="minorHAnsi" w:hAnsiTheme="minorHAnsi"/>
          <w:sz w:val="22"/>
          <w:szCs w:val="22"/>
        </w:rPr>
        <w:t>w szczególności odpowiedzialnych za świadczenie usług, kontrolę jakości lub kierowanie</w:t>
      </w:r>
      <w:r>
        <w:rPr>
          <w:rFonts w:asciiTheme="minorHAnsi" w:hAnsiTheme="minorHAnsi"/>
          <w:sz w:val="22"/>
          <w:szCs w:val="22"/>
        </w:rPr>
        <w:t xml:space="preserve"> </w:t>
      </w:r>
      <w:r w:rsidRPr="007A3A96">
        <w:rPr>
          <w:rFonts w:asciiTheme="minorHAnsi" w:hAnsiTheme="minorHAnsi"/>
          <w:sz w:val="22"/>
          <w:szCs w:val="22"/>
        </w:rPr>
        <w:t>robotami budowlanymi, wraz z informacjami na temat ich kwalifikacji zawodowych,</w:t>
      </w:r>
      <w:r>
        <w:rPr>
          <w:rFonts w:asciiTheme="minorHAnsi" w:hAnsiTheme="minorHAnsi"/>
          <w:sz w:val="22"/>
          <w:szCs w:val="22"/>
        </w:rPr>
        <w:t xml:space="preserve"> </w:t>
      </w:r>
      <w:r w:rsidRPr="007A3A96">
        <w:rPr>
          <w:rFonts w:asciiTheme="minorHAnsi" w:hAnsiTheme="minorHAnsi"/>
          <w:sz w:val="22"/>
          <w:szCs w:val="22"/>
        </w:rPr>
        <w:t>uprawnień, doświadczenia i wykształcenia niezbędnych do wykonania zamówienia</w:t>
      </w:r>
      <w:r>
        <w:rPr>
          <w:rFonts w:asciiTheme="minorHAnsi" w:hAnsiTheme="minorHAnsi"/>
          <w:sz w:val="22"/>
          <w:szCs w:val="22"/>
        </w:rPr>
        <w:t xml:space="preserve"> </w:t>
      </w:r>
      <w:r w:rsidRPr="007A3A96">
        <w:rPr>
          <w:rFonts w:asciiTheme="minorHAnsi" w:hAnsiTheme="minorHAnsi"/>
          <w:sz w:val="22"/>
          <w:szCs w:val="22"/>
        </w:rPr>
        <w:t xml:space="preserve">publicznego, a także </w:t>
      </w:r>
      <w:r w:rsidRPr="007A3A96">
        <w:rPr>
          <w:rFonts w:asciiTheme="minorHAnsi" w:hAnsiTheme="minorHAnsi"/>
          <w:sz w:val="22"/>
          <w:szCs w:val="22"/>
        </w:rPr>
        <w:lastRenderedPageBreak/>
        <w:t>zakresu wykonywanych przez nie czynności oraz informacją</w:t>
      </w:r>
      <w:r>
        <w:rPr>
          <w:rFonts w:asciiTheme="minorHAnsi" w:hAnsiTheme="minorHAnsi"/>
          <w:sz w:val="22"/>
          <w:szCs w:val="22"/>
        </w:rPr>
        <w:t xml:space="preserve"> </w:t>
      </w:r>
      <w:r w:rsidRPr="007A3A96">
        <w:rPr>
          <w:rFonts w:asciiTheme="minorHAnsi" w:hAnsiTheme="minorHAnsi"/>
          <w:sz w:val="22"/>
          <w:szCs w:val="22"/>
        </w:rPr>
        <w:t>o podstawie do dysponowania tymi osobami</w:t>
      </w:r>
      <w:r w:rsidR="007C5D68">
        <w:rPr>
          <w:rFonts w:asciiTheme="minorHAnsi" w:hAnsiTheme="minorHAnsi"/>
          <w:sz w:val="22"/>
          <w:szCs w:val="22"/>
        </w:rPr>
        <w:t xml:space="preserve"> </w:t>
      </w:r>
      <w:r w:rsidR="007C5D68" w:rsidRPr="006E62B9">
        <w:rPr>
          <w:rFonts w:asciiTheme="minorHAnsi" w:hAnsiTheme="minorHAnsi"/>
          <w:b/>
          <w:iCs/>
          <w:sz w:val="22"/>
          <w:szCs w:val="22"/>
        </w:rPr>
        <w:t xml:space="preserve">(Załącznik Nr </w:t>
      </w:r>
      <w:r w:rsidR="006E62B9">
        <w:rPr>
          <w:rFonts w:asciiTheme="minorHAnsi" w:hAnsiTheme="minorHAnsi"/>
          <w:b/>
          <w:iCs/>
          <w:sz w:val="22"/>
          <w:szCs w:val="22"/>
        </w:rPr>
        <w:t>8</w:t>
      </w:r>
      <w:r w:rsidR="007C5D68" w:rsidRPr="006E62B9">
        <w:rPr>
          <w:rFonts w:asciiTheme="minorHAnsi" w:hAnsiTheme="minorHAnsi"/>
          <w:b/>
          <w:iCs/>
          <w:sz w:val="22"/>
          <w:szCs w:val="22"/>
        </w:rPr>
        <w:t>)</w:t>
      </w:r>
      <w:r w:rsidRPr="006E62B9">
        <w:rPr>
          <w:rFonts w:asciiTheme="minorHAnsi" w:hAnsiTheme="minorHAnsi"/>
          <w:b/>
          <w:iCs/>
          <w:sz w:val="22"/>
          <w:szCs w:val="22"/>
        </w:rPr>
        <w:t>.</w:t>
      </w:r>
    </w:p>
    <w:p w14:paraId="18F7AE32" w14:textId="77777777" w:rsidR="00500D3E" w:rsidRPr="007D548A" w:rsidRDefault="00500D3E" w:rsidP="008B31AD">
      <w:pPr>
        <w:pStyle w:val="Nagwek7"/>
        <w:numPr>
          <w:ilvl w:val="0"/>
          <w:numId w:val="18"/>
        </w:numPr>
        <w:spacing w:after="0" w:line="276" w:lineRule="auto"/>
        <w:ind w:left="284" w:hanging="284"/>
        <w:rPr>
          <w:rFonts w:asciiTheme="minorHAnsi" w:hAnsiTheme="minorHAnsi" w:cs="Times New Roman"/>
          <w:b/>
          <w:i w:val="0"/>
          <w:sz w:val="22"/>
          <w:szCs w:val="22"/>
          <w:u w:val="none"/>
        </w:rPr>
      </w:pPr>
      <w:r w:rsidRPr="007D548A">
        <w:rPr>
          <w:rFonts w:asciiTheme="minorHAnsi" w:hAnsiTheme="minorHAnsi" w:cs="Times New Roman"/>
          <w:b/>
          <w:i w:val="0"/>
          <w:sz w:val="22"/>
          <w:szCs w:val="22"/>
          <w:u w:val="none"/>
        </w:rPr>
        <w:t>Wymagania dotyczące dokumentów składanych przez podmioty zagraniczne.</w:t>
      </w:r>
    </w:p>
    <w:p w14:paraId="70E27FC4" w14:textId="77777777" w:rsidR="00500D3E" w:rsidRPr="00562B0D" w:rsidRDefault="00500D3E" w:rsidP="008B31AD">
      <w:pPr>
        <w:spacing w:line="276" w:lineRule="auto"/>
        <w:ind w:left="284" w:firstLine="0"/>
        <w:rPr>
          <w:rFonts w:asciiTheme="minorHAnsi" w:hAnsiTheme="minorHAnsi"/>
          <w:sz w:val="22"/>
          <w:szCs w:val="22"/>
        </w:rPr>
      </w:pPr>
      <w:r w:rsidRPr="00562B0D">
        <w:rPr>
          <w:rFonts w:asciiTheme="minorHAnsi" w:hAnsiTheme="minorHAnsi"/>
          <w:sz w:val="22"/>
          <w:szCs w:val="22"/>
        </w:rPr>
        <w:t>Jeśli Wykonawca ma siedzibę lub miejsce zamieszkania poza terytorium RP, przedkłada dokumenty równoważne do dokumentów wymaganych od podmiotów krajowych, zgodnie z Rozporządzeniem Ministra Rozwoju z dnia 26 lipca 2016 r., w sprawie rodzajów dokumentów, jakich zamawiający może żądać od Wykonawcy w postępowaniu o udzielenie zamówienia publicznego.</w:t>
      </w:r>
    </w:p>
    <w:p w14:paraId="3C4C669C" w14:textId="77777777" w:rsidR="00852F7C" w:rsidRPr="00852F7C" w:rsidRDefault="00852F7C" w:rsidP="00325F0E">
      <w:pPr>
        <w:pStyle w:val="Nagwek7"/>
        <w:numPr>
          <w:ilvl w:val="0"/>
          <w:numId w:val="18"/>
        </w:numPr>
        <w:spacing w:after="0" w:line="276" w:lineRule="auto"/>
        <w:ind w:left="284" w:hanging="284"/>
        <w:rPr>
          <w:rFonts w:asciiTheme="minorHAnsi" w:hAnsiTheme="minorHAnsi" w:cs="Times New Roman"/>
          <w:b/>
          <w:i w:val="0"/>
          <w:sz w:val="22"/>
          <w:szCs w:val="22"/>
          <w:u w:val="none"/>
          <w:lang w:eastAsia="pl-PL"/>
        </w:rPr>
      </w:pPr>
      <w:r w:rsidRPr="00852F7C">
        <w:rPr>
          <w:rFonts w:asciiTheme="minorHAnsi" w:hAnsiTheme="minorHAnsi" w:cs="Times New Roman"/>
          <w:b/>
          <w:i w:val="0"/>
          <w:sz w:val="22"/>
          <w:szCs w:val="22"/>
          <w:u w:val="none"/>
          <w:lang w:eastAsia="pl-PL"/>
        </w:rPr>
        <w:t>Poleganie na zdolnościach innych podmiotów:</w:t>
      </w:r>
    </w:p>
    <w:p w14:paraId="5A09316F" w14:textId="77777777" w:rsidR="00852F7C" w:rsidRPr="008432CC" w:rsidRDefault="00852F7C" w:rsidP="008432CC">
      <w:pPr>
        <w:pStyle w:val="Nagwek7"/>
        <w:numPr>
          <w:ilvl w:val="0"/>
          <w:numId w:val="0"/>
        </w:numPr>
        <w:spacing w:after="0" w:line="276" w:lineRule="auto"/>
        <w:ind w:left="567" w:hanging="283"/>
        <w:rPr>
          <w:rFonts w:asciiTheme="minorHAnsi" w:hAnsiTheme="minorHAnsi" w:cs="Times New Roman"/>
          <w:i w:val="0"/>
          <w:sz w:val="22"/>
          <w:szCs w:val="22"/>
          <w:u w:val="none"/>
          <w:lang w:eastAsia="pl-PL"/>
        </w:rPr>
      </w:pPr>
      <w:r w:rsidRPr="008432CC">
        <w:rPr>
          <w:rFonts w:asciiTheme="minorHAnsi" w:hAnsiTheme="minorHAnsi" w:cs="Times New Roman"/>
          <w:i w:val="0"/>
          <w:sz w:val="22"/>
          <w:szCs w:val="22"/>
          <w:u w:val="none"/>
          <w:lang w:eastAsia="pl-PL"/>
        </w:rPr>
        <w:t xml:space="preserve">1) </w:t>
      </w:r>
      <w:r w:rsidR="008432CC">
        <w:rPr>
          <w:rFonts w:asciiTheme="minorHAnsi" w:hAnsiTheme="minorHAnsi" w:cs="Times New Roman"/>
          <w:i w:val="0"/>
          <w:sz w:val="22"/>
          <w:szCs w:val="22"/>
          <w:u w:val="none"/>
          <w:lang w:eastAsia="pl-PL"/>
        </w:rPr>
        <w:t xml:space="preserve"> </w:t>
      </w:r>
      <w:r w:rsidRPr="008432CC">
        <w:rPr>
          <w:rFonts w:asciiTheme="minorHAnsi" w:hAnsiTheme="minorHAnsi" w:cs="Times New Roman"/>
          <w:i w:val="0"/>
          <w:sz w:val="22"/>
          <w:szCs w:val="22"/>
          <w:u w:val="none"/>
          <w:lang w:eastAsia="pl-PL"/>
        </w:rPr>
        <w:t>Wykonawca może w celu potwierdzenia spełniania warunków, o których mowa w Rozdziale II pkt 1 ppkt 2 SIWZ, polegać na zdolnościach technicznych lub zawodowych lub sytuacji finansowej lub ekonomicznej innych podmiotów na zasadach określonych w art. 22a ustawy</w:t>
      </w:r>
      <w:r w:rsidR="008432CC" w:rsidRPr="008432CC">
        <w:rPr>
          <w:rFonts w:asciiTheme="minorHAnsi" w:hAnsiTheme="minorHAnsi" w:cs="Times New Roman"/>
          <w:i w:val="0"/>
          <w:sz w:val="22"/>
          <w:szCs w:val="22"/>
          <w:u w:val="none"/>
          <w:lang w:eastAsia="pl-PL"/>
        </w:rPr>
        <w:t xml:space="preserve"> </w:t>
      </w:r>
      <w:r w:rsidRPr="008432CC">
        <w:rPr>
          <w:rFonts w:asciiTheme="minorHAnsi" w:hAnsiTheme="minorHAnsi" w:cs="Times New Roman"/>
          <w:i w:val="0"/>
          <w:sz w:val="22"/>
          <w:szCs w:val="22"/>
          <w:u w:val="none"/>
          <w:lang w:eastAsia="pl-PL"/>
        </w:rPr>
        <w:t>P</w:t>
      </w:r>
      <w:r w:rsidR="008432CC" w:rsidRPr="008432CC">
        <w:rPr>
          <w:rFonts w:asciiTheme="minorHAnsi" w:hAnsiTheme="minorHAnsi" w:cs="Times New Roman"/>
          <w:i w:val="0"/>
          <w:sz w:val="22"/>
          <w:szCs w:val="22"/>
          <w:u w:val="none"/>
          <w:lang w:eastAsia="pl-PL"/>
        </w:rPr>
        <w:t>zp</w:t>
      </w:r>
      <w:r w:rsidRPr="008432CC">
        <w:rPr>
          <w:rFonts w:asciiTheme="minorHAnsi" w:hAnsiTheme="minorHAnsi" w:cs="Times New Roman"/>
          <w:i w:val="0"/>
          <w:sz w:val="22"/>
          <w:szCs w:val="22"/>
          <w:u w:val="none"/>
          <w:lang w:eastAsia="pl-PL"/>
        </w:rPr>
        <w:t>.</w:t>
      </w:r>
    </w:p>
    <w:p w14:paraId="2DBA4318" w14:textId="77777777" w:rsidR="008432CC" w:rsidRPr="008432CC" w:rsidRDefault="00852F7C" w:rsidP="008432CC">
      <w:pPr>
        <w:pStyle w:val="Nagwek7"/>
        <w:numPr>
          <w:ilvl w:val="0"/>
          <w:numId w:val="0"/>
        </w:numPr>
        <w:spacing w:after="0" w:line="276" w:lineRule="auto"/>
        <w:ind w:left="567" w:hanging="283"/>
        <w:rPr>
          <w:rFonts w:asciiTheme="minorHAnsi" w:hAnsiTheme="minorHAnsi" w:cs="Times New Roman"/>
          <w:i w:val="0"/>
          <w:sz w:val="22"/>
          <w:szCs w:val="22"/>
          <w:u w:val="none"/>
          <w:lang w:eastAsia="pl-PL"/>
        </w:rPr>
      </w:pPr>
      <w:r w:rsidRPr="008432CC">
        <w:rPr>
          <w:rFonts w:asciiTheme="minorHAnsi" w:hAnsiTheme="minorHAnsi" w:cs="Times New Roman"/>
          <w:i w:val="0"/>
          <w:sz w:val="22"/>
          <w:szCs w:val="22"/>
          <w:u w:val="none"/>
          <w:lang w:eastAsia="pl-PL"/>
        </w:rPr>
        <w:t xml:space="preserve">2) </w:t>
      </w:r>
      <w:r w:rsidR="008432CC">
        <w:rPr>
          <w:rFonts w:asciiTheme="minorHAnsi" w:hAnsiTheme="minorHAnsi" w:cs="Times New Roman"/>
          <w:i w:val="0"/>
          <w:sz w:val="22"/>
          <w:szCs w:val="22"/>
          <w:u w:val="none"/>
          <w:lang w:eastAsia="pl-PL"/>
        </w:rPr>
        <w:t xml:space="preserve"> </w:t>
      </w:r>
      <w:r w:rsidRPr="008432CC">
        <w:rPr>
          <w:rFonts w:asciiTheme="minorHAnsi" w:hAnsiTheme="minorHAnsi" w:cs="Times New Roman"/>
          <w:i w:val="0"/>
          <w:sz w:val="22"/>
          <w:szCs w:val="22"/>
          <w:u w:val="none"/>
          <w:lang w:eastAsia="pl-PL"/>
        </w:rPr>
        <w:t>Wykonawca udowodni Zamawiającemu, że realizując zamówienie, będzie dysponował</w:t>
      </w:r>
      <w:r w:rsidR="008432CC" w:rsidRPr="008432CC">
        <w:rPr>
          <w:rFonts w:asciiTheme="minorHAnsi" w:hAnsiTheme="minorHAnsi" w:cs="Times New Roman"/>
          <w:i w:val="0"/>
          <w:sz w:val="22"/>
          <w:szCs w:val="22"/>
          <w:u w:val="none"/>
          <w:lang w:eastAsia="pl-PL"/>
        </w:rPr>
        <w:t xml:space="preserve"> </w:t>
      </w:r>
      <w:r w:rsidRPr="008432CC">
        <w:rPr>
          <w:rFonts w:asciiTheme="minorHAnsi" w:hAnsiTheme="minorHAnsi" w:cs="Times New Roman"/>
          <w:i w:val="0"/>
          <w:sz w:val="22"/>
          <w:szCs w:val="22"/>
          <w:u w:val="none"/>
          <w:lang w:eastAsia="pl-PL"/>
        </w:rPr>
        <w:t xml:space="preserve">niezbędnymi zasobami tych podmiotów, w szczególności przedstawiając </w:t>
      </w:r>
      <w:r w:rsidR="00325F0E" w:rsidRPr="00325F0E">
        <w:rPr>
          <w:rFonts w:asciiTheme="minorHAnsi" w:hAnsiTheme="minorHAnsi" w:cs="Times New Roman"/>
          <w:b/>
          <w:i w:val="0"/>
          <w:sz w:val="22"/>
          <w:szCs w:val="22"/>
          <w:lang w:eastAsia="pl-PL"/>
        </w:rPr>
        <w:t>wraz z ofertą</w:t>
      </w:r>
      <w:r w:rsidR="00325F0E" w:rsidRPr="00325F0E">
        <w:rPr>
          <w:rFonts w:asciiTheme="minorHAnsi" w:hAnsiTheme="minorHAnsi" w:cs="Times New Roman"/>
          <w:b/>
          <w:i w:val="0"/>
          <w:sz w:val="22"/>
          <w:szCs w:val="22"/>
          <w:u w:val="none"/>
          <w:lang w:eastAsia="pl-PL"/>
        </w:rPr>
        <w:t xml:space="preserve"> </w:t>
      </w:r>
      <w:r w:rsidRPr="00325F0E">
        <w:rPr>
          <w:rFonts w:asciiTheme="minorHAnsi" w:hAnsiTheme="minorHAnsi" w:cs="Times New Roman"/>
          <w:b/>
          <w:i w:val="0"/>
          <w:sz w:val="22"/>
          <w:szCs w:val="22"/>
          <w:u w:val="none"/>
          <w:lang w:eastAsia="pl-PL"/>
        </w:rPr>
        <w:t>zobowiązanie tych</w:t>
      </w:r>
      <w:r w:rsidR="008432CC" w:rsidRPr="00325F0E">
        <w:rPr>
          <w:rFonts w:asciiTheme="minorHAnsi" w:hAnsiTheme="minorHAnsi" w:cs="Times New Roman"/>
          <w:b/>
          <w:i w:val="0"/>
          <w:sz w:val="22"/>
          <w:szCs w:val="22"/>
          <w:u w:val="none"/>
          <w:lang w:eastAsia="pl-PL"/>
        </w:rPr>
        <w:t xml:space="preserve"> podmiotów</w:t>
      </w:r>
      <w:r w:rsidR="008432CC" w:rsidRPr="008432CC">
        <w:rPr>
          <w:rFonts w:asciiTheme="minorHAnsi" w:hAnsiTheme="minorHAnsi" w:cs="Times New Roman"/>
          <w:i w:val="0"/>
          <w:sz w:val="22"/>
          <w:szCs w:val="22"/>
          <w:u w:val="none"/>
          <w:lang w:eastAsia="pl-PL"/>
        </w:rPr>
        <w:t xml:space="preserve"> do oddania mu do dyspozycji niezbędnych zasobów na potrzeby realizacji zamówienia. Zobowiązanie powinno określać w szczególności:</w:t>
      </w:r>
    </w:p>
    <w:p w14:paraId="5DACCC67" w14:textId="77777777" w:rsidR="008432CC" w:rsidRPr="008432CC" w:rsidRDefault="008432CC" w:rsidP="008432CC">
      <w:pPr>
        <w:pStyle w:val="Nagwek7"/>
        <w:numPr>
          <w:ilvl w:val="0"/>
          <w:numId w:val="0"/>
        </w:numPr>
        <w:spacing w:after="0" w:line="276" w:lineRule="auto"/>
        <w:ind w:left="851" w:hanging="284"/>
        <w:rPr>
          <w:rFonts w:asciiTheme="minorHAnsi" w:hAnsiTheme="minorHAnsi" w:cs="Times New Roman"/>
          <w:i w:val="0"/>
          <w:sz w:val="22"/>
          <w:szCs w:val="22"/>
          <w:u w:val="none"/>
          <w:lang w:eastAsia="pl-PL"/>
        </w:rPr>
      </w:pPr>
      <w:r w:rsidRPr="008432CC">
        <w:rPr>
          <w:rFonts w:asciiTheme="minorHAnsi" w:hAnsiTheme="minorHAnsi" w:cs="Times New Roman"/>
          <w:i w:val="0"/>
          <w:sz w:val="22"/>
          <w:szCs w:val="22"/>
          <w:u w:val="none"/>
          <w:lang w:eastAsia="pl-PL"/>
        </w:rPr>
        <w:t xml:space="preserve">a) </w:t>
      </w:r>
      <w:r>
        <w:rPr>
          <w:rFonts w:asciiTheme="minorHAnsi" w:hAnsiTheme="minorHAnsi" w:cs="Times New Roman"/>
          <w:i w:val="0"/>
          <w:sz w:val="22"/>
          <w:szCs w:val="22"/>
          <w:u w:val="none"/>
          <w:lang w:eastAsia="pl-PL"/>
        </w:rPr>
        <w:t xml:space="preserve"> </w:t>
      </w:r>
      <w:r w:rsidRPr="008432CC">
        <w:rPr>
          <w:rFonts w:asciiTheme="minorHAnsi" w:hAnsiTheme="minorHAnsi" w:cs="Times New Roman"/>
          <w:i w:val="0"/>
          <w:sz w:val="22"/>
          <w:szCs w:val="22"/>
          <w:u w:val="none"/>
          <w:lang w:eastAsia="pl-PL"/>
        </w:rPr>
        <w:t>zakres dostępnych wykonawcy zasobów podmiotu, na którego potencjale polega,</w:t>
      </w:r>
    </w:p>
    <w:p w14:paraId="492A7FB5" w14:textId="77777777" w:rsidR="008432CC" w:rsidRPr="008432CC" w:rsidRDefault="008432CC" w:rsidP="008432CC">
      <w:pPr>
        <w:pStyle w:val="Nagwek7"/>
        <w:numPr>
          <w:ilvl w:val="0"/>
          <w:numId w:val="0"/>
        </w:numPr>
        <w:spacing w:after="0" w:line="276" w:lineRule="auto"/>
        <w:ind w:left="851" w:hanging="284"/>
        <w:rPr>
          <w:rFonts w:asciiTheme="minorHAnsi" w:hAnsiTheme="minorHAnsi" w:cs="Times New Roman"/>
          <w:i w:val="0"/>
          <w:sz w:val="22"/>
          <w:szCs w:val="22"/>
          <w:u w:val="none"/>
          <w:lang w:eastAsia="pl-PL"/>
        </w:rPr>
      </w:pPr>
      <w:r w:rsidRPr="008432CC">
        <w:rPr>
          <w:rFonts w:asciiTheme="minorHAnsi" w:hAnsiTheme="minorHAnsi" w:cs="Times New Roman"/>
          <w:i w:val="0"/>
          <w:sz w:val="22"/>
          <w:szCs w:val="22"/>
          <w:u w:val="none"/>
          <w:lang w:eastAsia="pl-PL"/>
        </w:rPr>
        <w:t xml:space="preserve">b) </w:t>
      </w:r>
      <w:r>
        <w:rPr>
          <w:rFonts w:asciiTheme="minorHAnsi" w:hAnsiTheme="minorHAnsi" w:cs="Times New Roman"/>
          <w:i w:val="0"/>
          <w:sz w:val="22"/>
          <w:szCs w:val="22"/>
          <w:u w:val="none"/>
          <w:lang w:eastAsia="pl-PL"/>
        </w:rPr>
        <w:t xml:space="preserve"> </w:t>
      </w:r>
      <w:r w:rsidRPr="008432CC">
        <w:rPr>
          <w:rFonts w:asciiTheme="minorHAnsi" w:hAnsiTheme="minorHAnsi" w:cs="Times New Roman"/>
          <w:i w:val="0"/>
          <w:sz w:val="22"/>
          <w:szCs w:val="22"/>
          <w:u w:val="none"/>
          <w:lang w:eastAsia="pl-PL"/>
        </w:rPr>
        <w:t>sposób wykorzystania zasobów tego podmiotu przez wykonawcę przy wykonywaniu zamówienia publicznego;</w:t>
      </w:r>
    </w:p>
    <w:p w14:paraId="7E7218FE" w14:textId="77777777" w:rsidR="008432CC" w:rsidRPr="008432CC" w:rsidRDefault="008432CC" w:rsidP="008432CC">
      <w:pPr>
        <w:pStyle w:val="Nagwek7"/>
        <w:numPr>
          <w:ilvl w:val="0"/>
          <w:numId w:val="0"/>
        </w:numPr>
        <w:spacing w:after="0" w:line="276" w:lineRule="auto"/>
        <w:ind w:left="851" w:hanging="284"/>
        <w:rPr>
          <w:rFonts w:asciiTheme="minorHAnsi" w:hAnsiTheme="minorHAnsi" w:cs="Times New Roman"/>
          <w:i w:val="0"/>
          <w:sz w:val="22"/>
          <w:szCs w:val="22"/>
          <w:u w:val="none"/>
          <w:lang w:eastAsia="pl-PL"/>
        </w:rPr>
      </w:pPr>
      <w:r w:rsidRPr="008432CC">
        <w:rPr>
          <w:rFonts w:asciiTheme="minorHAnsi" w:hAnsiTheme="minorHAnsi" w:cs="Times New Roman"/>
          <w:i w:val="0"/>
          <w:sz w:val="22"/>
          <w:szCs w:val="22"/>
          <w:u w:val="none"/>
          <w:lang w:eastAsia="pl-PL"/>
        </w:rPr>
        <w:t xml:space="preserve">c) </w:t>
      </w:r>
      <w:r>
        <w:rPr>
          <w:rFonts w:asciiTheme="minorHAnsi" w:hAnsiTheme="minorHAnsi" w:cs="Times New Roman"/>
          <w:i w:val="0"/>
          <w:sz w:val="22"/>
          <w:szCs w:val="22"/>
          <w:u w:val="none"/>
          <w:lang w:eastAsia="pl-PL"/>
        </w:rPr>
        <w:t xml:space="preserve"> </w:t>
      </w:r>
      <w:r w:rsidRPr="008432CC">
        <w:rPr>
          <w:rFonts w:asciiTheme="minorHAnsi" w:hAnsiTheme="minorHAnsi" w:cs="Times New Roman"/>
          <w:i w:val="0"/>
          <w:sz w:val="22"/>
          <w:szCs w:val="22"/>
          <w:u w:val="none"/>
          <w:lang w:eastAsia="pl-PL"/>
        </w:rPr>
        <w:t>zakres i okres udziału tego podmiotu przy wykonywaniu zamówienia publicznego;</w:t>
      </w:r>
    </w:p>
    <w:p w14:paraId="7A35CB18" w14:textId="77777777" w:rsidR="008432CC" w:rsidRPr="008432CC" w:rsidRDefault="008432CC" w:rsidP="008432CC">
      <w:pPr>
        <w:pStyle w:val="Nagwek7"/>
        <w:numPr>
          <w:ilvl w:val="0"/>
          <w:numId w:val="0"/>
        </w:numPr>
        <w:spacing w:after="0" w:line="276" w:lineRule="auto"/>
        <w:ind w:left="851" w:hanging="284"/>
        <w:rPr>
          <w:rFonts w:asciiTheme="minorHAnsi" w:hAnsiTheme="minorHAnsi" w:cs="Times New Roman"/>
          <w:i w:val="0"/>
          <w:sz w:val="22"/>
          <w:szCs w:val="22"/>
          <w:u w:val="none"/>
          <w:lang w:eastAsia="pl-PL"/>
        </w:rPr>
      </w:pPr>
      <w:r w:rsidRPr="008432CC">
        <w:rPr>
          <w:rFonts w:asciiTheme="minorHAnsi" w:hAnsiTheme="minorHAnsi" w:cs="Times New Roman"/>
          <w:i w:val="0"/>
          <w:sz w:val="22"/>
          <w:szCs w:val="22"/>
          <w:u w:val="none"/>
          <w:lang w:eastAsia="pl-PL"/>
        </w:rPr>
        <w:t>d) informację czy podmiot, na zdolnościach którego wykonawca polega w odniesieniu do warunków udziału w postępowaniu dotyczących wykształcenia, kwalifikacji zawodowych lub doświadczenia, zrealizuje roboty budowlane lub usługi, których wskazane zdolności dotyczą.</w:t>
      </w:r>
    </w:p>
    <w:p w14:paraId="7CBD5D9D" w14:textId="77777777" w:rsidR="008432CC" w:rsidRDefault="008432CC" w:rsidP="00325F0E">
      <w:pPr>
        <w:pStyle w:val="Nagwek7"/>
        <w:numPr>
          <w:ilvl w:val="0"/>
          <w:numId w:val="0"/>
        </w:numPr>
        <w:spacing w:after="0" w:line="276" w:lineRule="auto"/>
        <w:ind w:left="283" w:hanging="283"/>
        <w:rPr>
          <w:rFonts w:asciiTheme="minorHAnsi" w:hAnsiTheme="minorHAnsi" w:cs="Times New Roman"/>
          <w:i w:val="0"/>
          <w:sz w:val="22"/>
          <w:szCs w:val="22"/>
          <w:u w:val="none"/>
          <w:lang w:eastAsia="pl-PL"/>
        </w:rPr>
      </w:pPr>
      <w:r w:rsidRPr="008432CC">
        <w:rPr>
          <w:rFonts w:asciiTheme="minorHAnsi" w:hAnsiTheme="minorHAnsi" w:cs="Times New Roman"/>
          <w:i w:val="0"/>
          <w:sz w:val="22"/>
          <w:szCs w:val="22"/>
          <w:u w:val="none"/>
          <w:lang w:eastAsia="pl-PL"/>
        </w:rPr>
        <w:t>3)</w:t>
      </w:r>
      <w:r w:rsidR="00325F0E">
        <w:rPr>
          <w:rFonts w:asciiTheme="minorHAnsi" w:hAnsiTheme="minorHAnsi" w:cs="Times New Roman"/>
          <w:i w:val="0"/>
          <w:sz w:val="22"/>
          <w:szCs w:val="22"/>
          <w:u w:val="none"/>
          <w:lang w:eastAsia="pl-PL"/>
        </w:rPr>
        <w:t xml:space="preserve"> </w:t>
      </w:r>
      <w:r w:rsidRPr="008432CC">
        <w:rPr>
          <w:rFonts w:asciiTheme="minorHAnsi" w:hAnsiTheme="minorHAnsi" w:cs="Times New Roman"/>
          <w:i w:val="0"/>
          <w:sz w:val="22"/>
          <w:szCs w:val="22"/>
          <w:u w:val="none"/>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07BD40A8" w14:textId="77777777" w:rsidR="008432CC" w:rsidRPr="008432CC" w:rsidRDefault="008432CC" w:rsidP="00325F0E">
      <w:pPr>
        <w:pStyle w:val="Nagwek7"/>
        <w:numPr>
          <w:ilvl w:val="0"/>
          <w:numId w:val="0"/>
        </w:numPr>
        <w:spacing w:before="120" w:after="0" w:line="276" w:lineRule="auto"/>
        <w:ind w:left="284" w:hanging="284"/>
        <w:rPr>
          <w:rFonts w:asciiTheme="minorHAnsi" w:hAnsiTheme="minorHAnsi" w:cs="Times New Roman"/>
          <w:b/>
          <w:i w:val="0"/>
          <w:sz w:val="22"/>
          <w:szCs w:val="22"/>
          <w:u w:val="none"/>
          <w:lang w:eastAsia="pl-PL"/>
        </w:rPr>
      </w:pPr>
      <w:r w:rsidRPr="008432CC">
        <w:rPr>
          <w:rFonts w:asciiTheme="minorHAnsi" w:hAnsiTheme="minorHAnsi" w:cs="Times New Roman"/>
          <w:b/>
          <w:i w:val="0"/>
          <w:sz w:val="22"/>
          <w:szCs w:val="22"/>
          <w:u w:val="none"/>
          <w:lang w:eastAsia="pl-PL"/>
        </w:rPr>
        <w:t>7.  Podwykonawcy</w:t>
      </w:r>
    </w:p>
    <w:p w14:paraId="026620D0" w14:textId="77777777" w:rsidR="00500D3E" w:rsidRPr="008432CC" w:rsidRDefault="008432CC" w:rsidP="008432CC">
      <w:pPr>
        <w:pStyle w:val="Nagwek7"/>
        <w:numPr>
          <w:ilvl w:val="0"/>
          <w:numId w:val="0"/>
        </w:numPr>
        <w:spacing w:after="0" w:line="276" w:lineRule="auto"/>
        <w:ind w:left="284"/>
        <w:rPr>
          <w:rFonts w:asciiTheme="minorHAnsi" w:hAnsiTheme="minorHAnsi" w:cs="Times New Roman"/>
          <w:i w:val="0"/>
          <w:sz w:val="22"/>
          <w:szCs w:val="22"/>
          <w:u w:val="none"/>
          <w:lang w:eastAsia="pl-PL"/>
        </w:rPr>
      </w:pPr>
      <w:r w:rsidRPr="008432CC">
        <w:rPr>
          <w:rFonts w:asciiTheme="minorHAnsi" w:hAnsiTheme="minorHAnsi" w:cs="Times New Roman"/>
          <w:i w:val="0"/>
          <w:sz w:val="22"/>
          <w:szCs w:val="22"/>
          <w:u w:val="none"/>
          <w:lang w:eastAsia="pl-PL"/>
        </w:rPr>
        <w:t>Zamawiający wymaga zamieszczenia w Oświadczeniu informacji o podwykonawcach, o ile są</w:t>
      </w:r>
      <w:r>
        <w:rPr>
          <w:rFonts w:asciiTheme="minorHAnsi" w:hAnsiTheme="minorHAnsi" w:cs="Times New Roman"/>
          <w:i w:val="0"/>
          <w:sz w:val="22"/>
          <w:szCs w:val="22"/>
          <w:u w:val="none"/>
          <w:lang w:eastAsia="pl-PL"/>
        </w:rPr>
        <w:t xml:space="preserve"> </w:t>
      </w:r>
      <w:r w:rsidRPr="008432CC">
        <w:rPr>
          <w:rFonts w:asciiTheme="minorHAnsi" w:hAnsiTheme="minorHAnsi" w:cs="Times New Roman"/>
          <w:i w:val="0"/>
          <w:sz w:val="22"/>
          <w:szCs w:val="22"/>
          <w:u w:val="none"/>
          <w:lang w:eastAsia="pl-PL"/>
        </w:rPr>
        <w:t xml:space="preserve">znani, </w:t>
      </w:r>
      <w:r w:rsidR="007C5D68">
        <w:rPr>
          <w:rFonts w:asciiTheme="minorHAnsi" w:hAnsiTheme="minorHAnsi" w:cs="Times New Roman"/>
          <w:i w:val="0"/>
          <w:sz w:val="22"/>
          <w:szCs w:val="22"/>
          <w:u w:val="none"/>
          <w:lang w:eastAsia="pl-PL"/>
        </w:rPr>
        <w:t xml:space="preserve">                    </w:t>
      </w:r>
      <w:r w:rsidRPr="008432CC">
        <w:rPr>
          <w:rFonts w:asciiTheme="minorHAnsi" w:hAnsiTheme="minorHAnsi" w:cs="Times New Roman"/>
          <w:i w:val="0"/>
          <w:sz w:val="22"/>
          <w:szCs w:val="22"/>
          <w:u w:val="none"/>
          <w:lang w:eastAsia="pl-PL"/>
        </w:rPr>
        <w:t>w celu wykazania braku istnienia wobec nich podstaw wykluczenia z udziału</w:t>
      </w:r>
      <w:r>
        <w:rPr>
          <w:rFonts w:asciiTheme="minorHAnsi" w:hAnsiTheme="minorHAnsi" w:cs="Times New Roman"/>
          <w:i w:val="0"/>
          <w:sz w:val="22"/>
          <w:szCs w:val="22"/>
          <w:u w:val="none"/>
          <w:lang w:eastAsia="pl-PL"/>
        </w:rPr>
        <w:t xml:space="preserve"> </w:t>
      </w:r>
      <w:r w:rsidRPr="008432CC">
        <w:rPr>
          <w:rFonts w:asciiTheme="minorHAnsi" w:hAnsiTheme="minorHAnsi" w:cs="Times New Roman"/>
          <w:i w:val="0"/>
          <w:sz w:val="22"/>
          <w:szCs w:val="22"/>
          <w:u w:val="none"/>
          <w:lang w:eastAsia="pl-PL"/>
        </w:rPr>
        <w:t xml:space="preserve">w postępowaniu. </w:t>
      </w:r>
    </w:p>
    <w:p w14:paraId="23056C62" w14:textId="77777777" w:rsidR="00500D3E" w:rsidRPr="007D548A" w:rsidRDefault="008432CC" w:rsidP="008432CC">
      <w:pPr>
        <w:pStyle w:val="Nagwek7"/>
        <w:numPr>
          <w:ilvl w:val="0"/>
          <w:numId w:val="0"/>
        </w:numPr>
        <w:spacing w:before="120" w:after="0" w:line="276" w:lineRule="auto"/>
        <w:ind w:left="284" w:hanging="284"/>
        <w:rPr>
          <w:rFonts w:asciiTheme="minorHAnsi" w:hAnsiTheme="minorHAnsi" w:cs="Times New Roman"/>
          <w:b/>
          <w:i w:val="0"/>
          <w:sz w:val="22"/>
          <w:szCs w:val="22"/>
          <w:u w:val="none"/>
        </w:rPr>
      </w:pPr>
      <w:r>
        <w:rPr>
          <w:rFonts w:asciiTheme="minorHAnsi" w:hAnsiTheme="minorHAnsi" w:cs="Times New Roman"/>
          <w:b/>
          <w:i w:val="0"/>
          <w:sz w:val="22"/>
          <w:szCs w:val="22"/>
          <w:u w:val="none"/>
        </w:rPr>
        <w:t xml:space="preserve">8.  </w:t>
      </w:r>
      <w:r w:rsidR="00500D3E" w:rsidRPr="007D548A">
        <w:rPr>
          <w:rFonts w:asciiTheme="minorHAnsi" w:hAnsiTheme="minorHAnsi" w:cs="Times New Roman"/>
          <w:b/>
          <w:i w:val="0"/>
          <w:sz w:val="22"/>
          <w:szCs w:val="22"/>
          <w:u w:val="none"/>
        </w:rPr>
        <w:t>Wykonawcy występujący wspólnie (np.: konsorcjum, spółka cywilna):</w:t>
      </w:r>
    </w:p>
    <w:p w14:paraId="221BB483" w14:textId="77777777" w:rsidR="008432CC" w:rsidRPr="008432CC" w:rsidRDefault="008432CC" w:rsidP="008432CC">
      <w:pPr>
        <w:spacing w:after="0" w:line="276" w:lineRule="auto"/>
        <w:ind w:left="284" w:firstLine="0"/>
        <w:rPr>
          <w:rFonts w:asciiTheme="minorHAnsi" w:hAnsiTheme="minorHAnsi"/>
          <w:sz w:val="22"/>
          <w:szCs w:val="22"/>
        </w:rPr>
      </w:pPr>
      <w:r w:rsidRPr="008432CC">
        <w:rPr>
          <w:rFonts w:asciiTheme="minorHAnsi" w:hAnsiTheme="minorHAnsi"/>
          <w:sz w:val="22"/>
          <w:szCs w:val="22"/>
        </w:rPr>
        <w:t>W przypadku wykonawców wspólnie ubiegających się o zamówienie każdy z nich składa</w:t>
      </w:r>
      <w:r>
        <w:rPr>
          <w:rFonts w:asciiTheme="minorHAnsi" w:hAnsiTheme="minorHAnsi"/>
          <w:sz w:val="22"/>
          <w:szCs w:val="22"/>
        </w:rPr>
        <w:t xml:space="preserve"> </w:t>
      </w:r>
      <w:r w:rsidRPr="008432CC">
        <w:rPr>
          <w:rFonts w:asciiTheme="minorHAnsi" w:hAnsiTheme="minorHAnsi"/>
          <w:sz w:val="22"/>
          <w:szCs w:val="22"/>
        </w:rPr>
        <w:t>odrębnie dokumenty wymienione w pkt 1 niniejszego rozdziału SIWZ dotyczące</w:t>
      </w:r>
      <w:r>
        <w:rPr>
          <w:rFonts w:asciiTheme="minorHAnsi" w:hAnsiTheme="minorHAnsi"/>
          <w:sz w:val="22"/>
          <w:szCs w:val="22"/>
        </w:rPr>
        <w:t xml:space="preserve"> </w:t>
      </w:r>
      <w:r w:rsidRPr="008432CC">
        <w:rPr>
          <w:rFonts w:asciiTheme="minorHAnsi" w:hAnsiTheme="minorHAnsi"/>
          <w:sz w:val="22"/>
          <w:szCs w:val="22"/>
        </w:rPr>
        <w:t>poszczególnych członków konsorcjum oraz dokumenty, które potwierdzają spełnianie</w:t>
      </w:r>
      <w:r>
        <w:rPr>
          <w:rFonts w:asciiTheme="minorHAnsi" w:hAnsiTheme="minorHAnsi"/>
          <w:sz w:val="22"/>
          <w:szCs w:val="22"/>
        </w:rPr>
        <w:t xml:space="preserve"> </w:t>
      </w:r>
      <w:r w:rsidRPr="008432CC">
        <w:rPr>
          <w:rFonts w:asciiTheme="minorHAnsi" w:hAnsiTheme="minorHAnsi"/>
          <w:sz w:val="22"/>
          <w:szCs w:val="22"/>
        </w:rPr>
        <w:t xml:space="preserve">warunków udziału w postępowaniu </w:t>
      </w:r>
      <w:r w:rsidR="007C5D68">
        <w:rPr>
          <w:rFonts w:asciiTheme="minorHAnsi" w:hAnsiTheme="minorHAnsi"/>
          <w:sz w:val="22"/>
          <w:szCs w:val="22"/>
        </w:rPr>
        <w:t xml:space="preserve">                    </w:t>
      </w:r>
      <w:r w:rsidRPr="008432CC">
        <w:rPr>
          <w:rFonts w:asciiTheme="minorHAnsi" w:hAnsiTheme="minorHAnsi"/>
          <w:sz w:val="22"/>
          <w:szCs w:val="22"/>
        </w:rPr>
        <w:t>w zakresie, w którym każdy z wykonawców wykazuje</w:t>
      </w:r>
      <w:r>
        <w:rPr>
          <w:rFonts w:asciiTheme="minorHAnsi" w:hAnsiTheme="minorHAnsi"/>
          <w:sz w:val="22"/>
          <w:szCs w:val="22"/>
        </w:rPr>
        <w:t xml:space="preserve"> </w:t>
      </w:r>
      <w:r w:rsidRPr="008432CC">
        <w:rPr>
          <w:rFonts w:asciiTheme="minorHAnsi" w:hAnsiTheme="minorHAnsi"/>
          <w:sz w:val="22"/>
          <w:szCs w:val="22"/>
        </w:rPr>
        <w:t>spełnianie warunków udziału w postępowaniu.</w:t>
      </w:r>
    </w:p>
    <w:p w14:paraId="1BE8C5F5" w14:textId="77777777" w:rsidR="00500D3E" w:rsidRPr="009624BB" w:rsidRDefault="008432CC" w:rsidP="00325F0E">
      <w:pPr>
        <w:spacing w:before="120" w:after="0" w:line="276" w:lineRule="auto"/>
        <w:ind w:left="0" w:firstLine="0"/>
        <w:rPr>
          <w:rFonts w:asciiTheme="minorHAnsi" w:hAnsiTheme="minorHAnsi"/>
          <w:b/>
          <w:sz w:val="22"/>
          <w:szCs w:val="22"/>
        </w:rPr>
      </w:pPr>
      <w:r w:rsidRPr="009624BB">
        <w:rPr>
          <w:rFonts w:asciiTheme="minorHAnsi" w:hAnsiTheme="minorHAnsi"/>
          <w:b/>
          <w:sz w:val="22"/>
          <w:szCs w:val="22"/>
        </w:rPr>
        <w:t>W zakresie nieuregulowanym SIWZ, zastosowanie mają przepisy rozporządzenia Ministra</w:t>
      </w:r>
      <w:r w:rsidR="009624BB" w:rsidRPr="009624BB">
        <w:rPr>
          <w:rFonts w:asciiTheme="minorHAnsi" w:hAnsiTheme="minorHAnsi"/>
          <w:b/>
          <w:sz w:val="22"/>
          <w:szCs w:val="22"/>
        </w:rPr>
        <w:t xml:space="preserve"> </w:t>
      </w:r>
      <w:r w:rsidRPr="009624BB">
        <w:rPr>
          <w:rFonts w:asciiTheme="minorHAnsi" w:hAnsiTheme="minorHAnsi"/>
          <w:b/>
          <w:sz w:val="22"/>
          <w:szCs w:val="22"/>
        </w:rPr>
        <w:t xml:space="preserve">Rozwoju </w:t>
      </w:r>
      <w:r w:rsidR="009624BB">
        <w:rPr>
          <w:rFonts w:asciiTheme="minorHAnsi" w:hAnsiTheme="minorHAnsi"/>
          <w:b/>
          <w:sz w:val="22"/>
          <w:szCs w:val="22"/>
        </w:rPr>
        <w:t xml:space="preserve">                     </w:t>
      </w:r>
      <w:r w:rsidRPr="009624BB">
        <w:rPr>
          <w:rFonts w:asciiTheme="minorHAnsi" w:hAnsiTheme="minorHAnsi"/>
          <w:b/>
          <w:sz w:val="22"/>
          <w:szCs w:val="22"/>
        </w:rPr>
        <w:t>z dnia 26 lipca 2016 r. w sprawie rodzajów dokumentów, jakich może żądać</w:t>
      </w:r>
      <w:r w:rsidR="009624BB" w:rsidRPr="009624BB">
        <w:rPr>
          <w:rFonts w:asciiTheme="minorHAnsi" w:hAnsiTheme="minorHAnsi"/>
          <w:b/>
          <w:sz w:val="22"/>
          <w:szCs w:val="22"/>
        </w:rPr>
        <w:t xml:space="preserve"> </w:t>
      </w:r>
      <w:r w:rsidRPr="009624BB">
        <w:rPr>
          <w:rFonts w:asciiTheme="minorHAnsi" w:hAnsiTheme="minorHAnsi"/>
          <w:b/>
          <w:sz w:val="22"/>
          <w:szCs w:val="22"/>
        </w:rPr>
        <w:t>zamawiający od wykonawcy w postępowaniu o udzielen</w:t>
      </w:r>
      <w:r w:rsidR="009624BB">
        <w:rPr>
          <w:rFonts w:asciiTheme="minorHAnsi" w:hAnsiTheme="minorHAnsi"/>
          <w:b/>
          <w:sz w:val="22"/>
          <w:szCs w:val="22"/>
        </w:rPr>
        <w:t>ie zamówienia</w:t>
      </w:r>
      <w:r w:rsidRPr="009624BB">
        <w:rPr>
          <w:rFonts w:asciiTheme="minorHAnsi" w:hAnsiTheme="minorHAnsi"/>
          <w:b/>
          <w:sz w:val="22"/>
          <w:szCs w:val="22"/>
        </w:rPr>
        <w:t>.</w:t>
      </w:r>
    </w:p>
    <w:p w14:paraId="4BFEFC9A" w14:textId="77777777" w:rsidR="005533D2" w:rsidRDefault="005533D2" w:rsidP="00500D3E">
      <w:pPr>
        <w:spacing w:after="0" w:line="276" w:lineRule="auto"/>
        <w:ind w:hanging="283"/>
        <w:rPr>
          <w:rFonts w:asciiTheme="minorHAnsi" w:hAnsiTheme="minorHAnsi"/>
          <w:sz w:val="22"/>
          <w:szCs w:val="22"/>
        </w:rPr>
      </w:pPr>
    </w:p>
    <w:p w14:paraId="102D8D6B" w14:textId="77777777" w:rsidR="00C944AA" w:rsidRPr="00F03626" w:rsidRDefault="00C944AA" w:rsidP="00042C62">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1560" w:hanging="1560"/>
        <w:jc w:val="left"/>
        <w:rPr>
          <w:rFonts w:asciiTheme="minorHAnsi" w:hAnsiTheme="minorHAnsi"/>
          <w:b/>
          <w:sz w:val="28"/>
          <w:szCs w:val="22"/>
        </w:rPr>
      </w:pPr>
      <w:r w:rsidRPr="00F03626">
        <w:rPr>
          <w:rFonts w:asciiTheme="minorHAnsi" w:hAnsiTheme="minorHAnsi"/>
          <w:b/>
          <w:sz w:val="28"/>
          <w:szCs w:val="22"/>
        </w:rPr>
        <w:t>Rozdział IV</w:t>
      </w:r>
      <w:r w:rsidRPr="00F03626">
        <w:rPr>
          <w:rFonts w:asciiTheme="minorHAnsi" w:hAnsiTheme="minorHAnsi"/>
          <w:b/>
          <w:sz w:val="28"/>
          <w:szCs w:val="22"/>
        </w:rPr>
        <w:tab/>
        <w:t>Informacje o sposobie porozumiewania się Zamawiającego z Wykonawcami oraz przekazywania oświadczeń lub dokumentów</w:t>
      </w:r>
    </w:p>
    <w:p w14:paraId="3E9703CF" w14:textId="77777777" w:rsidR="001A0965" w:rsidRPr="002C5425" w:rsidRDefault="001A0965" w:rsidP="002C5425">
      <w:pPr>
        <w:pStyle w:val="Nagwek4"/>
        <w:spacing w:before="120" w:after="0" w:line="276" w:lineRule="auto"/>
        <w:ind w:left="426" w:hanging="426"/>
        <w:rPr>
          <w:rFonts w:asciiTheme="minorHAnsi" w:hAnsiTheme="minorHAnsi"/>
          <w:sz w:val="22"/>
          <w:szCs w:val="22"/>
        </w:rPr>
      </w:pPr>
      <w:r w:rsidRPr="00562B0D">
        <w:rPr>
          <w:rFonts w:asciiTheme="minorHAnsi" w:hAnsiTheme="minorHAnsi"/>
          <w:sz w:val="22"/>
          <w:szCs w:val="22"/>
        </w:rPr>
        <w:t>1.</w:t>
      </w:r>
      <w:r w:rsidRPr="002C5425">
        <w:rPr>
          <w:rFonts w:asciiTheme="minorHAnsi" w:hAnsiTheme="minorHAnsi"/>
          <w:sz w:val="22"/>
          <w:szCs w:val="22"/>
        </w:rPr>
        <w:tab/>
        <w:t>Sposób porozumiewania się:</w:t>
      </w:r>
    </w:p>
    <w:p w14:paraId="4279F00B" w14:textId="77777777" w:rsidR="00845F97" w:rsidRPr="002C5425" w:rsidRDefault="00845F97" w:rsidP="00A80267">
      <w:pPr>
        <w:widowControl w:val="0"/>
        <w:numPr>
          <w:ilvl w:val="1"/>
          <w:numId w:val="16"/>
        </w:numPr>
        <w:spacing w:after="0" w:line="276" w:lineRule="auto"/>
        <w:ind w:left="567" w:right="4" w:hanging="283"/>
        <w:rPr>
          <w:rFonts w:asciiTheme="minorHAnsi" w:eastAsia="Calibri" w:hAnsiTheme="minorHAnsi" w:cs="Calibri"/>
          <w:sz w:val="22"/>
          <w:szCs w:val="22"/>
          <w:lang w:eastAsia="en-US"/>
        </w:rPr>
      </w:pPr>
      <w:r w:rsidRPr="002C5425">
        <w:rPr>
          <w:rFonts w:asciiTheme="minorHAnsi" w:eastAsia="Calibri" w:hAnsiTheme="minorHAnsi"/>
          <w:spacing w:val="-1"/>
          <w:sz w:val="22"/>
          <w:szCs w:val="22"/>
          <w:lang w:eastAsia="en-US"/>
        </w:rPr>
        <w:t>Komunikacja</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między</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pacing w:val="-1"/>
          <w:sz w:val="22"/>
          <w:szCs w:val="22"/>
          <w:lang w:eastAsia="en-US"/>
        </w:rPr>
        <w:t>Zamawiającym</w:t>
      </w:r>
      <w:r w:rsidRPr="002C5425">
        <w:rPr>
          <w:rFonts w:asciiTheme="minorHAnsi" w:eastAsia="Calibri" w:hAnsiTheme="minorHAnsi"/>
          <w:spacing w:val="26"/>
          <w:sz w:val="22"/>
          <w:szCs w:val="22"/>
          <w:lang w:eastAsia="en-US"/>
        </w:rPr>
        <w:t xml:space="preserve"> </w:t>
      </w:r>
      <w:r w:rsidRPr="002C5425">
        <w:rPr>
          <w:rFonts w:asciiTheme="minorHAnsi" w:eastAsia="Calibri" w:hAnsiTheme="minorHAnsi"/>
          <w:sz w:val="22"/>
          <w:szCs w:val="22"/>
          <w:lang w:eastAsia="en-US"/>
        </w:rPr>
        <w:t>a</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Wykonawcami</w:t>
      </w:r>
      <w:r w:rsidRPr="002C5425">
        <w:rPr>
          <w:rFonts w:asciiTheme="minorHAnsi" w:eastAsia="Calibri" w:hAnsiTheme="minorHAnsi"/>
          <w:spacing w:val="24"/>
          <w:sz w:val="22"/>
          <w:szCs w:val="22"/>
          <w:lang w:eastAsia="en-US"/>
        </w:rPr>
        <w:t xml:space="preserve"> </w:t>
      </w:r>
      <w:r w:rsidRPr="002C5425">
        <w:rPr>
          <w:rFonts w:asciiTheme="minorHAnsi" w:eastAsia="Calibri" w:hAnsiTheme="minorHAnsi"/>
          <w:spacing w:val="-1"/>
          <w:sz w:val="22"/>
          <w:szCs w:val="22"/>
          <w:lang w:eastAsia="en-US"/>
        </w:rPr>
        <w:t>odbywa</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z w:val="22"/>
          <w:szCs w:val="22"/>
          <w:lang w:eastAsia="en-US"/>
        </w:rPr>
        <w:t>się</w:t>
      </w:r>
      <w:r w:rsidRPr="002C5425">
        <w:rPr>
          <w:rFonts w:asciiTheme="minorHAnsi" w:eastAsia="Calibri" w:hAnsiTheme="minorHAnsi"/>
          <w:spacing w:val="24"/>
          <w:sz w:val="22"/>
          <w:szCs w:val="22"/>
          <w:lang w:eastAsia="en-US"/>
        </w:rPr>
        <w:t xml:space="preserve"> </w:t>
      </w:r>
      <w:r w:rsidRPr="002C5425">
        <w:rPr>
          <w:rFonts w:asciiTheme="minorHAnsi" w:eastAsia="Calibri" w:hAnsiTheme="minorHAnsi"/>
          <w:spacing w:val="-1"/>
          <w:sz w:val="22"/>
          <w:szCs w:val="22"/>
          <w:lang w:eastAsia="en-US"/>
        </w:rPr>
        <w:t>za</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pacing w:val="-1"/>
          <w:sz w:val="22"/>
          <w:szCs w:val="22"/>
          <w:lang w:eastAsia="en-US"/>
        </w:rPr>
        <w:t>pośrednictwem</w:t>
      </w:r>
      <w:r w:rsidRPr="002C5425">
        <w:rPr>
          <w:rFonts w:asciiTheme="minorHAnsi" w:eastAsia="Calibri" w:hAnsiTheme="minorHAnsi"/>
          <w:spacing w:val="26"/>
          <w:sz w:val="22"/>
          <w:szCs w:val="22"/>
          <w:lang w:eastAsia="en-US"/>
        </w:rPr>
        <w:t xml:space="preserve"> </w:t>
      </w:r>
      <w:r w:rsidRPr="002C5425">
        <w:rPr>
          <w:rFonts w:asciiTheme="minorHAnsi" w:eastAsia="Calibri" w:hAnsiTheme="minorHAnsi"/>
          <w:spacing w:val="-1"/>
          <w:sz w:val="22"/>
          <w:szCs w:val="22"/>
          <w:lang w:eastAsia="en-US"/>
        </w:rPr>
        <w:t>operatora</w:t>
      </w:r>
      <w:r w:rsidRPr="002C5425">
        <w:rPr>
          <w:rFonts w:asciiTheme="minorHAnsi" w:eastAsia="Calibri" w:hAnsiTheme="minorHAnsi"/>
          <w:spacing w:val="63"/>
          <w:sz w:val="22"/>
          <w:szCs w:val="22"/>
          <w:lang w:eastAsia="en-US"/>
        </w:rPr>
        <w:t xml:space="preserve"> </w:t>
      </w:r>
      <w:r w:rsidRPr="002C5425">
        <w:rPr>
          <w:rFonts w:asciiTheme="minorHAnsi" w:eastAsia="Calibri" w:hAnsiTheme="minorHAnsi" w:cs="Calibri"/>
          <w:spacing w:val="-1"/>
          <w:sz w:val="22"/>
          <w:szCs w:val="22"/>
          <w:lang w:eastAsia="en-US"/>
        </w:rPr>
        <w:t>pocztowego</w:t>
      </w:r>
      <w:r w:rsidRPr="002C5425">
        <w:rPr>
          <w:rFonts w:asciiTheme="minorHAnsi" w:eastAsia="Calibri" w:hAnsiTheme="minorHAnsi" w:cs="Calibri"/>
          <w:spacing w:val="24"/>
          <w:sz w:val="22"/>
          <w:szCs w:val="22"/>
          <w:lang w:eastAsia="en-US"/>
        </w:rPr>
        <w:t xml:space="preserve"> </w:t>
      </w:r>
      <w:r w:rsidRPr="002C5425">
        <w:rPr>
          <w:rFonts w:asciiTheme="minorHAnsi" w:eastAsia="Calibri" w:hAnsiTheme="minorHAnsi" w:cs="Calibri"/>
          <w:sz w:val="22"/>
          <w:szCs w:val="22"/>
          <w:lang w:eastAsia="en-US"/>
        </w:rPr>
        <w:t>w</w:t>
      </w:r>
      <w:r w:rsidRPr="002C5425">
        <w:rPr>
          <w:rFonts w:asciiTheme="minorHAnsi" w:eastAsia="Calibri" w:hAnsiTheme="minorHAnsi" w:cs="Calibri"/>
          <w:spacing w:val="25"/>
          <w:sz w:val="22"/>
          <w:szCs w:val="22"/>
          <w:lang w:eastAsia="en-US"/>
        </w:rPr>
        <w:t xml:space="preserve"> </w:t>
      </w:r>
      <w:r w:rsidRPr="002C5425">
        <w:rPr>
          <w:rFonts w:asciiTheme="minorHAnsi" w:eastAsia="Calibri" w:hAnsiTheme="minorHAnsi" w:cs="Calibri"/>
          <w:spacing w:val="-1"/>
          <w:sz w:val="22"/>
          <w:szCs w:val="22"/>
          <w:lang w:eastAsia="en-US"/>
        </w:rPr>
        <w:t>rozumieniu</w:t>
      </w:r>
      <w:r w:rsidRPr="002C5425">
        <w:rPr>
          <w:rFonts w:asciiTheme="minorHAnsi" w:eastAsia="Calibri" w:hAnsiTheme="minorHAnsi" w:cs="Calibri"/>
          <w:spacing w:val="20"/>
          <w:sz w:val="22"/>
          <w:szCs w:val="22"/>
          <w:lang w:eastAsia="en-US"/>
        </w:rPr>
        <w:t xml:space="preserve"> </w:t>
      </w:r>
      <w:r w:rsidRPr="002C5425">
        <w:rPr>
          <w:rFonts w:asciiTheme="minorHAnsi" w:eastAsia="Calibri" w:hAnsiTheme="minorHAnsi" w:cs="Calibri"/>
          <w:spacing w:val="-1"/>
          <w:sz w:val="22"/>
          <w:szCs w:val="22"/>
          <w:lang w:eastAsia="en-US"/>
        </w:rPr>
        <w:t>ustawy</w:t>
      </w:r>
      <w:r w:rsidRPr="002C5425">
        <w:rPr>
          <w:rFonts w:asciiTheme="minorHAnsi" w:eastAsia="Calibri" w:hAnsiTheme="minorHAnsi" w:cs="Calibri"/>
          <w:spacing w:val="25"/>
          <w:sz w:val="22"/>
          <w:szCs w:val="22"/>
          <w:lang w:eastAsia="en-US"/>
        </w:rPr>
        <w:t xml:space="preserve"> </w:t>
      </w:r>
      <w:r w:rsidRPr="002C5425">
        <w:rPr>
          <w:rFonts w:asciiTheme="minorHAnsi" w:eastAsia="Calibri" w:hAnsiTheme="minorHAnsi" w:cs="Calibri"/>
          <w:sz w:val="22"/>
          <w:szCs w:val="22"/>
          <w:lang w:eastAsia="en-US"/>
        </w:rPr>
        <w:t>z</w:t>
      </w:r>
      <w:r w:rsidRPr="002C5425">
        <w:rPr>
          <w:rFonts w:asciiTheme="minorHAnsi" w:eastAsia="Calibri" w:hAnsiTheme="minorHAnsi" w:cs="Calibri"/>
          <w:spacing w:val="23"/>
          <w:sz w:val="22"/>
          <w:szCs w:val="22"/>
          <w:lang w:eastAsia="en-US"/>
        </w:rPr>
        <w:t xml:space="preserve"> </w:t>
      </w:r>
      <w:r w:rsidRPr="002C5425">
        <w:rPr>
          <w:rFonts w:asciiTheme="minorHAnsi" w:eastAsia="Calibri" w:hAnsiTheme="minorHAnsi" w:cs="Calibri"/>
          <w:spacing w:val="-1"/>
          <w:sz w:val="22"/>
          <w:szCs w:val="22"/>
          <w:lang w:eastAsia="en-US"/>
        </w:rPr>
        <w:t>dnia</w:t>
      </w:r>
      <w:r w:rsidRPr="002C5425">
        <w:rPr>
          <w:rFonts w:asciiTheme="minorHAnsi" w:eastAsia="Calibri" w:hAnsiTheme="minorHAnsi" w:cs="Calibri"/>
          <w:spacing w:val="23"/>
          <w:sz w:val="22"/>
          <w:szCs w:val="22"/>
          <w:lang w:eastAsia="en-US"/>
        </w:rPr>
        <w:t xml:space="preserve"> </w:t>
      </w:r>
      <w:r w:rsidRPr="002C5425">
        <w:rPr>
          <w:rFonts w:asciiTheme="minorHAnsi" w:eastAsia="Calibri" w:hAnsiTheme="minorHAnsi" w:cs="Calibri"/>
          <w:sz w:val="22"/>
          <w:szCs w:val="22"/>
          <w:lang w:eastAsia="en-US"/>
        </w:rPr>
        <w:t>23</w:t>
      </w:r>
      <w:r w:rsidRPr="002C5425">
        <w:rPr>
          <w:rFonts w:asciiTheme="minorHAnsi" w:eastAsia="Calibri" w:hAnsiTheme="minorHAnsi" w:cs="Calibri"/>
          <w:spacing w:val="24"/>
          <w:sz w:val="22"/>
          <w:szCs w:val="22"/>
          <w:lang w:eastAsia="en-US"/>
        </w:rPr>
        <w:t xml:space="preserve"> </w:t>
      </w:r>
      <w:r w:rsidRPr="002C5425">
        <w:rPr>
          <w:rFonts w:asciiTheme="minorHAnsi" w:eastAsia="Calibri" w:hAnsiTheme="minorHAnsi" w:cs="Calibri"/>
          <w:spacing w:val="-1"/>
          <w:sz w:val="22"/>
          <w:szCs w:val="22"/>
          <w:lang w:eastAsia="en-US"/>
        </w:rPr>
        <w:t>listopada</w:t>
      </w:r>
      <w:r w:rsidRPr="002C5425">
        <w:rPr>
          <w:rFonts w:asciiTheme="minorHAnsi" w:eastAsia="Calibri" w:hAnsiTheme="minorHAnsi" w:cs="Calibri"/>
          <w:spacing w:val="24"/>
          <w:sz w:val="22"/>
          <w:szCs w:val="22"/>
          <w:lang w:eastAsia="en-US"/>
        </w:rPr>
        <w:t xml:space="preserve"> </w:t>
      </w:r>
      <w:r w:rsidRPr="002C5425">
        <w:rPr>
          <w:rFonts w:asciiTheme="minorHAnsi" w:eastAsia="Calibri" w:hAnsiTheme="minorHAnsi" w:cs="Calibri"/>
          <w:spacing w:val="-1"/>
          <w:sz w:val="22"/>
          <w:szCs w:val="22"/>
          <w:lang w:eastAsia="en-US"/>
        </w:rPr>
        <w:t>2012</w:t>
      </w:r>
      <w:r w:rsidRPr="002C5425">
        <w:rPr>
          <w:rFonts w:asciiTheme="minorHAnsi" w:eastAsia="Calibri" w:hAnsiTheme="minorHAnsi" w:cs="Calibri"/>
          <w:spacing w:val="25"/>
          <w:sz w:val="22"/>
          <w:szCs w:val="22"/>
          <w:lang w:eastAsia="en-US"/>
        </w:rPr>
        <w:t xml:space="preserve"> </w:t>
      </w:r>
      <w:r w:rsidRPr="002C5425">
        <w:rPr>
          <w:rFonts w:asciiTheme="minorHAnsi" w:eastAsia="Calibri" w:hAnsiTheme="minorHAnsi" w:cs="Calibri"/>
          <w:sz w:val="22"/>
          <w:szCs w:val="22"/>
          <w:lang w:eastAsia="en-US"/>
        </w:rPr>
        <w:t>r.</w:t>
      </w:r>
      <w:r w:rsidRPr="002C5425">
        <w:rPr>
          <w:rFonts w:asciiTheme="minorHAnsi" w:eastAsia="Calibri" w:hAnsiTheme="minorHAnsi" w:cs="Calibri"/>
          <w:spacing w:val="29"/>
          <w:sz w:val="22"/>
          <w:szCs w:val="22"/>
          <w:lang w:eastAsia="en-US"/>
        </w:rPr>
        <w:t xml:space="preserve"> </w:t>
      </w:r>
      <w:r w:rsidRPr="002C5425">
        <w:rPr>
          <w:rFonts w:asciiTheme="minorHAnsi" w:eastAsia="Calibri" w:hAnsiTheme="minorHAnsi"/>
          <w:sz w:val="22"/>
          <w:szCs w:val="22"/>
          <w:lang w:eastAsia="en-US"/>
        </w:rPr>
        <w:t>–</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cs="Calibri"/>
          <w:spacing w:val="-1"/>
          <w:sz w:val="22"/>
          <w:szCs w:val="22"/>
          <w:lang w:eastAsia="en-US"/>
        </w:rPr>
        <w:t>Prawo</w:t>
      </w:r>
      <w:r w:rsidRPr="002C5425">
        <w:rPr>
          <w:rFonts w:asciiTheme="minorHAnsi" w:eastAsia="Calibri" w:hAnsiTheme="minorHAnsi" w:cs="Calibri"/>
          <w:spacing w:val="24"/>
          <w:sz w:val="22"/>
          <w:szCs w:val="22"/>
          <w:lang w:eastAsia="en-US"/>
        </w:rPr>
        <w:t xml:space="preserve"> </w:t>
      </w:r>
      <w:r w:rsidRPr="002C5425">
        <w:rPr>
          <w:rFonts w:asciiTheme="minorHAnsi" w:eastAsia="Calibri" w:hAnsiTheme="minorHAnsi" w:cs="Calibri"/>
          <w:spacing w:val="-1"/>
          <w:sz w:val="22"/>
          <w:szCs w:val="22"/>
          <w:lang w:eastAsia="en-US"/>
        </w:rPr>
        <w:t>pocztowe</w:t>
      </w:r>
      <w:r w:rsidRPr="002C5425">
        <w:rPr>
          <w:rFonts w:asciiTheme="minorHAnsi" w:eastAsia="Calibri" w:hAnsiTheme="minorHAnsi"/>
          <w:spacing w:val="-1"/>
          <w:sz w:val="22"/>
          <w:szCs w:val="22"/>
          <w:lang w:eastAsia="en-US"/>
        </w:rPr>
        <w:t>,</w:t>
      </w:r>
      <w:r w:rsidRPr="002C5425">
        <w:rPr>
          <w:rFonts w:asciiTheme="minorHAnsi" w:eastAsia="Calibri" w:hAnsiTheme="minorHAnsi"/>
          <w:spacing w:val="33"/>
          <w:sz w:val="22"/>
          <w:szCs w:val="22"/>
          <w:lang w:eastAsia="en-US"/>
        </w:rPr>
        <w:t xml:space="preserve"> </w:t>
      </w:r>
      <w:r w:rsidRPr="002C5425">
        <w:rPr>
          <w:rFonts w:asciiTheme="minorHAnsi" w:eastAsia="Calibri" w:hAnsiTheme="minorHAnsi"/>
          <w:spacing w:val="-1"/>
          <w:sz w:val="22"/>
          <w:szCs w:val="22"/>
          <w:lang w:eastAsia="en-US"/>
        </w:rPr>
        <w:t>osobiście,</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za</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lastRenderedPageBreak/>
        <w:t>pośrednictwem</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posłańca</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lub</w:t>
      </w:r>
      <w:r w:rsidRPr="002C5425">
        <w:rPr>
          <w:rFonts w:asciiTheme="minorHAnsi" w:eastAsia="Calibri" w:hAnsiTheme="minorHAnsi"/>
          <w:spacing w:val="38"/>
          <w:sz w:val="22"/>
          <w:szCs w:val="22"/>
          <w:lang w:eastAsia="en-US"/>
        </w:rPr>
        <w:t xml:space="preserve"> </w:t>
      </w:r>
      <w:r w:rsidRPr="002C5425">
        <w:rPr>
          <w:rFonts w:asciiTheme="minorHAnsi" w:eastAsia="Calibri" w:hAnsiTheme="minorHAnsi"/>
          <w:spacing w:val="-2"/>
          <w:sz w:val="22"/>
          <w:szCs w:val="22"/>
          <w:lang w:eastAsia="en-US"/>
        </w:rPr>
        <w:t>przy</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użyciu</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środków</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komunikacji</w:t>
      </w:r>
      <w:r w:rsidRPr="002C5425">
        <w:rPr>
          <w:rFonts w:asciiTheme="minorHAnsi" w:eastAsia="Calibri" w:hAnsiTheme="minorHAnsi"/>
          <w:spacing w:val="38"/>
          <w:sz w:val="22"/>
          <w:szCs w:val="22"/>
          <w:lang w:eastAsia="en-US"/>
        </w:rPr>
        <w:t xml:space="preserve"> </w:t>
      </w:r>
      <w:r w:rsidRPr="002C5425">
        <w:rPr>
          <w:rFonts w:asciiTheme="minorHAnsi" w:eastAsia="Calibri" w:hAnsiTheme="minorHAnsi"/>
          <w:spacing w:val="-1"/>
          <w:sz w:val="22"/>
          <w:szCs w:val="22"/>
          <w:lang w:eastAsia="en-US"/>
        </w:rPr>
        <w:t>elektronicznej</w:t>
      </w:r>
      <w:r w:rsidRPr="002C5425">
        <w:rPr>
          <w:rFonts w:asciiTheme="minorHAnsi" w:eastAsia="Calibri" w:hAnsiTheme="minorHAnsi"/>
          <w:spacing w:val="89"/>
          <w:sz w:val="22"/>
          <w:szCs w:val="22"/>
          <w:lang w:eastAsia="en-US"/>
        </w:rPr>
        <w:t xml:space="preserve"> </w:t>
      </w:r>
      <w:r w:rsidRPr="002C5425">
        <w:rPr>
          <w:rFonts w:asciiTheme="minorHAnsi" w:eastAsia="Calibri" w:hAnsiTheme="minorHAnsi" w:cs="Calibri"/>
          <w:sz w:val="22"/>
          <w:szCs w:val="22"/>
          <w:lang w:eastAsia="en-US"/>
        </w:rPr>
        <w:t>w</w:t>
      </w:r>
      <w:r w:rsidRPr="002C5425">
        <w:rPr>
          <w:rFonts w:asciiTheme="minorHAnsi" w:eastAsia="Calibri" w:hAnsiTheme="minorHAnsi" w:cs="Calibri"/>
          <w:spacing w:val="1"/>
          <w:sz w:val="22"/>
          <w:szCs w:val="22"/>
          <w:lang w:eastAsia="en-US"/>
        </w:rPr>
        <w:t> </w:t>
      </w:r>
      <w:r w:rsidRPr="002C5425">
        <w:rPr>
          <w:rFonts w:asciiTheme="minorHAnsi" w:eastAsia="Calibri" w:hAnsiTheme="minorHAnsi" w:cs="Calibri"/>
          <w:spacing w:val="-1"/>
          <w:sz w:val="22"/>
          <w:szCs w:val="22"/>
          <w:lang w:eastAsia="en-US"/>
        </w:rPr>
        <w:t>rozumieniu</w:t>
      </w:r>
      <w:r w:rsidRPr="002C5425">
        <w:rPr>
          <w:rFonts w:asciiTheme="minorHAnsi" w:eastAsia="Calibri" w:hAnsiTheme="minorHAnsi" w:cs="Calibri"/>
          <w:spacing w:val="4"/>
          <w:sz w:val="22"/>
          <w:szCs w:val="22"/>
          <w:lang w:eastAsia="en-US"/>
        </w:rPr>
        <w:t xml:space="preserve"> </w:t>
      </w:r>
      <w:r w:rsidRPr="002C5425">
        <w:rPr>
          <w:rFonts w:asciiTheme="minorHAnsi" w:eastAsia="Calibri" w:hAnsiTheme="minorHAnsi" w:cs="Calibri"/>
          <w:spacing w:val="-1"/>
          <w:sz w:val="22"/>
          <w:szCs w:val="22"/>
          <w:lang w:eastAsia="en-US"/>
        </w:rPr>
        <w:t>ustawy</w:t>
      </w:r>
      <w:r w:rsidRPr="002C5425">
        <w:rPr>
          <w:rFonts w:asciiTheme="minorHAnsi" w:eastAsia="Calibri" w:hAnsiTheme="minorHAnsi" w:cs="Calibri"/>
          <w:spacing w:val="6"/>
          <w:sz w:val="22"/>
          <w:szCs w:val="22"/>
          <w:lang w:eastAsia="en-US"/>
        </w:rPr>
        <w:t xml:space="preserve"> </w:t>
      </w:r>
      <w:r w:rsidRPr="002C5425">
        <w:rPr>
          <w:rFonts w:asciiTheme="minorHAnsi" w:eastAsia="Calibri" w:hAnsiTheme="minorHAnsi" w:cs="Calibri"/>
          <w:sz w:val="22"/>
          <w:szCs w:val="22"/>
          <w:lang w:eastAsia="en-US"/>
        </w:rPr>
        <w:t>z</w:t>
      </w:r>
      <w:r w:rsidRPr="002C5425">
        <w:rPr>
          <w:rFonts w:asciiTheme="minorHAnsi" w:eastAsia="Calibri" w:hAnsiTheme="minorHAnsi" w:cs="Calibri"/>
          <w:spacing w:val="4"/>
          <w:sz w:val="22"/>
          <w:szCs w:val="22"/>
          <w:lang w:eastAsia="en-US"/>
        </w:rPr>
        <w:t xml:space="preserve"> </w:t>
      </w:r>
      <w:r w:rsidRPr="002C5425">
        <w:rPr>
          <w:rFonts w:asciiTheme="minorHAnsi" w:eastAsia="Calibri" w:hAnsiTheme="minorHAnsi" w:cs="Calibri"/>
          <w:spacing w:val="-2"/>
          <w:sz w:val="22"/>
          <w:szCs w:val="22"/>
          <w:lang w:eastAsia="en-US"/>
        </w:rPr>
        <w:t>dnia</w:t>
      </w:r>
      <w:r w:rsidRPr="002C5425">
        <w:rPr>
          <w:rFonts w:asciiTheme="minorHAnsi" w:eastAsia="Calibri" w:hAnsiTheme="minorHAnsi" w:cs="Calibri"/>
          <w:spacing w:val="5"/>
          <w:sz w:val="22"/>
          <w:szCs w:val="22"/>
          <w:lang w:eastAsia="en-US"/>
        </w:rPr>
        <w:t xml:space="preserve"> </w:t>
      </w:r>
      <w:r w:rsidRPr="002C5425">
        <w:rPr>
          <w:rFonts w:asciiTheme="minorHAnsi" w:eastAsia="Calibri" w:hAnsiTheme="minorHAnsi" w:cs="Calibri"/>
          <w:sz w:val="22"/>
          <w:szCs w:val="22"/>
          <w:lang w:eastAsia="en-US"/>
        </w:rPr>
        <w:t>18</w:t>
      </w:r>
      <w:r w:rsidRPr="002C5425">
        <w:rPr>
          <w:rFonts w:asciiTheme="minorHAnsi" w:eastAsia="Calibri" w:hAnsiTheme="minorHAnsi" w:cs="Calibri"/>
          <w:spacing w:val="5"/>
          <w:sz w:val="22"/>
          <w:szCs w:val="22"/>
          <w:lang w:eastAsia="en-US"/>
        </w:rPr>
        <w:t xml:space="preserve"> </w:t>
      </w:r>
      <w:r w:rsidRPr="002C5425">
        <w:rPr>
          <w:rFonts w:asciiTheme="minorHAnsi" w:eastAsia="Calibri" w:hAnsiTheme="minorHAnsi" w:cs="Calibri"/>
          <w:spacing w:val="-1"/>
          <w:sz w:val="22"/>
          <w:szCs w:val="22"/>
          <w:lang w:eastAsia="en-US"/>
        </w:rPr>
        <w:t>lipca</w:t>
      </w:r>
      <w:r w:rsidRPr="002C5425">
        <w:rPr>
          <w:rFonts w:asciiTheme="minorHAnsi" w:eastAsia="Calibri" w:hAnsiTheme="minorHAnsi" w:cs="Calibri"/>
          <w:spacing w:val="2"/>
          <w:sz w:val="22"/>
          <w:szCs w:val="22"/>
          <w:lang w:eastAsia="en-US"/>
        </w:rPr>
        <w:t xml:space="preserve"> </w:t>
      </w:r>
      <w:r w:rsidRPr="002C5425">
        <w:rPr>
          <w:rFonts w:asciiTheme="minorHAnsi" w:eastAsia="Calibri" w:hAnsiTheme="minorHAnsi" w:cs="Calibri"/>
          <w:spacing w:val="-1"/>
          <w:sz w:val="22"/>
          <w:szCs w:val="22"/>
          <w:lang w:eastAsia="en-US"/>
        </w:rPr>
        <w:t>2002r.</w:t>
      </w:r>
      <w:r w:rsidRPr="002C5425">
        <w:rPr>
          <w:rFonts w:asciiTheme="minorHAnsi" w:eastAsia="Calibri" w:hAnsiTheme="minorHAnsi" w:cs="Calibri"/>
          <w:spacing w:val="4"/>
          <w:sz w:val="22"/>
          <w:szCs w:val="22"/>
          <w:lang w:eastAsia="en-US"/>
        </w:rPr>
        <w:t xml:space="preserve"> </w:t>
      </w:r>
      <w:r w:rsidRPr="002C5425">
        <w:rPr>
          <w:rFonts w:asciiTheme="minorHAnsi" w:eastAsia="Calibri" w:hAnsiTheme="minorHAnsi" w:cs="Calibri"/>
          <w:sz w:val="22"/>
          <w:szCs w:val="22"/>
          <w:lang w:eastAsia="en-US"/>
        </w:rPr>
        <w:t>o</w:t>
      </w:r>
      <w:r w:rsidRPr="002C5425">
        <w:rPr>
          <w:rFonts w:asciiTheme="minorHAnsi" w:eastAsia="Calibri" w:hAnsiTheme="minorHAnsi" w:cs="Calibri"/>
          <w:spacing w:val="3"/>
          <w:sz w:val="22"/>
          <w:szCs w:val="22"/>
          <w:lang w:eastAsia="en-US"/>
        </w:rPr>
        <w:t xml:space="preserve"> </w:t>
      </w:r>
      <w:r w:rsidRPr="002C5425">
        <w:rPr>
          <w:rFonts w:asciiTheme="minorHAnsi" w:eastAsia="Calibri" w:hAnsiTheme="minorHAnsi"/>
          <w:spacing w:val="-1"/>
          <w:sz w:val="22"/>
          <w:szCs w:val="22"/>
          <w:lang w:eastAsia="en-US"/>
        </w:rPr>
        <w:t>świadczeniu</w:t>
      </w:r>
      <w:r w:rsidRPr="002C5425">
        <w:rPr>
          <w:rFonts w:asciiTheme="minorHAnsi" w:eastAsia="Calibri" w:hAnsiTheme="minorHAnsi"/>
          <w:spacing w:val="4"/>
          <w:sz w:val="22"/>
          <w:szCs w:val="22"/>
          <w:lang w:eastAsia="en-US"/>
        </w:rPr>
        <w:t xml:space="preserve"> </w:t>
      </w:r>
      <w:r w:rsidRPr="002C5425">
        <w:rPr>
          <w:rFonts w:asciiTheme="minorHAnsi" w:eastAsia="Calibri" w:hAnsiTheme="minorHAnsi"/>
          <w:spacing w:val="-1"/>
          <w:sz w:val="22"/>
          <w:szCs w:val="22"/>
          <w:lang w:eastAsia="en-US"/>
        </w:rPr>
        <w:t>usług</w:t>
      </w:r>
      <w:r w:rsidRPr="002C5425">
        <w:rPr>
          <w:rFonts w:asciiTheme="minorHAnsi" w:eastAsia="Calibri" w:hAnsiTheme="minorHAnsi"/>
          <w:spacing w:val="4"/>
          <w:sz w:val="22"/>
          <w:szCs w:val="22"/>
          <w:lang w:eastAsia="en-US"/>
        </w:rPr>
        <w:t xml:space="preserve"> </w:t>
      </w:r>
      <w:r w:rsidRPr="002C5425">
        <w:rPr>
          <w:rFonts w:asciiTheme="minorHAnsi" w:eastAsia="Calibri" w:hAnsiTheme="minorHAnsi"/>
          <w:spacing w:val="-1"/>
          <w:sz w:val="22"/>
          <w:szCs w:val="22"/>
          <w:lang w:eastAsia="en-US"/>
        </w:rPr>
        <w:t>drogą</w:t>
      </w:r>
      <w:r w:rsidRPr="002C5425">
        <w:rPr>
          <w:rFonts w:asciiTheme="minorHAnsi" w:eastAsia="Calibri" w:hAnsiTheme="minorHAnsi"/>
          <w:spacing w:val="5"/>
          <w:sz w:val="22"/>
          <w:szCs w:val="22"/>
          <w:lang w:eastAsia="en-US"/>
        </w:rPr>
        <w:t xml:space="preserve"> </w:t>
      </w:r>
      <w:r w:rsidRPr="002C5425">
        <w:rPr>
          <w:rFonts w:asciiTheme="minorHAnsi" w:eastAsia="Calibri" w:hAnsiTheme="minorHAnsi"/>
          <w:spacing w:val="-1"/>
          <w:sz w:val="22"/>
          <w:szCs w:val="22"/>
          <w:lang w:eastAsia="en-US"/>
        </w:rPr>
        <w:t>elektroniczną</w:t>
      </w:r>
      <w:r w:rsidRPr="002C5425">
        <w:rPr>
          <w:rFonts w:asciiTheme="minorHAnsi" w:eastAsia="Calibri" w:hAnsiTheme="minorHAnsi" w:cs="Calibri"/>
          <w:sz w:val="22"/>
          <w:szCs w:val="22"/>
          <w:lang w:eastAsia="en-US"/>
        </w:rPr>
        <w:t>;</w:t>
      </w:r>
    </w:p>
    <w:p w14:paraId="5AFAB9A6" w14:textId="77777777" w:rsidR="00845F97" w:rsidRPr="002C5425" w:rsidRDefault="00845F97" w:rsidP="00A80267">
      <w:pPr>
        <w:widowControl w:val="0"/>
        <w:numPr>
          <w:ilvl w:val="1"/>
          <w:numId w:val="16"/>
        </w:numPr>
        <w:spacing w:before="1" w:after="0" w:line="276" w:lineRule="auto"/>
        <w:ind w:left="567" w:right="4" w:hanging="283"/>
        <w:rPr>
          <w:rFonts w:asciiTheme="minorHAnsi" w:eastAsia="Calibri" w:hAnsiTheme="minorHAnsi"/>
          <w:sz w:val="22"/>
          <w:szCs w:val="22"/>
          <w:lang w:eastAsia="en-US"/>
        </w:rPr>
      </w:pPr>
      <w:r w:rsidRPr="002C5425">
        <w:rPr>
          <w:rFonts w:asciiTheme="minorHAnsi" w:eastAsia="Calibri" w:hAnsiTheme="minorHAnsi"/>
          <w:spacing w:val="-1"/>
          <w:sz w:val="22"/>
          <w:szCs w:val="22"/>
          <w:lang w:eastAsia="en-US"/>
        </w:rPr>
        <w:t>Fakt</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otrzymania</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wniosków,</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zawiadomień</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z w:val="22"/>
          <w:szCs w:val="22"/>
          <w:lang w:eastAsia="en-US"/>
        </w:rPr>
        <w:t>i</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informacji</w:t>
      </w:r>
      <w:r w:rsidRPr="002C5425">
        <w:rPr>
          <w:rFonts w:asciiTheme="minorHAnsi" w:eastAsia="Calibri" w:hAnsiTheme="minorHAnsi"/>
          <w:spacing w:val="19"/>
          <w:sz w:val="22"/>
          <w:szCs w:val="22"/>
          <w:lang w:eastAsia="en-US"/>
        </w:rPr>
        <w:t xml:space="preserve"> </w:t>
      </w:r>
      <w:r w:rsidRPr="002C5425">
        <w:rPr>
          <w:rFonts w:asciiTheme="minorHAnsi" w:eastAsia="Calibri" w:hAnsiTheme="minorHAnsi"/>
          <w:spacing w:val="-1"/>
          <w:sz w:val="22"/>
          <w:szCs w:val="22"/>
          <w:lang w:eastAsia="en-US"/>
        </w:rPr>
        <w:t>przesłanych</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2"/>
          <w:sz w:val="22"/>
          <w:szCs w:val="22"/>
          <w:lang w:eastAsia="en-US"/>
        </w:rPr>
        <w:t>przy</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użyciu</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środków</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komunikacji</w:t>
      </w:r>
      <w:r w:rsidRPr="002C5425">
        <w:rPr>
          <w:rFonts w:asciiTheme="minorHAnsi" w:eastAsia="Calibri" w:hAnsiTheme="minorHAnsi"/>
          <w:spacing w:val="79"/>
          <w:sz w:val="22"/>
          <w:szCs w:val="22"/>
          <w:lang w:eastAsia="en-US"/>
        </w:rPr>
        <w:t xml:space="preserve"> </w:t>
      </w:r>
      <w:r w:rsidRPr="002C5425">
        <w:rPr>
          <w:rFonts w:asciiTheme="minorHAnsi" w:eastAsia="Calibri" w:hAnsiTheme="minorHAnsi"/>
          <w:spacing w:val="-1"/>
          <w:sz w:val="22"/>
          <w:szCs w:val="22"/>
          <w:lang w:eastAsia="en-US"/>
        </w:rPr>
        <w:t>elektronicznej</w:t>
      </w:r>
      <w:r w:rsidRPr="002C5425">
        <w:rPr>
          <w:rFonts w:asciiTheme="minorHAnsi" w:eastAsia="Calibri" w:hAnsiTheme="minorHAnsi"/>
          <w:spacing w:val="17"/>
          <w:sz w:val="22"/>
          <w:szCs w:val="22"/>
          <w:lang w:eastAsia="en-US"/>
        </w:rPr>
        <w:t xml:space="preserve"> </w:t>
      </w:r>
      <w:r w:rsidRPr="002C5425">
        <w:rPr>
          <w:rFonts w:asciiTheme="minorHAnsi" w:eastAsia="Calibri" w:hAnsiTheme="minorHAnsi"/>
          <w:sz w:val="22"/>
          <w:szCs w:val="22"/>
          <w:lang w:eastAsia="en-US"/>
        </w:rPr>
        <w:t>w</w:t>
      </w:r>
      <w:r w:rsidRPr="002C5425">
        <w:rPr>
          <w:rFonts w:asciiTheme="minorHAnsi" w:eastAsia="Calibri" w:hAnsiTheme="minorHAnsi"/>
          <w:spacing w:val="17"/>
          <w:sz w:val="22"/>
          <w:szCs w:val="22"/>
          <w:lang w:eastAsia="en-US"/>
        </w:rPr>
        <w:t xml:space="preserve"> </w:t>
      </w:r>
      <w:r w:rsidRPr="002C5425">
        <w:rPr>
          <w:rFonts w:asciiTheme="minorHAnsi" w:eastAsia="Calibri" w:hAnsiTheme="minorHAnsi"/>
          <w:spacing w:val="-1"/>
          <w:sz w:val="22"/>
          <w:szCs w:val="22"/>
          <w:lang w:eastAsia="en-US"/>
        </w:rPr>
        <w:t>rozumieniu</w:t>
      </w:r>
      <w:r w:rsidRPr="002C5425">
        <w:rPr>
          <w:rFonts w:asciiTheme="minorHAnsi" w:eastAsia="Calibri" w:hAnsiTheme="minorHAnsi"/>
          <w:spacing w:val="18"/>
          <w:sz w:val="22"/>
          <w:szCs w:val="22"/>
          <w:lang w:eastAsia="en-US"/>
        </w:rPr>
        <w:t xml:space="preserve"> </w:t>
      </w:r>
      <w:r w:rsidRPr="002C5425">
        <w:rPr>
          <w:rFonts w:asciiTheme="minorHAnsi" w:eastAsia="Calibri" w:hAnsiTheme="minorHAnsi"/>
          <w:spacing w:val="-1"/>
          <w:sz w:val="22"/>
          <w:szCs w:val="22"/>
          <w:lang w:eastAsia="en-US"/>
        </w:rPr>
        <w:t>ustawy</w:t>
      </w:r>
      <w:r w:rsidRPr="002C5425">
        <w:rPr>
          <w:rFonts w:asciiTheme="minorHAnsi" w:eastAsia="Calibri" w:hAnsiTheme="minorHAnsi"/>
          <w:spacing w:val="20"/>
          <w:sz w:val="22"/>
          <w:szCs w:val="22"/>
          <w:lang w:eastAsia="en-US"/>
        </w:rPr>
        <w:t xml:space="preserve"> </w:t>
      </w:r>
      <w:r w:rsidRPr="002C5425">
        <w:rPr>
          <w:rFonts w:asciiTheme="minorHAnsi" w:eastAsia="Calibri" w:hAnsiTheme="minorHAnsi"/>
          <w:sz w:val="22"/>
          <w:szCs w:val="22"/>
          <w:lang w:eastAsia="en-US"/>
        </w:rPr>
        <w:t>z</w:t>
      </w:r>
      <w:r w:rsidRPr="002C5425">
        <w:rPr>
          <w:rFonts w:asciiTheme="minorHAnsi" w:eastAsia="Calibri" w:hAnsiTheme="minorHAnsi"/>
          <w:spacing w:val="18"/>
          <w:sz w:val="22"/>
          <w:szCs w:val="22"/>
          <w:lang w:eastAsia="en-US"/>
        </w:rPr>
        <w:t xml:space="preserve"> </w:t>
      </w:r>
      <w:r w:rsidRPr="002C5425">
        <w:rPr>
          <w:rFonts w:asciiTheme="minorHAnsi" w:eastAsia="Calibri" w:hAnsiTheme="minorHAnsi"/>
          <w:spacing w:val="-1"/>
          <w:sz w:val="22"/>
          <w:szCs w:val="22"/>
          <w:lang w:eastAsia="en-US"/>
        </w:rPr>
        <w:t>dnia</w:t>
      </w:r>
      <w:r w:rsidRPr="002C5425">
        <w:rPr>
          <w:rFonts w:asciiTheme="minorHAnsi" w:eastAsia="Calibri" w:hAnsiTheme="minorHAnsi"/>
          <w:spacing w:val="16"/>
          <w:sz w:val="22"/>
          <w:szCs w:val="22"/>
          <w:lang w:eastAsia="en-US"/>
        </w:rPr>
        <w:t xml:space="preserve"> </w:t>
      </w:r>
      <w:r w:rsidRPr="002C5425">
        <w:rPr>
          <w:rFonts w:asciiTheme="minorHAnsi" w:eastAsia="Calibri" w:hAnsiTheme="minorHAnsi"/>
          <w:spacing w:val="-1"/>
          <w:sz w:val="22"/>
          <w:szCs w:val="22"/>
          <w:lang w:eastAsia="en-US"/>
        </w:rPr>
        <w:t>18</w:t>
      </w:r>
      <w:r w:rsidRPr="002C5425">
        <w:rPr>
          <w:rFonts w:asciiTheme="minorHAnsi" w:eastAsia="Calibri" w:hAnsiTheme="minorHAnsi"/>
          <w:spacing w:val="20"/>
          <w:sz w:val="22"/>
          <w:szCs w:val="22"/>
          <w:lang w:eastAsia="en-US"/>
        </w:rPr>
        <w:t xml:space="preserve"> </w:t>
      </w:r>
      <w:r w:rsidRPr="002C5425">
        <w:rPr>
          <w:rFonts w:asciiTheme="minorHAnsi" w:eastAsia="Calibri" w:hAnsiTheme="minorHAnsi"/>
          <w:spacing w:val="-1"/>
          <w:sz w:val="22"/>
          <w:szCs w:val="22"/>
          <w:lang w:eastAsia="en-US"/>
        </w:rPr>
        <w:t>lipca</w:t>
      </w:r>
      <w:r w:rsidRPr="002C5425">
        <w:rPr>
          <w:rFonts w:asciiTheme="minorHAnsi" w:eastAsia="Calibri" w:hAnsiTheme="minorHAnsi"/>
          <w:spacing w:val="17"/>
          <w:sz w:val="22"/>
          <w:szCs w:val="22"/>
          <w:lang w:eastAsia="en-US"/>
        </w:rPr>
        <w:t xml:space="preserve"> </w:t>
      </w:r>
      <w:r w:rsidRPr="002C5425">
        <w:rPr>
          <w:rFonts w:asciiTheme="minorHAnsi" w:eastAsia="Calibri" w:hAnsiTheme="minorHAnsi"/>
          <w:spacing w:val="-1"/>
          <w:sz w:val="22"/>
          <w:szCs w:val="22"/>
          <w:lang w:eastAsia="en-US"/>
        </w:rPr>
        <w:t>2002r.</w:t>
      </w:r>
      <w:r w:rsidRPr="002C5425">
        <w:rPr>
          <w:rFonts w:asciiTheme="minorHAnsi" w:eastAsia="Calibri" w:hAnsiTheme="minorHAnsi"/>
          <w:spacing w:val="16"/>
          <w:sz w:val="22"/>
          <w:szCs w:val="22"/>
          <w:lang w:eastAsia="en-US"/>
        </w:rPr>
        <w:t xml:space="preserve"> </w:t>
      </w:r>
      <w:r w:rsidRPr="002C5425">
        <w:rPr>
          <w:rFonts w:asciiTheme="minorHAnsi" w:eastAsia="Calibri" w:hAnsiTheme="minorHAnsi"/>
          <w:sz w:val="22"/>
          <w:szCs w:val="22"/>
          <w:lang w:eastAsia="en-US"/>
        </w:rPr>
        <w:t>o</w:t>
      </w:r>
      <w:r w:rsidRPr="002C5425">
        <w:rPr>
          <w:rFonts w:asciiTheme="minorHAnsi" w:eastAsia="Calibri" w:hAnsiTheme="minorHAnsi"/>
          <w:spacing w:val="6"/>
          <w:sz w:val="22"/>
          <w:szCs w:val="22"/>
          <w:lang w:eastAsia="en-US"/>
        </w:rPr>
        <w:t xml:space="preserve"> </w:t>
      </w:r>
      <w:r w:rsidRPr="002C5425">
        <w:rPr>
          <w:rFonts w:asciiTheme="minorHAnsi" w:eastAsia="Calibri" w:hAnsiTheme="minorHAnsi"/>
          <w:spacing w:val="-1"/>
          <w:sz w:val="22"/>
          <w:szCs w:val="22"/>
          <w:lang w:eastAsia="en-US"/>
        </w:rPr>
        <w:t>świadczeniu</w:t>
      </w:r>
      <w:r w:rsidRPr="002C5425">
        <w:rPr>
          <w:rFonts w:asciiTheme="minorHAnsi" w:eastAsia="Calibri" w:hAnsiTheme="minorHAnsi"/>
          <w:spacing w:val="18"/>
          <w:sz w:val="22"/>
          <w:szCs w:val="22"/>
          <w:lang w:eastAsia="en-US"/>
        </w:rPr>
        <w:t xml:space="preserve"> </w:t>
      </w:r>
      <w:r w:rsidRPr="002C5425">
        <w:rPr>
          <w:rFonts w:asciiTheme="minorHAnsi" w:eastAsia="Calibri" w:hAnsiTheme="minorHAnsi"/>
          <w:spacing w:val="-1"/>
          <w:sz w:val="22"/>
          <w:szCs w:val="22"/>
          <w:lang w:eastAsia="en-US"/>
        </w:rPr>
        <w:t>usług</w:t>
      </w:r>
      <w:r w:rsidRPr="002C5425">
        <w:rPr>
          <w:rFonts w:asciiTheme="minorHAnsi" w:eastAsia="Calibri" w:hAnsiTheme="minorHAnsi"/>
          <w:spacing w:val="17"/>
          <w:sz w:val="22"/>
          <w:szCs w:val="22"/>
          <w:lang w:eastAsia="en-US"/>
        </w:rPr>
        <w:t xml:space="preserve"> </w:t>
      </w:r>
      <w:r w:rsidRPr="002C5425">
        <w:rPr>
          <w:rFonts w:asciiTheme="minorHAnsi" w:eastAsia="Calibri" w:hAnsiTheme="minorHAnsi"/>
          <w:spacing w:val="-1"/>
          <w:sz w:val="22"/>
          <w:szCs w:val="22"/>
          <w:lang w:eastAsia="en-US"/>
        </w:rPr>
        <w:t>drogą</w:t>
      </w:r>
      <w:r w:rsidRPr="002C5425">
        <w:rPr>
          <w:rFonts w:asciiTheme="minorHAnsi" w:eastAsia="Calibri" w:hAnsiTheme="minorHAnsi"/>
          <w:spacing w:val="19"/>
          <w:sz w:val="22"/>
          <w:szCs w:val="22"/>
          <w:lang w:eastAsia="en-US"/>
        </w:rPr>
        <w:t xml:space="preserve"> </w:t>
      </w:r>
      <w:r w:rsidRPr="002C5425">
        <w:rPr>
          <w:rFonts w:asciiTheme="minorHAnsi" w:eastAsia="Calibri" w:hAnsiTheme="minorHAnsi"/>
          <w:spacing w:val="-1"/>
          <w:sz w:val="22"/>
          <w:szCs w:val="22"/>
          <w:lang w:eastAsia="en-US"/>
        </w:rPr>
        <w:t>elektroniczną</w:t>
      </w:r>
      <w:r w:rsidRPr="002C5425">
        <w:rPr>
          <w:rFonts w:asciiTheme="minorHAnsi" w:eastAsia="Calibri" w:hAnsiTheme="minorHAnsi"/>
          <w:spacing w:val="67"/>
          <w:sz w:val="22"/>
          <w:szCs w:val="22"/>
          <w:lang w:eastAsia="en-US"/>
        </w:rPr>
        <w:t xml:space="preserve"> </w:t>
      </w:r>
      <w:r w:rsidRPr="002C5425">
        <w:rPr>
          <w:rFonts w:asciiTheme="minorHAnsi" w:eastAsia="Calibri" w:hAnsiTheme="minorHAnsi"/>
          <w:spacing w:val="-1"/>
          <w:sz w:val="22"/>
          <w:szCs w:val="22"/>
          <w:lang w:eastAsia="en-US"/>
        </w:rPr>
        <w:t>należy</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niezwłocznie</w:t>
      </w:r>
      <w:r w:rsidRPr="002C5425">
        <w:rPr>
          <w:rFonts w:asciiTheme="minorHAnsi" w:eastAsia="Calibri" w:hAnsiTheme="minorHAnsi"/>
          <w:spacing w:val="-3"/>
          <w:sz w:val="22"/>
          <w:szCs w:val="22"/>
          <w:lang w:eastAsia="en-US"/>
        </w:rPr>
        <w:t xml:space="preserve"> </w:t>
      </w:r>
      <w:r w:rsidRPr="002C5425">
        <w:rPr>
          <w:rFonts w:asciiTheme="minorHAnsi" w:eastAsia="Calibri" w:hAnsiTheme="minorHAnsi"/>
          <w:spacing w:val="-1"/>
          <w:sz w:val="22"/>
          <w:szCs w:val="22"/>
          <w:lang w:eastAsia="en-US"/>
        </w:rPr>
        <w:t>potwierdzić</w:t>
      </w:r>
      <w:r w:rsidRPr="002C5425">
        <w:rPr>
          <w:rFonts w:asciiTheme="minorHAnsi" w:eastAsia="Calibri" w:hAnsiTheme="minorHAnsi"/>
          <w:sz w:val="22"/>
          <w:szCs w:val="22"/>
          <w:lang w:eastAsia="en-US"/>
        </w:rPr>
        <w:t xml:space="preserve"> tą </w:t>
      </w:r>
      <w:r w:rsidRPr="002C5425">
        <w:rPr>
          <w:rFonts w:asciiTheme="minorHAnsi" w:eastAsia="Calibri" w:hAnsiTheme="minorHAnsi"/>
          <w:spacing w:val="-1"/>
          <w:sz w:val="22"/>
          <w:szCs w:val="22"/>
          <w:lang w:eastAsia="en-US"/>
        </w:rPr>
        <w:t>samą</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drogą.</w:t>
      </w:r>
    </w:p>
    <w:p w14:paraId="5FB10579" w14:textId="77777777" w:rsidR="00845F97" w:rsidRPr="002C5425" w:rsidRDefault="00845F97" w:rsidP="00A80267">
      <w:pPr>
        <w:widowControl w:val="0"/>
        <w:numPr>
          <w:ilvl w:val="1"/>
          <w:numId w:val="16"/>
        </w:numPr>
        <w:spacing w:after="0" w:line="276" w:lineRule="auto"/>
        <w:ind w:left="567" w:right="4" w:hanging="283"/>
        <w:rPr>
          <w:rFonts w:asciiTheme="minorHAnsi" w:eastAsia="Calibri" w:hAnsiTheme="minorHAnsi" w:cs="Calibri"/>
          <w:sz w:val="22"/>
          <w:szCs w:val="22"/>
          <w:lang w:eastAsia="en-US"/>
        </w:rPr>
      </w:pPr>
      <w:r w:rsidRPr="002C5425">
        <w:rPr>
          <w:rFonts w:asciiTheme="minorHAnsi" w:eastAsia="Calibri" w:hAnsiTheme="minorHAnsi"/>
          <w:sz w:val="22"/>
          <w:szCs w:val="22"/>
          <w:lang w:eastAsia="en-US"/>
        </w:rPr>
        <w:t>W</w:t>
      </w:r>
      <w:r w:rsidRPr="002C5425">
        <w:rPr>
          <w:rFonts w:asciiTheme="minorHAnsi" w:eastAsia="Calibri" w:hAnsiTheme="minorHAnsi"/>
          <w:spacing w:val="9"/>
          <w:sz w:val="22"/>
          <w:szCs w:val="22"/>
          <w:lang w:eastAsia="en-US"/>
        </w:rPr>
        <w:t xml:space="preserve"> </w:t>
      </w:r>
      <w:r w:rsidRPr="002C5425">
        <w:rPr>
          <w:rFonts w:asciiTheme="minorHAnsi" w:eastAsia="Calibri" w:hAnsiTheme="minorHAnsi"/>
          <w:spacing w:val="-1"/>
          <w:sz w:val="22"/>
          <w:szCs w:val="22"/>
          <w:lang w:eastAsia="en-US"/>
        </w:rPr>
        <w:t>przypadku</w:t>
      </w:r>
      <w:r w:rsidRPr="002C5425">
        <w:rPr>
          <w:rFonts w:asciiTheme="minorHAnsi" w:eastAsia="Calibri" w:hAnsiTheme="minorHAnsi"/>
          <w:spacing w:val="8"/>
          <w:sz w:val="22"/>
          <w:szCs w:val="22"/>
          <w:lang w:eastAsia="en-US"/>
        </w:rPr>
        <w:t xml:space="preserve"> </w:t>
      </w:r>
      <w:r w:rsidRPr="002C5425">
        <w:rPr>
          <w:rFonts w:asciiTheme="minorHAnsi" w:eastAsia="Calibri" w:hAnsiTheme="minorHAnsi"/>
          <w:spacing w:val="-1"/>
          <w:sz w:val="22"/>
          <w:szCs w:val="22"/>
          <w:lang w:eastAsia="en-US"/>
        </w:rPr>
        <w:t>braku</w:t>
      </w:r>
      <w:r w:rsidRPr="002C5425">
        <w:rPr>
          <w:rFonts w:asciiTheme="minorHAnsi" w:eastAsia="Calibri" w:hAnsiTheme="minorHAnsi"/>
          <w:spacing w:val="7"/>
          <w:sz w:val="22"/>
          <w:szCs w:val="22"/>
          <w:lang w:eastAsia="en-US"/>
        </w:rPr>
        <w:t xml:space="preserve"> </w:t>
      </w:r>
      <w:r w:rsidRPr="002C5425">
        <w:rPr>
          <w:rFonts w:asciiTheme="minorHAnsi" w:eastAsia="Calibri" w:hAnsiTheme="minorHAnsi"/>
          <w:spacing w:val="-1"/>
          <w:sz w:val="22"/>
          <w:szCs w:val="22"/>
          <w:lang w:eastAsia="en-US"/>
        </w:rPr>
        <w:t>potwierdzenia</w:t>
      </w:r>
      <w:r w:rsidRPr="002C5425">
        <w:rPr>
          <w:rFonts w:asciiTheme="minorHAnsi" w:eastAsia="Calibri" w:hAnsiTheme="minorHAnsi"/>
          <w:spacing w:val="8"/>
          <w:sz w:val="22"/>
          <w:szCs w:val="22"/>
          <w:lang w:eastAsia="en-US"/>
        </w:rPr>
        <w:t xml:space="preserve"> </w:t>
      </w:r>
      <w:r w:rsidRPr="002C5425">
        <w:rPr>
          <w:rFonts w:asciiTheme="minorHAnsi" w:eastAsia="Calibri" w:hAnsiTheme="minorHAnsi"/>
          <w:spacing w:val="-1"/>
          <w:sz w:val="22"/>
          <w:szCs w:val="22"/>
          <w:lang w:eastAsia="en-US"/>
        </w:rPr>
        <w:t>otrzymania</w:t>
      </w:r>
      <w:r w:rsidRPr="002C5425">
        <w:rPr>
          <w:rFonts w:asciiTheme="minorHAnsi" w:eastAsia="Calibri" w:hAnsiTheme="minorHAnsi"/>
          <w:spacing w:val="6"/>
          <w:sz w:val="22"/>
          <w:szCs w:val="22"/>
          <w:lang w:eastAsia="en-US"/>
        </w:rPr>
        <w:t xml:space="preserve"> </w:t>
      </w:r>
      <w:r w:rsidRPr="002C5425">
        <w:rPr>
          <w:rFonts w:asciiTheme="minorHAnsi" w:eastAsia="Calibri" w:hAnsiTheme="minorHAnsi"/>
          <w:spacing w:val="-1"/>
          <w:sz w:val="22"/>
          <w:szCs w:val="22"/>
          <w:lang w:eastAsia="en-US"/>
        </w:rPr>
        <w:t>wiadomości</w:t>
      </w:r>
      <w:r w:rsidRPr="002C5425">
        <w:rPr>
          <w:rFonts w:asciiTheme="minorHAnsi" w:eastAsia="Calibri" w:hAnsiTheme="minorHAnsi"/>
          <w:spacing w:val="8"/>
          <w:sz w:val="22"/>
          <w:szCs w:val="22"/>
          <w:lang w:eastAsia="en-US"/>
        </w:rPr>
        <w:t xml:space="preserve"> </w:t>
      </w:r>
      <w:r w:rsidRPr="002C5425">
        <w:rPr>
          <w:rFonts w:asciiTheme="minorHAnsi" w:eastAsia="Calibri" w:hAnsiTheme="minorHAnsi"/>
          <w:spacing w:val="-1"/>
          <w:sz w:val="22"/>
          <w:szCs w:val="22"/>
          <w:lang w:eastAsia="en-US"/>
        </w:rPr>
        <w:t>przez</w:t>
      </w:r>
      <w:r w:rsidRPr="002C5425">
        <w:rPr>
          <w:rFonts w:asciiTheme="minorHAnsi" w:eastAsia="Calibri" w:hAnsiTheme="minorHAnsi"/>
          <w:spacing w:val="8"/>
          <w:sz w:val="22"/>
          <w:szCs w:val="22"/>
          <w:lang w:eastAsia="en-US"/>
        </w:rPr>
        <w:t xml:space="preserve"> </w:t>
      </w:r>
      <w:r w:rsidRPr="002C5425">
        <w:rPr>
          <w:rFonts w:asciiTheme="minorHAnsi" w:eastAsia="Calibri" w:hAnsiTheme="minorHAnsi"/>
          <w:spacing w:val="-1"/>
          <w:sz w:val="22"/>
          <w:szCs w:val="22"/>
          <w:lang w:eastAsia="en-US"/>
        </w:rPr>
        <w:t>Wykonawcę,</w:t>
      </w:r>
      <w:r w:rsidRPr="002C5425">
        <w:rPr>
          <w:rFonts w:asciiTheme="minorHAnsi" w:eastAsia="Calibri" w:hAnsiTheme="minorHAnsi"/>
          <w:spacing w:val="8"/>
          <w:sz w:val="22"/>
          <w:szCs w:val="22"/>
          <w:lang w:eastAsia="en-US"/>
        </w:rPr>
        <w:t xml:space="preserve"> </w:t>
      </w:r>
      <w:r w:rsidRPr="002C5425">
        <w:rPr>
          <w:rFonts w:asciiTheme="minorHAnsi" w:eastAsia="Calibri" w:hAnsiTheme="minorHAnsi"/>
          <w:spacing w:val="-1"/>
          <w:sz w:val="22"/>
          <w:szCs w:val="22"/>
          <w:lang w:eastAsia="en-US"/>
        </w:rPr>
        <w:t>Zamawiający</w:t>
      </w:r>
      <w:r w:rsidRPr="002C5425">
        <w:rPr>
          <w:rFonts w:asciiTheme="minorHAnsi" w:eastAsia="Calibri" w:hAnsiTheme="minorHAnsi"/>
          <w:spacing w:val="73"/>
          <w:sz w:val="22"/>
          <w:szCs w:val="22"/>
          <w:lang w:eastAsia="en-US"/>
        </w:rPr>
        <w:t xml:space="preserve"> </w:t>
      </w:r>
      <w:r w:rsidRPr="002C5425">
        <w:rPr>
          <w:rFonts w:asciiTheme="minorHAnsi" w:eastAsia="Calibri" w:hAnsiTheme="minorHAnsi"/>
          <w:spacing w:val="-1"/>
          <w:sz w:val="22"/>
          <w:szCs w:val="22"/>
          <w:lang w:eastAsia="en-US"/>
        </w:rPr>
        <w:t>domniema,</w:t>
      </w:r>
      <w:r w:rsidRPr="002C5425">
        <w:rPr>
          <w:rFonts w:asciiTheme="minorHAnsi" w:eastAsia="Calibri" w:hAnsiTheme="minorHAnsi"/>
          <w:spacing w:val="42"/>
          <w:sz w:val="22"/>
          <w:szCs w:val="22"/>
          <w:lang w:eastAsia="en-US"/>
        </w:rPr>
        <w:t xml:space="preserve"> </w:t>
      </w:r>
      <w:r w:rsidRPr="002C5425">
        <w:rPr>
          <w:rFonts w:asciiTheme="minorHAnsi" w:eastAsia="Calibri" w:hAnsiTheme="minorHAnsi"/>
          <w:sz w:val="22"/>
          <w:szCs w:val="22"/>
          <w:lang w:eastAsia="en-US"/>
        </w:rPr>
        <w:t>iż</w:t>
      </w:r>
      <w:r w:rsidRPr="002C5425">
        <w:rPr>
          <w:rFonts w:asciiTheme="minorHAnsi" w:eastAsia="Calibri" w:hAnsiTheme="minorHAnsi"/>
          <w:spacing w:val="42"/>
          <w:sz w:val="22"/>
          <w:szCs w:val="22"/>
          <w:lang w:eastAsia="en-US"/>
        </w:rPr>
        <w:t xml:space="preserve"> </w:t>
      </w:r>
      <w:r w:rsidRPr="002C5425">
        <w:rPr>
          <w:rFonts w:asciiTheme="minorHAnsi" w:eastAsia="Calibri" w:hAnsiTheme="minorHAnsi"/>
          <w:spacing w:val="-1"/>
          <w:sz w:val="22"/>
          <w:szCs w:val="22"/>
          <w:lang w:eastAsia="en-US"/>
        </w:rPr>
        <w:t>pismo</w:t>
      </w:r>
      <w:r w:rsidRPr="002C5425">
        <w:rPr>
          <w:rFonts w:asciiTheme="minorHAnsi" w:eastAsia="Calibri" w:hAnsiTheme="minorHAnsi"/>
          <w:spacing w:val="45"/>
          <w:sz w:val="22"/>
          <w:szCs w:val="22"/>
          <w:lang w:eastAsia="en-US"/>
        </w:rPr>
        <w:t xml:space="preserve"> </w:t>
      </w:r>
      <w:r w:rsidRPr="002C5425">
        <w:rPr>
          <w:rFonts w:asciiTheme="minorHAnsi" w:eastAsia="Calibri" w:hAnsiTheme="minorHAnsi"/>
          <w:spacing w:val="-1"/>
          <w:sz w:val="22"/>
          <w:szCs w:val="22"/>
          <w:lang w:eastAsia="en-US"/>
        </w:rPr>
        <w:t>wysłane</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spacing w:val="-1"/>
          <w:sz w:val="22"/>
          <w:szCs w:val="22"/>
          <w:lang w:eastAsia="en-US"/>
        </w:rPr>
        <w:t>przez</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spacing w:val="-1"/>
          <w:sz w:val="22"/>
          <w:szCs w:val="22"/>
          <w:lang w:eastAsia="en-US"/>
        </w:rPr>
        <w:t>Zamawiającego</w:t>
      </w:r>
      <w:r w:rsidRPr="002C5425">
        <w:rPr>
          <w:rFonts w:asciiTheme="minorHAnsi" w:eastAsia="Calibri" w:hAnsiTheme="minorHAnsi"/>
          <w:spacing w:val="42"/>
          <w:sz w:val="22"/>
          <w:szCs w:val="22"/>
          <w:lang w:eastAsia="en-US"/>
        </w:rPr>
        <w:t xml:space="preserve"> </w:t>
      </w:r>
      <w:r w:rsidRPr="002C5425">
        <w:rPr>
          <w:rFonts w:asciiTheme="minorHAnsi" w:eastAsia="Calibri" w:hAnsiTheme="minorHAnsi"/>
          <w:spacing w:val="-1"/>
          <w:sz w:val="22"/>
          <w:szCs w:val="22"/>
          <w:lang w:eastAsia="en-US"/>
        </w:rPr>
        <w:t>na</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spacing w:val="-1"/>
          <w:sz w:val="22"/>
          <w:szCs w:val="22"/>
          <w:lang w:eastAsia="en-US"/>
        </w:rPr>
        <w:t>adres</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sz w:val="22"/>
          <w:szCs w:val="22"/>
          <w:lang w:eastAsia="en-US"/>
        </w:rPr>
        <w:t>poczty</w:t>
      </w:r>
      <w:r w:rsidRPr="002C5425">
        <w:rPr>
          <w:rFonts w:asciiTheme="minorHAnsi" w:eastAsia="Calibri" w:hAnsiTheme="minorHAnsi"/>
          <w:spacing w:val="48"/>
          <w:sz w:val="22"/>
          <w:szCs w:val="22"/>
          <w:lang w:eastAsia="en-US"/>
        </w:rPr>
        <w:t xml:space="preserve"> </w:t>
      </w:r>
      <w:r w:rsidRPr="002C5425">
        <w:rPr>
          <w:rFonts w:asciiTheme="minorHAnsi" w:eastAsia="Calibri" w:hAnsiTheme="minorHAnsi"/>
          <w:spacing w:val="-1"/>
          <w:sz w:val="22"/>
          <w:szCs w:val="22"/>
          <w:lang w:eastAsia="en-US"/>
        </w:rPr>
        <w:t>elektronicznej</w:t>
      </w:r>
      <w:r w:rsidRPr="002C5425">
        <w:rPr>
          <w:rFonts w:asciiTheme="minorHAnsi" w:eastAsia="Calibri" w:hAnsiTheme="minorHAnsi"/>
          <w:spacing w:val="44"/>
          <w:sz w:val="22"/>
          <w:szCs w:val="22"/>
          <w:lang w:eastAsia="en-US"/>
        </w:rPr>
        <w:t xml:space="preserve"> </w:t>
      </w:r>
      <w:r w:rsidRPr="002C5425">
        <w:rPr>
          <w:rFonts w:asciiTheme="minorHAnsi" w:eastAsia="Calibri" w:hAnsiTheme="minorHAnsi"/>
          <w:spacing w:val="-1"/>
          <w:sz w:val="22"/>
          <w:szCs w:val="22"/>
          <w:lang w:eastAsia="en-US"/>
        </w:rPr>
        <w:t>podany</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spacing w:val="-1"/>
          <w:sz w:val="22"/>
          <w:szCs w:val="22"/>
          <w:lang w:eastAsia="en-US"/>
        </w:rPr>
        <w:t>przez</w:t>
      </w:r>
      <w:r w:rsidRPr="002C5425">
        <w:rPr>
          <w:rFonts w:asciiTheme="minorHAnsi" w:eastAsia="Calibri" w:hAnsiTheme="minorHAnsi"/>
          <w:spacing w:val="75"/>
          <w:sz w:val="22"/>
          <w:szCs w:val="22"/>
          <w:lang w:eastAsia="en-US"/>
        </w:rPr>
        <w:t xml:space="preserve"> </w:t>
      </w:r>
      <w:r w:rsidRPr="002C5425">
        <w:rPr>
          <w:rFonts w:asciiTheme="minorHAnsi" w:eastAsia="Calibri" w:hAnsiTheme="minorHAnsi"/>
          <w:spacing w:val="-1"/>
          <w:sz w:val="22"/>
          <w:szCs w:val="22"/>
          <w:lang w:eastAsia="en-US"/>
        </w:rPr>
        <w:t>Wykonawcę</w:t>
      </w:r>
      <w:r w:rsidRPr="002C5425">
        <w:rPr>
          <w:rFonts w:asciiTheme="minorHAnsi" w:eastAsia="Calibri" w:hAnsiTheme="minorHAnsi"/>
          <w:spacing w:val="41"/>
          <w:sz w:val="22"/>
          <w:szCs w:val="22"/>
          <w:lang w:eastAsia="en-US"/>
        </w:rPr>
        <w:t xml:space="preserve"> </w:t>
      </w:r>
      <w:r w:rsidRPr="002C5425">
        <w:rPr>
          <w:rFonts w:asciiTheme="minorHAnsi" w:eastAsia="Calibri" w:hAnsiTheme="minorHAnsi"/>
          <w:spacing w:val="-1"/>
          <w:sz w:val="22"/>
          <w:szCs w:val="22"/>
          <w:lang w:eastAsia="en-US"/>
        </w:rPr>
        <w:t>zostało</w:t>
      </w:r>
      <w:r w:rsidRPr="002C5425">
        <w:rPr>
          <w:rFonts w:asciiTheme="minorHAnsi" w:eastAsia="Calibri" w:hAnsiTheme="minorHAnsi"/>
          <w:spacing w:val="40"/>
          <w:sz w:val="22"/>
          <w:szCs w:val="22"/>
          <w:lang w:eastAsia="en-US"/>
        </w:rPr>
        <w:t xml:space="preserve"> </w:t>
      </w:r>
      <w:r w:rsidRPr="002C5425">
        <w:rPr>
          <w:rFonts w:asciiTheme="minorHAnsi" w:eastAsia="Calibri" w:hAnsiTheme="minorHAnsi"/>
          <w:sz w:val="22"/>
          <w:szCs w:val="22"/>
          <w:lang w:eastAsia="en-US"/>
        </w:rPr>
        <w:t>mu</w:t>
      </w:r>
      <w:r w:rsidRPr="002C5425">
        <w:rPr>
          <w:rFonts w:asciiTheme="minorHAnsi" w:eastAsia="Calibri" w:hAnsiTheme="minorHAnsi"/>
          <w:spacing w:val="40"/>
          <w:sz w:val="22"/>
          <w:szCs w:val="22"/>
          <w:lang w:eastAsia="en-US"/>
        </w:rPr>
        <w:t xml:space="preserve"> </w:t>
      </w:r>
      <w:r w:rsidRPr="002C5425">
        <w:rPr>
          <w:rFonts w:asciiTheme="minorHAnsi" w:eastAsia="Calibri" w:hAnsiTheme="minorHAnsi"/>
          <w:spacing w:val="-1"/>
          <w:sz w:val="22"/>
          <w:szCs w:val="22"/>
          <w:lang w:eastAsia="en-US"/>
        </w:rPr>
        <w:t>doręczone</w:t>
      </w:r>
      <w:r w:rsidRPr="002C5425">
        <w:rPr>
          <w:rFonts w:asciiTheme="minorHAnsi" w:eastAsia="Calibri" w:hAnsiTheme="minorHAnsi"/>
          <w:spacing w:val="38"/>
          <w:sz w:val="22"/>
          <w:szCs w:val="22"/>
          <w:lang w:eastAsia="en-US"/>
        </w:rPr>
        <w:t xml:space="preserve"> </w:t>
      </w:r>
      <w:r w:rsidRPr="002C5425">
        <w:rPr>
          <w:rFonts w:asciiTheme="minorHAnsi" w:eastAsia="Calibri" w:hAnsiTheme="minorHAnsi"/>
          <w:sz w:val="22"/>
          <w:szCs w:val="22"/>
          <w:lang w:eastAsia="en-US"/>
        </w:rPr>
        <w:t>w</w:t>
      </w:r>
      <w:r w:rsidRPr="002C5425">
        <w:rPr>
          <w:rFonts w:asciiTheme="minorHAnsi" w:eastAsia="Calibri" w:hAnsiTheme="minorHAnsi"/>
          <w:spacing w:val="41"/>
          <w:sz w:val="22"/>
          <w:szCs w:val="22"/>
          <w:lang w:eastAsia="en-US"/>
        </w:rPr>
        <w:t xml:space="preserve"> </w:t>
      </w:r>
      <w:r w:rsidRPr="002C5425">
        <w:rPr>
          <w:rFonts w:asciiTheme="minorHAnsi" w:eastAsia="Calibri" w:hAnsiTheme="minorHAnsi"/>
          <w:spacing w:val="-1"/>
          <w:sz w:val="22"/>
          <w:szCs w:val="22"/>
          <w:lang w:eastAsia="en-US"/>
        </w:rPr>
        <w:t>sposób</w:t>
      </w:r>
      <w:r w:rsidRPr="002C5425">
        <w:rPr>
          <w:rFonts w:asciiTheme="minorHAnsi" w:eastAsia="Calibri" w:hAnsiTheme="minorHAnsi"/>
          <w:spacing w:val="40"/>
          <w:sz w:val="22"/>
          <w:szCs w:val="22"/>
          <w:lang w:eastAsia="en-US"/>
        </w:rPr>
        <w:t xml:space="preserve"> </w:t>
      </w:r>
      <w:r w:rsidRPr="002C5425">
        <w:rPr>
          <w:rFonts w:asciiTheme="minorHAnsi" w:eastAsia="Calibri" w:hAnsiTheme="minorHAnsi"/>
          <w:spacing w:val="-1"/>
          <w:sz w:val="22"/>
          <w:szCs w:val="22"/>
          <w:lang w:eastAsia="en-US"/>
        </w:rPr>
        <w:t>umożliwiający</w:t>
      </w:r>
      <w:r w:rsidRPr="002C5425">
        <w:rPr>
          <w:rFonts w:asciiTheme="minorHAnsi" w:eastAsia="Calibri" w:hAnsiTheme="minorHAnsi"/>
          <w:spacing w:val="44"/>
          <w:sz w:val="22"/>
          <w:szCs w:val="22"/>
          <w:lang w:eastAsia="en-US"/>
        </w:rPr>
        <w:t xml:space="preserve"> </w:t>
      </w:r>
      <w:r w:rsidRPr="002C5425">
        <w:rPr>
          <w:rFonts w:asciiTheme="minorHAnsi" w:eastAsia="Calibri" w:hAnsiTheme="minorHAnsi"/>
          <w:spacing w:val="-1"/>
          <w:sz w:val="22"/>
          <w:szCs w:val="22"/>
          <w:lang w:eastAsia="en-US"/>
        </w:rPr>
        <w:t>zapoznanie</w:t>
      </w:r>
      <w:r w:rsidRPr="002C5425">
        <w:rPr>
          <w:rFonts w:asciiTheme="minorHAnsi" w:eastAsia="Calibri" w:hAnsiTheme="minorHAnsi"/>
          <w:spacing w:val="40"/>
          <w:sz w:val="22"/>
          <w:szCs w:val="22"/>
          <w:lang w:eastAsia="en-US"/>
        </w:rPr>
        <w:t xml:space="preserve"> </w:t>
      </w:r>
      <w:r w:rsidRPr="002C5425">
        <w:rPr>
          <w:rFonts w:asciiTheme="minorHAnsi" w:eastAsia="Calibri" w:hAnsiTheme="minorHAnsi"/>
          <w:spacing w:val="-1"/>
          <w:sz w:val="22"/>
          <w:szCs w:val="22"/>
          <w:lang w:eastAsia="en-US"/>
        </w:rPr>
        <w:t>się</w:t>
      </w:r>
      <w:r w:rsidRPr="002C5425">
        <w:rPr>
          <w:rFonts w:asciiTheme="minorHAnsi" w:eastAsia="Calibri" w:hAnsiTheme="minorHAnsi"/>
          <w:spacing w:val="41"/>
          <w:sz w:val="22"/>
          <w:szCs w:val="22"/>
          <w:lang w:eastAsia="en-US"/>
        </w:rPr>
        <w:t xml:space="preserve"> </w:t>
      </w:r>
      <w:r w:rsidRPr="002C5425">
        <w:rPr>
          <w:rFonts w:asciiTheme="minorHAnsi" w:eastAsia="Calibri" w:hAnsiTheme="minorHAnsi"/>
          <w:spacing w:val="-1"/>
          <w:sz w:val="22"/>
          <w:szCs w:val="22"/>
          <w:lang w:eastAsia="en-US"/>
        </w:rPr>
        <w:t>Wykonawcy</w:t>
      </w:r>
      <w:r w:rsidRPr="002C5425">
        <w:rPr>
          <w:rFonts w:asciiTheme="minorHAnsi" w:eastAsia="Calibri" w:hAnsiTheme="minorHAnsi"/>
          <w:spacing w:val="42"/>
          <w:sz w:val="22"/>
          <w:szCs w:val="22"/>
          <w:lang w:eastAsia="en-US"/>
        </w:rPr>
        <w:t xml:space="preserve">                    </w:t>
      </w:r>
      <w:r w:rsidRPr="002C5425">
        <w:rPr>
          <w:rFonts w:asciiTheme="minorHAnsi" w:eastAsia="Calibri" w:hAnsiTheme="minorHAnsi"/>
          <w:sz w:val="22"/>
          <w:szCs w:val="22"/>
          <w:lang w:eastAsia="en-US"/>
        </w:rPr>
        <w:t>z</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treścią</w:t>
      </w:r>
      <w:r w:rsidRPr="002C5425">
        <w:rPr>
          <w:rFonts w:asciiTheme="minorHAnsi" w:eastAsia="Calibri" w:hAnsiTheme="minorHAnsi"/>
          <w:spacing w:val="57"/>
          <w:sz w:val="22"/>
          <w:szCs w:val="22"/>
          <w:lang w:eastAsia="en-US"/>
        </w:rPr>
        <w:t xml:space="preserve"> </w:t>
      </w:r>
      <w:r w:rsidRPr="002C5425">
        <w:rPr>
          <w:rFonts w:asciiTheme="minorHAnsi" w:eastAsia="Calibri" w:hAnsiTheme="minorHAnsi"/>
          <w:spacing w:val="-1"/>
          <w:sz w:val="22"/>
          <w:szCs w:val="22"/>
          <w:lang w:eastAsia="en-US"/>
        </w:rPr>
        <w:t>pisma.</w:t>
      </w:r>
    </w:p>
    <w:p w14:paraId="252BC993" w14:textId="77777777" w:rsidR="00845F97" w:rsidRPr="002C5425" w:rsidRDefault="00845F97" w:rsidP="00A80267">
      <w:pPr>
        <w:widowControl w:val="0"/>
        <w:numPr>
          <w:ilvl w:val="0"/>
          <w:numId w:val="16"/>
        </w:numPr>
        <w:spacing w:before="120" w:after="0" w:line="276" w:lineRule="auto"/>
        <w:ind w:left="284" w:right="4" w:hanging="285"/>
        <w:jc w:val="left"/>
        <w:outlineLvl w:val="1"/>
        <w:rPr>
          <w:rFonts w:asciiTheme="minorHAnsi" w:eastAsia="Calibri" w:hAnsiTheme="minorHAnsi"/>
          <w:sz w:val="22"/>
          <w:szCs w:val="22"/>
          <w:lang w:eastAsia="en-US"/>
        </w:rPr>
      </w:pPr>
      <w:r w:rsidRPr="002C5425">
        <w:rPr>
          <w:rFonts w:asciiTheme="minorHAnsi" w:eastAsia="Calibri" w:hAnsiTheme="minorHAnsi"/>
          <w:b/>
          <w:bCs/>
          <w:spacing w:val="-1"/>
          <w:sz w:val="22"/>
          <w:szCs w:val="22"/>
          <w:lang w:eastAsia="en-US"/>
        </w:rPr>
        <w:t>Forma</w:t>
      </w:r>
      <w:r w:rsidRPr="002C5425">
        <w:rPr>
          <w:rFonts w:asciiTheme="minorHAnsi" w:eastAsia="Calibri" w:hAnsiTheme="minorHAnsi"/>
          <w:b/>
          <w:bCs/>
          <w:sz w:val="22"/>
          <w:szCs w:val="22"/>
          <w:lang w:eastAsia="en-US"/>
        </w:rPr>
        <w:t xml:space="preserve"> </w:t>
      </w:r>
      <w:r w:rsidRPr="002C5425">
        <w:rPr>
          <w:rFonts w:asciiTheme="minorHAnsi" w:eastAsia="Calibri" w:hAnsiTheme="minorHAnsi"/>
          <w:b/>
          <w:bCs/>
          <w:spacing w:val="-1"/>
          <w:sz w:val="22"/>
          <w:szCs w:val="22"/>
          <w:lang w:eastAsia="en-US"/>
        </w:rPr>
        <w:t xml:space="preserve">składanych </w:t>
      </w:r>
      <w:r w:rsidRPr="002C5425">
        <w:rPr>
          <w:rFonts w:asciiTheme="minorHAnsi" w:eastAsia="Calibri" w:hAnsiTheme="minorHAnsi"/>
          <w:b/>
          <w:bCs/>
          <w:spacing w:val="-2"/>
          <w:sz w:val="22"/>
          <w:szCs w:val="22"/>
          <w:lang w:eastAsia="en-US"/>
        </w:rPr>
        <w:t>oświadczeń</w:t>
      </w:r>
      <w:r w:rsidRPr="002C5425">
        <w:rPr>
          <w:rFonts w:asciiTheme="minorHAnsi" w:eastAsia="Calibri" w:hAnsiTheme="minorHAnsi"/>
          <w:b/>
          <w:bCs/>
          <w:spacing w:val="-1"/>
          <w:sz w:val="22"/>
          <w:szCs w:val="22"/>
          <w:lang w:eastAsia="en-US"/>
        </w:rPr>
        <w:t xml:space="preserve"> </w:t>
      </w:r>
      <w:r w:rsidRPr="002C5425">
        <w:rPr>
          <w:rFonts w:asciiTheme="minorHAnsi" w:eastAsia="Calibri" w:hAnsiTheme="minorHAnsi"/>
          <w:b/>
          <w:bCs/>
          <w:sz w:val="22"/>
          <w:szCs w:val="22"/>
          <w:lang w:eastAsia="en-US"/>
        </w:rPr>
        <w:t>i</w:t>
      </w:r>
      <w:r w:rsidRPr="002C5425">
        <w:rPr>
          <w:rFonts w:asciiTheme="minorHAnsi" w:eastAsia="Calibri" w:hAnsiTheme="minorHAnsi"/>
          <w:b/>
          <w:bCs/>
          <w:spacing w:val="1"/>
          <w:sz w:val="22"/>
          <w:szCs w:val="22"/>
          <w:lang w:eastAsia="en-US"/>
        </w:rPr>
        <w:t xml:space="preserve"> </w:t>
      </w:r>
      <w:r w:rsidRPr="002C5425">
        <w:rPr>
          <w:rFonts w:asciiTheme="minorHAnsi" w:eastAsia="Calibri" w:hAnsiTheme="minorHAnsi"/>
          <w:b/>
          <w:bCs/>
          <w:spacing w:val="-1"/>
          <w:sz w:val="22"/>
          <w:szCs w:val="22"/>
          <w:lang w:eastAsia="en-US"/>
        </w:rPr>
        <w:t>dokumentów:</w:t>
      </w:r>
    </w:p>
    <w:p w14:paraId="1BE0E558" w14:textId="77777777" w:rsidR="009624BB" w:rsidRPr="009624BB" w:rsidRDefault="009624BB" w:rsidP="00A80267">
      <w:pPr>
        <w:widowControl w:val="0"/>
        <w:numPr>
          <w:ilvl w:val="1"/>
          <w:numId w:val="16"/>
        </w:numPr>
        <w:spacing w:after="0" w:line="276" w:lineRule="auto"/>
        <w:ind w:left="567" w:right="4" w:hanging="283"/>
        <w:rPr>
          <w:rFonts w:asciiTheme="minorHAnsi" w:eastAsia="Calibri" w:hAnsiTheme="minorHAnsi"/>
          <w:spacing w:val="-1"/>
          <w:sz w:val="22"/>
          <w:szCs w:val="22"/>
          <w:lang w:eastAsia="en-US"/>
        </w:rPr>
      </w:pPr>
      <w:r w:rsidRPr="009624BB">
        <w:rPr>
          <w:rFonts w:asciiTheme="minorHAnsi" w:eastAsia="Calibri" w:hAnsiTheme="minorHAnsi"/>
          <w:spacing w:val="-1"/>
          <w:sz w:val="22"/>
          <w:szCs w:val="22"/>
          <w:lang w:eastAsia="en-US"/>
        </w:rPr>
        <w:t>Oświadczenia, o których mowa w pkt. 1</w:t>
      </w:r>
      <w:r w:rsidR="00325F0E">
        <w:rPr>
          <w:rFonts w:asciiTheme="minorHAnsi" w:eastAsia="Calibri" w:hAnsiTheme="minorHAnsi"/>
          <w:spacing w:val="-1"/>
          <w:sz w:val="22"/>
          <w:szCs w:val="22"/>
          <w:lang w:eastAsia="en-US"/>
        </w:rPr>
        <w:t xml:space="preserve"> i 2 </w:t>
      </w:r>
      <w:r w:rsidRPr="009624BB">
        <w:rPr>
          <w:rFonts w:asciiTheme="minorHAnsi" w:eastAsia="Calibri" w:hAnsiTheme="minorHAnsi"/>
          <w:spacing w:val="-1"/>
          <w:sz w:val="22"/>
          <w:szCs w:val="22"/>
          <w:lang w:eastAsia="en-US"/>
        </w:rPr>
        <w:t>Rozdziału III SIWZ składane są w oryginale w formie pisemnej.</w:t>
      </w:r>
    </w:p>
    <w:p w14:paraId="1DCB2BC0" w14:textId="77777777" w:rsidR="009624BB" w:rsidRPr="009624BB" w:rsidRDefault="009624BB" w:rsidP="00A80267">
      <w:pPr>
        <w:widowControl w:val="0"/>
        <w:numPr>
          <w:ilvl w:val="1"/>
          <w:numId w:val="16"/>
        </w:numPr>
        <w:spacing w:after="0" w:line="276" w:lineRule="auto"/>
        <w:ind w:left="567" w:right="4" w:hanging="283"/>
        <w:rPr>
          <w:rFonts w:asciiTheme="minorHAnsi" w:eastAsia="Calibri" w:hAnsiTheme="minorHAnsi"/>
          <w:spacing w:val="-1"/>
          <w:sz w:val="22"/>
          <w:szCs w:val="22"/>
          <w:lang w:eastAsia="en-US"/>
        </w:rPr>
      </w:pPr>
      <w:r w:rsidRPr="009624BB">
        <w:rPr>
          <w:rFonts w:asciiTheme="minorHAnsi" w:eastAsia="Calibri" w:hAnsiTheme="minorHAnsi"/>
          <w:spacing w:val="-1"/>
          <w:sz w:val="22"/>
          <w:szCs w:val="22"/>
          <w:lang w:eastAsia="en-US"/>
        </w:rPr>
        <w:t>Dokumenty, inne niż oświadczenia, o których mowa w ww. pkt 1 składane są w oryginale lub kopii poświadczonej za zgodność z oryginałem.</w:t>
      </w:r>
    </w:p>
    <w:p w14:paraId="165A22DE" w14:textId="77777777" w:rsidR="009624BB" w:rsidRPr="002C5425" w:rsidRDefault="009624BB" w:rsidP="009624BB">
      <w:pPr>
        <w:widowControl w:val="0"/>
        <w:spacing w:after="0" w:line="276" w:lineRule="auto"/>
        <w:ind w:right="4" w:hanging="283"/>
        <w:rPr>
          <w:rFonts w:asciiTheme="minorHAnsi" w:eastAsia="Calibri" w:hAnsiTheme="minorHAnsi"/>
          <w:sz w:val="22"/>
          <w:szCs w:val="22"/>
          <w:lang w:eastAsia="en-US"/>
        </w:rPr>
      </w:pPr>
      <w:r w:rsidRPr="009624BB">
        <w:rPr>
          <w:rFonts w:asciiTheme="minorHAnsi" w:eastAsia="Calibri" w:hAnsiTheme="minorHAnsi"/>
          <w:spacing w:val="-1"/>
          <w:sz w:val="22"/>
          <w:szCs w:val="22"/>
          <w:lang w:eastAsia="en-US"/>
        </w:rPr>
        <w:t>3) Dopuszcza się składanie/przekazywanie informacji i zawiadomień, nie będących</w:t>
      </w:r>
      <w:r>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 xml:space="preserve">oświadczeniami, </w:t>
      </w:r>
      <w:r w:rsidR="00325F0E">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o których mowa w ww. pkt. 1 oraz dokumentem, o którym mowa w ww.</w:t>
      </w:r>
      <w:r>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pkt. 2, drogą faksową lub elektroniczną (adres e-mail: ozp@szpital.siedlce.pl) pod</w:t>
      </w:r>
      <w:r>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warunkiem niezwłocznego ich potwierdzenia w formie pisemnej. Informacje przekazane</w:t>
      </w:r>
      <w:r>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 xml:space="preserve">faxem lub za pomocą poczty elektronicznej </w:t>
      </w:r>
      <w:r w:rsidR="00325F0E">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uważa się za złożone w terminie, jeżeli ich treść</w:t>
      </w:r>
      <w:r>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dotarła do adresata przed upływem terminu. Każda ze stron na żądanie drugiej niezwłocznie</w:t>
      </w:r>
      <w:r>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potwierdzi fakt otrzymania wiadomości.</w:t>
      </w:r>
    </w:p>
    <w:p w14:paraId="1AF86861" w14:textId="77777777" w:rsidR="00845F97" w:rsidRPr="002C5425" w:rsidRDefault="00845F97" w:rsidP="00A80267">
      <w:pPr>
        <w:widowControl w:val="0"/>
        <w:numPr>
          <w:ilvl w:val="0"/>
          <w:numId w:val="16"/>
        </w:numPr>
        <w:spacing w:before="120" w:after="0" w:line="276" w:lineRule="auto"/>
        <w:ind w:left="284" w:right="4" w:hanging="285"/>
        <w:jc w:val="left"/>
        <w:outlineLvl w:val="1"/>
        <w:rPr>
          <w:rFonts w:asciiTheme="minorHAnsi" w:eastAsia="Calibri" w:hAnsiTheme="minorHAnsi" w:cs="Calibri"/>
          <w:sz w:val="22"/>
          <w:szCs w:val="22"/>
          <w:lang w:eastAsia="en-US"/>
        </w:rPr>
      </w:pPr>
      <w:r w:rsidRPr="002C5425">
        <w:rPr>
          <w:rFonts w:asciiTheme="minorHAnsi" w:eastAsia="Calibri" w:hAnsiTheme="minorHAnsi"/>
          <w:b/>
          <w:bCs/>
          <w:spacing w:val="-1"/>
          <w:sz w:val="22"/>
          <w:szCs w:val="22"/>
          <w:lang w:eastAsia="en-US"/>
        </w:rPr>
        <w:t>Korespondencję związaną</w:t>
      </w:r>
      <w:r w:rsidRPr="002C5425">
        <w:rPr>
          <w:rFonts w:asciiTheme="minorHAnsi" w:eastAsia="Calibri" w:hAnsiTheme="minorHAnsi"/>
          <w:b/>
          <w:bCs/>
          <w:spacing w:val="-3"/>
          <w:sz w:val="22"/>
          <w:szCs w:val="22"/>
          <w:lang w:eastAsia="en-US"/>
        </w:rPr>
        <w:t xml:space="preserve"> </w:t>
      </w:r>
      <w:r w:rsidRPr="002C5425">
        <w:rPr>
          <w:rFonts w:asciiTheme="minorHAnsi" w:eastAsia="Calibri" w:hAnsiTheme="minorHAnsi"/>
          <w:b/>
          <w:bCs/>
          <w:sz w:val="22"/>
          <w:szCs w:val="22"/>
          <w:lang w:eastAsia="en-US"/>
        </w:rPr>
        <w:t>z</w:t>
      </w:r>
      <w:r w:rsidRPr="002C5425">
        <w:rPr>
          <w:rFonts w:asciiTheme="minorHAnsi" w:eastAsia="Calibri" w:hAnsiTheme="minorHAnsi"/>
          <w:b/>
          <w:bCs/>
          <w:spacing w:val="1"/>
          <w:sz w:val="22"/>
          <w:szCs w:val="22"/>
          <w:lang w:eastAsia="en-US"/>
        </w:rPr>
        <w:t xml:space="preserve"> </w:t>
      </w:r>
      <w:r w:rsidRPr="002C5425">
        <w:rPr>
          <w:rFonts w:asciiTheme="minorHAnsi" w:eastAsia="Calibri" w:hAnsiTheme="minorHAnsi"/>
          <w:b/>
          <w:bCs/>
          <w:spacing w:val="-1"/>
          <w:sz w:val="22"/>
          <w:szCs w:val="22"/>
          <w:lang w:eastAsia="en-US"/>
        </w:rPr>
        <w:t>niniejszym</w:t>
      </w:r>
      <w:r w:rsidRPr="002C5425">
        <w:rPr>
          <w:rFonts w:asciiTheme="minorHAnsi" w:eastAsia="Calibri" w:hAnsiTheme="minorHAnsi"/>
          <w:b/>
          <w:bCs/>
          <w:sz w:val="22"/>
          <w:szCs w:val="22"/>
          <w:lang w:eastAsia="en-US"/>
        </w:rPr>
        <w:t xml:space="preserve"> </w:t>
      </w:r>
      <w:r w:rsidRPr="002C5425">
        <w:rPr>
          <w:rFonts w:asciiTheme="minorHAnsi" w:eastAsia="Calibri" w:hAnsiTheme="minorHAnsi"/>
          <w:b/>
          <w:bCs/>
          <w:spacing w:val="-1"/>
          <w:sz w:val="22"/>
          <w:szCs w:val="22"/>
          <w:lang w:eastAsia="en-US"/>
        </w:rPr>
        <w:t>postępowaniem,</w:t>
      </w:r>
      <w:r w:rsidRPr="002C5425">
        <w:rPr>
          <w:rFonts w:asciiTheme="minorHAnsi" w:eastAsia="Calibri" w:hAnsiTheme="minorHAnsi"/>
          <w:b/>
          <w:bCs/>
          <w:spacing w:val="1"/>
          <w:sz w:val="22"/>
          <w:szCs w:val="22"/>
          <w:lang w:eastAsia="en-US"/>
        </w:rPr>
        <w:t xml:space="preserve"> </w:t>
      </w:r>
      <w:r w:rsidRPr="002C5425">
        <w:rPr>
          <w:rFonts w:asciiTheme="minorHAnsi" w:eastAsia="Calibri" w:hAnsiTheme="minorHAnsi"/>
          <w:b/>
          <w:bCs/>
          <w:spacing w:val="-1"/>
          <w:sz w:val="22"/>
          <w:szCs w:val="22"/>
          <w:lang w:eastAsia="en-US"/>
        </w:rPr>
        <w:t>należy</w:t>
      </w:r>
      <w:r w:rsidRPr="002C5425">
        <w:rPr>
          <w:rFonts w:asciiTheme="minorHAnsi" w:eastAsia="Calibri" w:hAnsiTheme="minorHAnsi"/>
          <w:b/>
          <w:bCs/>
          <w:sz w:val="22"/>
          <w:szCs w:val="22"/>
          <w:lang w:eastAsia="en-US"/>
        </w:rPr>
        <w:t xml:space="preserve"> </w:t>
      </w:r>
      <w:r w:rsidRPr="002C5425">
        <w:rPr>
          <w:rFonts w:asciiTheme="minorHAnsi" w:eastAsia="Calibri" w:hAnsiTheme="minorHAnsi"/>
          <w:b/>
          <w:bCs/>
          <w:spacing w:val="-2"/>
          <w:sz w:val="22"/>
          <w:szCs w:val="22"/>
          <w:lang w:eastAsia="en-US"/>
        </w:rPr>
        <w:t>kierować</w:t>
      </w:r>
      <w:r w:rsidRPr="002C5425">
        <w:rPr>
          <w:rFonts w:asciiTheme="minorHAnsi" w:eastAsia="Calibri" w:hAnsiTheme="minorHAnsi"/>
          <w:b/>
          <w:bCs/>
          <w:spacing w:val="1"/>
          <w:sz w:val="22"/>
          <w:szCs w:val="22"/>
          <w:lang w:eastAsia="en-US"/>
        </w:rPr>
        <w:t xml:space="preserve"> </w:t>
      </w:r>
      <w:r w:rsidRPr="002C5425">
        <w:rPr>
          <w:rFonts w:asciiTheme="minorHAnsi" w:eastAsia="Calibri" w:hAnsiTheme="minorHAnsi"/>
          <w:b/>
          <w:bCs/>
          <w:sz w:val="22"/>
          <w:szCs w:val="22"/>
          <w:lang w:eastAsia="en-US"/>
        </w:rPr>
        <w:t>na</w:t>
      </w:r>
      <w:r w:rsidRPr="002C5425">
        <w:rPr>
          <w:rFonts w:asciiTheme="minorHAnsi" w:eastAsia="Calibri" w:hAnsiTheme="minorHAnsi"/>
          <w:b/>
          <w:bCs/>
          <w:spacing w:val="-2"/>
          <w:sz w:val="22"/>
          <w:szCs w:val="22"/>
          <w:lang w:eastAsia="en-US"/>
        </w:rPr>
        <w:t xml:space="preserve"> </w:t>
      </w:r>
      <w:r w:rsidRPr="002C5425">
        <w:rPr>
          <w:rFonts w:asciiTheme="minorHAnsi" w:eastAsia="Calibri" w:hAnsiTheme="minorHAnsi"/>
          <w:b/>
          <w:bCs/>
          <w:sz w:val="22"/>
          <w:szCs w:val="22"/>
          <w:lang w:eastAsia="en-US"/>
        </w:rPr>
        <w:t>adres:</w:t>
      </w:r>
    </w:p>
    <w:p w14:paraId="46C920E3" w14:textId="77777777" w:rsidR="00845F97" w:rsidRPr="002C5425" w:rsidRDefault="00845F97" w:rsidP="002C5425">
      <w:pPr>
        <w:widowControl w:val="0"/>
        <w:spacing w:before="2" w:after="0" w:line="276" w:lineRule="auto"/>
        <w:ind w:left="284" w:right="4" w:firstLine="0"/>
        <w:jc w:val="left"/>
        <w:rPr>
          <w:rFonts w:asciiTheme="minorHAnsi" w:eastAsia="Calibri" w:hAnsiTheme="minorHAnsi" w:cs="Calibri"/>
          <w:sz w:val="22"/>
          <w:szCs w:val="22"/>
          <w:lang w:eastAsia="en-US"/>
        </w:rPr>
      </w:pPr>
      <w:r w:rsidRPr="002C5425">
        <w:rPr>
          <w:rFonts w:asciiTheme="minorHAnsi" w:eastAsia="Calibri" w:hAnsiTheme="minorHAnsi"/>
          <w:spacing w:val="-1"/>
          <w:sz w:val="22"/>
          <w:szCs w:val="22"/>
          <w:lang w:eastAsia="en-US"/>
        </w:rPr>
        <w:t>Mazowiecki</w:t>
      </w:r>
      <w:r w:rsidR="00042C62">
        <w:rPr>
          <w:rFonts w:asciiTheme="minorHAnsi" w:eastAsia="Calibri" w:hAnsiTheme="minorHAnsi"/>
          <w:spacing w:val="-1"/>
          <w:sz w:val="22"/>
          <w:szCs w:val="22"/>
          <w:lang w:eastAsia="en-US"/>
        </w:rPr>
        <w:t xml:space="preserve"> </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Szpital</w:t>
      </w:r>
      <w:r w:rsidRPr="002C5425">
        <w:rPr>
          <w:rFonts w:asciiTheme="minorHAnsi" w:eastAsia="Calibri" w:hAnsiTheme="minorHAnsi"/>
          <w:sz w:val="22"/>
          <w:szCs w:val="22"/>
          <w:lang w:eastAsia="en-US"/>
        </w:rPr>
        <w:t xml:space="preserve"> </w:t>
      </w:r>
      <w:r w:rsidR="00042C62">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Wojewódzki</w:t>
      </w:r>
      <w:r w:rsidR="00042C62">
        <w:rPr>
          <w:rFonts w:asciiTheme="minorHAnsi" w:eastAsia="Calibri" w:hAnsiTheme="minorHAnsi"/>
          <w:spacing w:val="-1"/>
          <w:sz w:val="22"/>
          <w:szCs w:val="22"/>
          <w:lang w:eastAsia="en-US"/>
        </w:rPr>
        <w:t xml:space="preserve"> </w:t>
      </w:r>
      <w:r w:rsidRPr="002C5425">
        <w:rPr>
          <w:rFonts w:asciiTheme="minorHAnsi" w:eastAsia="Calibri" w:hAnsiTheme="minorHAnsi"/>
          <w:spacing w:val="1"/>
          <w:sz w:val="22"/>
          <w:szCs w:val="22"/>
          <w:lang w:eastAsia="en-US"/>
        </w:rPr>
        <w:t xml:space="preserve"> </w:t>
      </w:r>
      <w:r w:rsidRPr="002C5425">
        <w:rPr>
          <w:rFonts w:asciiTheme="minorHAnsi" w:eastAsia="Calibri" w:hAnsiTheme="minorHAnsi"/>
          <w:spacing w:val="-1"/>
          <w:sz w:val="22"/>
          <w:szCs w:val="22"/>
          <w:lang w:eastAsia="en-US"/>
        </w:rPr>
        <w:t>im.</w:t>
      </w:r>
      <w:r w:rsidRPr="002C5425">
        <w:rPr>
          <w:rFonts w:asciiTheme="minorHAnsi" w:eastAsia="Calibri" w:hAnsiTheme="minorHAnsi"/>
          <w:sz w:val="22"/>
          <w:szCs w:val="22"/>
          <w:lang w:eastAsia="en-US"/>
        </w:rPr>
        <w:t xml:space="preserve"> św. </w:t>
      </w:r>
      <w:r w:rsidRPr="002C5425">
        <w:rPr>
          <w:rFonts w:asciiTheme="minorHAnsi" w:eastAsia="Calibri" w:hAnsiTheme="minorHAnsi"/>
          <w:spacing w:val="-1"/>
          <w:sz w:val="22"/>
          <w:szCs w:val="22"/>
          <w:lang w:eastAsia="en-US"/>
        </w:rPr>
        <w:t>Jana</w:t>
      </w:r>
      <w:r w:rsidRPr="002C5425">
        <w:rPr>
          <w:rFonts w:asciiTheme="minorHAnsi" w:eastAsia="Calibri" w:hAnsiTheme="minorHAnsi"/>
          <w:spacing w:val="-3"/>
          <w:sz w:val="22"/>
          <w:szCs w:val="22"/>
          <w:lang w:eastAsia="en-US"/>
        </w:rPr>
        <w:t xml:space="preserve"> </w:t>
      </w:r>
      <w:r w:rsidRPr="002C5425">
        <w:rPr>
          <w:rFonts w:asciiTheme="minorHAnsi" w:eastAsia="Calibri" w:hAnsiTheme="minorHAnsi"/>
          <w:spacing w:val="-1"/>
          <w:sz w:val="22"/>
          <w:szCs w:val="22"/>
          <w:lang w:eastAsia="en-US"/>
        </w:rPr>
        <w:t>Pawła</w:t>
      </w:r>
      <w:r w:rsidRPr="002C5425">
        <w:rPr>
          <w:rFonts w:asciiTheme="minorHAnsi" w:eastAsia="Calibri" w:hAnsiTheme="minorHAnsi"/>
          <w:sz w:val="22"/>
          <w:szCs w:val="22"/>
          <w:lang w:eastAsia="en-US"/>
        </w:rPr>
        <w:t xml:space="preserve"> II</w:t>
      </w:r>
      <w:r w:rsidRPr="002C5425">
        <w:rPr>
          <w:rFonts w:asciiTheme="minorHAnsi" w:eastAsia="Calibri" w:hAnsiTheme="minorHAnsi"/>
          <w:spacing w:val="-1"/>
          <w:sz w:val="22"/>
          <w:szCs w:val="22"/>
          <w:lang w:eastAsia="en-US"/>
        </w:rPr>
        <w:t xml:space="preserve"> </w:t>
      </w:r>
      <w:r w:rsidRPr="002C5425">
        <w:rPr>
          <w:rFonts w:asciiTheme="minorHAnsi" w:eastAsia="Calibri" w:hAnsiTheme="minorHAnsi"/>
          <w:sz w:val="22"/>
          <w:szCs w:val="22"/>
          <w:lang w:eastAsia="en-US"/>
        </w:rPr>
        <w:t>w</w:t>
      </w:r>
      <w:r w:rsidRPr="002C5425">
        <w:rPr>
          <w:rFonts w:asciiTheme="minorHAnsi" w:eastAsia="Calibri" w:hAnsiTheme="minorHAnsi"/>
          <w:spacing w:val="1"/>
          <w:sz w:val="22"/>
          <w:szCs w:val="22"/>
          <w:lang w:eastAsia="en-US"/>
        </w:rPr>
        <w:t xml:space="preserve"> </w:t>
      </w:r>
      <w:r w:rsidRPr="002C5425">
        <w:rPr>
          <w:rFonts w:asciiTheme="minorHAnsi" w:eastAsia="Calibri" w:hAnsiTheme="minorHAnsi"/>
          <w:spacing w:val="-1"/>
          <w:sz w:val="22"/>
          <w:szCs w:val="22"/>
          <w:lang w:eastAsia="en-US"/>
        </w:rPr>
        <w:t>Siedlcach Sp.</w:t>
      </w:r>
      <w:r w:rsidRPr="002C5425">
        <w:rPr>
          <w:rFonts w:asciiTheme="minorHAnsi" w:eastAsia="Calibri" w:hAnsiTheme="minorHAnsi"/>
          <w:sz w:val="22"/>
          <w:szCs w:val="22"/>
          <w:lang w:eastAsia="en-US"/>
        </w:rPr>
        <w:t xml:space="preserve"> z</w:t>
      </w:r>
      <w:r w:rsidRPr="002C5425">
        <w:rPr>
          <w:rFonts w:asciiTheme="minorHAnsi" w:eastAsia="Calibri" w:hAnsiTheme="minorHAnsi"/>
          <w:spacing w:val="-3"/>
          <w:sz w:val="22"/>
          <w:szCs w:val="22"/>
          <w:lang w:eastAsia="en-US"/>
        </w:rPr>
        <w:t xml:space="preserve"> </w:t>
      </w:r>
      <w:r w:rsidRPr="002C5425">
        <w:rPr>
          <w:rFonts w:asciiTheme="minorHAnsi" w:eastAsia="Calibri" w:hAnsiTheme="minorHAnsi"/>
          <w:spacing w:val="-1"/>
          <w:sz w:val="22"/>
          <w:szCs w:val="22"/>
          <w:lang w:eastAsia="en-US"/>
        </w:rPr>
        <w:t>o.o.</w:t>
      </w:r>
      <w:r w:rsidRPr="002C5425">
        <w:rPr>
          <w:rFonts w:asciiTheme="minorHAnsi" w:eastAsia="Calibri" w:hAnsiTheme="minorHAnsi"/>
          <w:spacing w:val="55"/>
          <w:sz w:val="22"/>
          <w:szCs w:val="22"/>
          <w:lang w:eastAsia="en-US"/>
        </w:rPr>
        <w:br/>
      </w:r>
      <w:r w:rsidRPr="002C5425">
        <w:rPr>
          <w:rFonts w:asciiTheme="minorHAnsi" w:eastAsia="Calibri" w:hAnsiTheme="minorHAnsi"/>
          <w:spacing w:val="-1"/>
          <w:sz w:val="22"/>
          <w:szCs w:val="22"/>
          <w:lang w:eastAsia="en-US"/>
        </w:rPr>
        <w:t xml:space="preserve">ul. Poniatowskiego </w:t>
      </w:r>
      <w:r w:rsidRPr="002C5425">
        <w:rPr>
          <w:rFonts w:asciiTheme="minorHAnsi" w:eastAsia="Calibri" w:hAnsiTheme="minorHAnsi"/>
          <w:sz w:val="22"/>
          <w:szCs w:val="22"/>
          <w:lang w:eastAsia="en-US"/>
        </w:rPr>
        <w:t xml:space="preserve">26, </w:t>
      </w:r>
      <w:r w:rsidRPr="002C5425">
        <w:rPr>
          <w:rFonts w:asciiTheme="minorHAnsi" w:eastAsia="Calibri" w:hAnsiTheme="minorHAnsi"/>
          <w:spacing w:val="-1"/>
          <w:sz w:val="22"/>
          <w:szCs w:val="22"/>
          <w:lang w:eastAsia="en-US"/>
        </w:rPr>
        <w:t>08-110</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Siedlce</w:t>
      </w:r>
    </w:p>
    <w:p w14:paraId="2CFF8187" w14:textId="77777777" w:rsidR="00845F97" w:rsidRPr="002C5425" w:rsidRDefault="00845F97" w:rsidP="002C5425">
      <w:pPr>
        <w:widowControl w:val="0"/>
        <w:spacing w:after="0" w:line="276" w:lineRule="auto"/>
        <w:ind w:left="284" w:right="4" w:firstLine="0"/>
        <w:rPr>
          <w:rFonts w:asciiTheme="minorHAnsi" w:eastAsia="Calibri" w:hAnsiTheme="minorHAnsi"/>
          <w:spacing w:val="-1"/>
          <w:sz w:val="22"/>
          <w:szCs w:val="22"/>
          <w:lang w:eastAsia="en-US"/>
        </w:rPr>
      </w:pPr>
      <w:r w:rsidRPr="002C5425">
        <w:rPr>
          <w:rFonts w:asciiTheme="minorHAnsi" w:eastAsia="Calibri" w:hAnsiTheme="minorHAnsi"/>
          <w:spacing w:val="-1"/>
          <w:sz w:val="22"/>
          <w:szCs w:val="22"/>
          <w:lang w:eastAsia="en-US"/>
        </w:rPr>
        <w:t>Dział</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Zamówień</w:t>
      </w:r>
      <w:r w:rsidRPr="002C5425">
        <w:rPr>
          <w:rFonts w:asciiTheme="minorHAnsi" w:eastAsia="Calibri" w:hAnsiTheme="minorHAnsi"/>
          <w:spacing w:val="-3"/>
          <w:sz w:val="22"/>
          <w:szCs w:val="22"/>
          <w:lang w:eastAsia="en-US"/>
        </w:rPr>
        <w:t xml:space="preserve"> </w:t>
      </w:r>
      <w:r w:rsidRPr="002C5425">
        <w:rPr>
          <w:rFonts w:asciiTheme="minorHAnsi" w:eastAsia="Calibri" w:hAnsiTheme="minorHAnsi"/>
          <w:spacing w:val="-1"/>
          <w:sz w:val="22"/>
          <w:szCs w:val="22"/>
          <w:lang w:eastAsia="en-US"/>
        </w:rPr>
        <w:t xml:space="preserve">Publicznych </w:t>
      </w:r>
      <w:r w:rsidRPr="002C5425">
        <w:rPr>
          <w:rFonts w:asciiTheme="minorHAnsi" w:eastAsia="Calibri" w:hAnsiTheme="minorHAnsi"/>
          <w:sz w:val="22"/>
          <w:szCs w:val="22"/>
          <w:lang w:eastAsia="en-US"/>
        </w:rPr>
        <w:t xml:space="preserve">i </w:t>
      </w:r>
      <w:r w:rsidRPr="002C5425">
        <w:rPr>
          <w:rFonts w:asciiTheme="minorHAnsi" w:eastAsia="Calibri" w:hAnsiTheme="minorHAnsi"/>
          <w:spacing w:val="-1"/>
          <w:sz w:val="22"/>
          <w:szCs w:val="22"/>
          <w:lang w:eastAsia="en-US"/>
        </w:rPr>
        <w:t>Zaopatrzenia,</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pok.</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138A</w:t>
      </w:r>
    </w:p>
    <w:p w14:paraId="6118E272" w14:textId="77777777" w:rsidR="00845F97" w:rsidRPr="002C5425" w:rsidRDefault="00845F97" w:rsidP="002C5425">
      <w:pPr>
        <w:widowControl w:val="0"/>
        <w:spacing w:after="0" w:line="276" w:lineRule="auto"/>
        <w:ind w:left="284" w:right="4" w:firstLine="0"/>
        <w:rPr>
          <w:rFonts w:asciiTheme="minorHAnsi" w:eastAsia="Calibri" w:hAnsiTheme="minorHAnsi" w:cs="Calibri"/>
          <w:sz w:val="22"/>
          <w:szCs w:val="22"/>
          <w:lang w:eastAsia="en-US"/>
        </w:rPr>
      </w:pPr>
      <w:r w:rsidRPr="002C5425">
        <w:rPr>
          <w:rFonts w:asciiTheme="minorHAnsi" w:eastAsia="Calibri" w:hAnsiTheme="minorHAnsi"/>
          <w:spacing w:val="-1"/>
          <w:sz w:val="22"/>
          <w:szCs w:val="22"/>
          <w:lang w:eastAsia="en-US"/>
        </w:rPr>
        <w:t xml:space="preserve">e-mail: </w:t>
      </w:r>
      <w:hyperlink r:id="rId13">
        <w:r w:rsidRPr="002C5425">
          <w:rPr>
            <w:rFonts w:asciiTheme="minorHAnsi" w:eastAsia="Calibri" w:hAnsiTheme="minorHAnsi"/>
            <w:spacing w:val="-1"/>
            <w:sz w:val="22"/>
            <w:szCs w:val="22"/>
            <w:u w:val="single" w:color="0000FF"/>
            <w:lang w:eastAsia="en-US"/>
          </w:rPr>
          <w:t>ozp@szpital.siedlce.pl</w:t>
        </w:r>
      </w:hyperlink>
    </w:p>
    <w:p w14:paraId="12B4176B" w14:textId="4BD26AE5" w:rsidR="00845F97" w:rsidRPr="002C5425" w:rsidRDefault="00845F97" w:rsidP="008F5074">
      <w:pPr>
        <w:spacing w:after="0"/>
        <w:ind w:left="1560" w:right="4" w:hanging="1276"/>
        <w:rPr>
          <w:rFonts w:asciiTheme="minorHAnsi" w:eastAsia="Calibri" w:hAnsiTheme="minorHAnsi"/>
          <w:bCs/>
          <w:sz w:val="22"/>
          <w:szCs w:val="22"/>
          <w:lang w:eastAsia="en-US"/>
        </w:rPr>
      </w:pPr>
      <w:r w:rsidRPr="002C5425">
        <w:rPr>
          <w:rFonts w:asciiTheme="minorHAnsi" w:eastAsia="Calibri" w:hAnsiTheme="minorHAnsi" w:cs="Calibri"/>
          <w:sz w:val="22"/>
          <w:szCs w:val="22"/>
          <w:lang w:eastAsia="en-US"/>
        </w:rPr>
        <w:t>z</w:t>
      </w:r>
      <w:r w:rsidRPr="002C5425">
        <w:rPr>
          <w:rFonts w:asciiTheme="minorHAnsi" w:eastAsia="Calibri" w:hAnsiTheme="minorHAnsi" w:cs="Calibri"/>
          <w:spacing w:val="-1"/>
          <w:sz w:val="22"/>
          <w:szCs w:val="22"/>
          <w:lang w:eastAsia="en-US"/>
        </w:rPr>
        <w:t xml:space="preserve"> dopiskiem:</w:t>
      </w:r>
      <w:r w:rsidRPr="002C5425">
        <w:rPr>
          <w:rFonts w:asciiTheme="minorHAnsi" w:eastAsia="Calibri" w:hAnsiTheme="minorHAnsi" w:cs="Calibri"/>
          <w:spacing w:val="-1"/>
          <w:sz w:val="22"/>
          <w:szCs w:val="22"/>
          <w:lang w:eastAsia="en-US"/>
        </w:rPr>
        <w:tab/>
      </w:r>
      <w:r w:rsidRPr="00325F0E">
        <w:rPr>
          <w:rFonts w:ascii="Book Antiqua" w:eastAsia="Calibri" w:hAnsi="Book Antiqua" w:cs="Calibri"/>
          <w:i/>
          <w:spacing w:val="-1"/>
          <w:sz w:val="22"/>
          <w:szCs w:val="22"/>
          <w:lang w:eastAsia="en-US"/>
        </w:rPr>
        <w:t>-</w:t>
      </w:r>
      <w:r w:rsidR="006E62B9" w:rsidRPr="006E62B9">
        <w:t xml:space="preserve"> </w:t>
      </w:r>
      <w:r w:rsidR="006E62B9" w:rsidRPr="006E62B9">
        <w:rPr>
          <w:rFonts w:ascii="Book Antiqua" w:eastAsia="Calibri" w:hAnsi="Book Antiqua" w:cs="Calibri"/>
          <w:i/>
          <w:spacing w:val="-1"/>
          <w:sz w:val="22"/>
          <w:szCs w:val="22"/>
          <w:lang w:eastAsia="en-US"/>
        </w:rPr>
        <w:t>Modernizacja systemu zasilania - trasy kablowe, wymiana rozdzielnicy w budynku B.</w:t>
      </w:r>
      <w:r w:rsidRPr="00325F0E">
        <w:rPr>
          <w:rFonts w:ascii="Book Antiqua" w:eastAsia="Calibri" w:hAnsi="Book Antiqua" w:cs="Calibri"/>
          <w:i/>
          <w:spacing w:val="-1"/>
          <w:sz w:val="22"/>
          <w:szCs w:val="22"/>
          <w:lang w:eastAsia="en-US"/>
        </w:rPr>
        <w:t xml:space="preserve"> numer postępowania: FZP.2810.</w:t>
      </w:r>
      <w:r w:rsidR="00A414F1">
        <w:rPr>
          <w:rFonts w:ascii="Book Antiqua" w:eastAsia="Calibri" w:hAnsi="Book Antiqua" w:cs="Calibri"/>
          <w:i/>
          <w:spacing w:val="-1"/>
          <w:sz w:val="22"/>
          <w:szCs w:val="22"/>
          <w:lang w:eastAsia="en-US"/>
        </w:rPr>
        <w:t>1</w:t>
      </w:r>
      <w:r w:rsidR="00987FF2">
        <w:rPr>
          <w:rFonts w:ascii="Book Antiqua" w:eastAsia="Calibri" w:hAnsi="Book Antiqua" w:cs="Calibri"/>
          <w:i/>
          <w:spacing w:val="-1"/>
          <w:sz w:val="22"/>
          <w:szCs w:val="22"/>
          <w:lang w:eastAsia="en-US"/>
        </w:rPr>
        <w:t>6</w:t>
      </w:r>
      <w:r w:rsidRPr="00325F0E">
        <w:rPr>
          <w:rFonts w:ascii="Book Antiqua" w:eastAsia="Calibri" w:hAnsi="Book Antiqua" w:cs="Calibri"/>
          <w:i/>
          <w:spacing w:val="-1"/>
          <w:sz w:val="22"/>
          <w:szCs w:val="22"/>
          <w:lang w:eastAsia="en-US"/>
        </w:rPr>
        <w:t>.20</w:t>
      </w:r>
      <w:r w:rsidR="009624BB" w:rsidRPr="00325F0E">
        <w:rPr>
          <w:rFonts w:ascii="Book Antiqua" w:eastAsia="Calibri" w:hAnsi="Book Antiqua" w:cs="Calibri"/>
          <w:i/>
          <w:spacing w:val="-1"/>
          <w:sz w:val="22"/>
          <w:szCs w:val="22"/>
          <w:lang w:eastAsia="en-US"/>
        </w:rPr>
        <w:t>20</w:t>
      </w:r>
      <w:r w:rsidRPr="00325F0E">
        <w:rPr>
          <w:rFonts w:ascii="Book Antiqua" w:eastAsia="Calibri" w:hAnsi="Book Antiqua" w:cs="Calibri"/>
          <w:i/>
          <w:spacing w:val="-1"/>
          <w:sz w:val="22"/>
          <w:szCs w:val="22"/>
          <w:lang w:eastAsia="en-US"/>
        </w:rPr>
        <w:t>.</w:t>
      </w:r>
      <w:r w:rsidRPr="002C5425">
        <w:rPr>
          <w:rFonts w:asciiTheme="minorHAnsi" w:eastAsia="Calibri" w:hAnsiTheme="minorHAnsi" w:cs="Calibri"/>
          <w:spacing w:val="-1"/>
          <w:sz w:val="22"/>
          <w:szCs w:val="22"/>
          <w:lang w:eastAsia="en-US"/>
        </w:rPr>
        <w:t xml:space="preserve"> </w:t>
      </w:r>
      <w:r w:rsidRPr="002C5425">
        <w:rPr>
          <w:rFonts w:asciiTheme="minorHAnsi" w:eastAsia="Calibri" w:hAnsiTheme="minorHAnsi"/>
          <w:bCs/>
          <w:sz w:val="22"/>
          <w:szCs w:val="22"/>
          <w:lang w:eastAsia="en-US"/>
        </w:rPr>
        <w:t xml:space="preserve"> </w:t>
      </w:r>
    </w:p>
    <w:p w14:paraId="21F31BD8" w14:textId="25029BBB" w:rsidR="00845F97" w:rsidRPr="002C5425" w:rsidRDefault="00845F97" w:rsidP="002C5425">
      <w:pPr>
        <w:widowControl w:val="0"/>
        <w:spacing w:before="120" w:after="0" w:line="276" w:lineRule="auto"/>
        <w:ind w:left="284" w:right="4" w:firstLine="0"/>
        <w:rPr>
          <w:rFonts w:asciiTheme="minorHAnsi" w:eastAsia="Calibri" w:hAnsiTheme="minorHAnsi" w:cs="Calibri"/>
          <w:spacing w:val="-1"/>
          <w:sz w:val="22"/>
          <w:szCs w:val="22"/>
          <w:lang w:eastAsia="en-US"/>
        </w:rPr>
      </w:pPr>
      <w:r w:rsidRPr="002C5425">
        <w:rPr>
          <w:rFonts w:asciiTheme="minorHAnsi" w:eastAsia="Calibri" w:hAnsiTheme="minorHAnsi"/>
          <w:sz w:val="22"/>
          <w:szCs w:val="22"/>
          <w:lang w:eastAsia="en-US"/>
        </w:rPr>
        <w:t>Do</w:t>
      </w:r>
      <w:r w:rsidRPr="002C5425">
        <w:rPr>
          <w:rFonts w:asciiTheme="minorHAnsi" w:eastAsia="Calibri" w:hAnsiTheme="minorHAnsi"/>
          <w:spacing w:val="24"/>
          <w:sz w:val="22"/>
          <w:szCs w:val="22"/>
          <w:lang w:eastAsia="en-US"/>
        </w:rPr>
        <w:t xml:space="preserve"> </w:t>
      </w:r>
      <w:r w:rsidRPr="002C5425">
        <w:rPr>
          <w:rFonts w:asciiTheme="minorHAnsi" w:eastAsia="Calibri" w:hAnsiTheme="minorHAnsi"/>
          <w:spacing w:val="-1"/>
          <w:sz w:val="22"/>
          <w:szCs w:val="22"/>
          <w:lang w:eastAsia="en-US"/>
        </w:rPr>
        <w:t>kontaktów</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z w:val="22"/>
          <w:szCs w:val="22"/>
          <w:lang w:eastAsia="en-US"/>
        </w:rPr>
        <w:t>z</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Wykonawcami</w:t>
      </w:r>
      <w:r w:rsidRPr="002C5425">
        <w:rPr>
          <w:rFonts w:asciiTheme="minorHAnsi" w:eastAsia="Calibri" w:hAnsiTheme="minorHAnsi"/>
          <w:spacing w:val="24"/>
          <w:sz w:val="22"/>
          <w:szCs w:val="22"/>
          <w:lang w:eastAsia="en-US"/>
        </w:rPr>
        <w:t xml:space="preserve"> </w:t>
      </w:r>
      <w:r w:rsidRPr="002C5425">
        <w:rPr>
          <w:rFonts w:asciiTheme="minorHAnsi" w:eastAsia="Calibri" w:hAnsiTheme="minorHAnsi"/>
          <w:spacing w:val="-1"/>
          <w:sz w:val="22"/>
          <w:szCs w:val="22"/>
          <w:lang w:eastAsia="en-US"/>
        </w:rPr>
        <w:t>upoważniona</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z w:val="22"/>
          <w:szCs w:val="22"/>
          <w:lang w:eastAsia="en-US"/>
        </w:rPr>
        <w:t>jest</w:t>
      </w:r>
      <w:r w:rsidRPr="002C5425">
        <w:rPr>
          <w:rFonts w:asciiTheme="minorHAnsi" w:eastAsia="Calibri" w:hAnsiTheme="minorHAnsi"/>
          <w:spacing w:val="23"/>
          <w:sz w:val="22"/>
          <w:szCs w:val="22"/>
          <w:lang w:eastAsia="en-US"/>
        </w:rPr>
        <w:t xml:space="preserve"> Bo</w:t>
      </w:r>
      <w:r w:rsidR="006E62B9">
        <w:rPr>
          <w:rFonts w:asciiTheme="minorHAnsi" w:eastAsia="Calibri" w:hAnsiTheme="minorHAnsi"/>
          <w:spacing w:val="23"/>
          <w:sz w:val="22"/>
          <w:szCs w:val="22"/>
          <w:lang w:eastAsia="en-US"/>
        </w:rPr>
        <w:t>gumiła Golbiak</w:t>
      </w:r>
      <w:r w:rsidRPr="002C5425">
        <w:rPr>
          <w:rFonts w:asciiTheme="minorHAnsi" w:eastAsia="Calibri" w:hAnsiTheme="minorHAnsi"/>
          <w:spacing w:val="27"/>
          <w:sz w:val="22"/>
          <w:szCs w:val="22"/>
          <w:lang w:eastAsia="en-US"/>
        </w:rPr>
        <w:t xml:space="preserve"> </w:t>
      </w:r>
      <w:r w:rsidRPr="002C5425">
        <w:rPr>
          <w:rFonts w:asciiTheme="minorHAnsi" w:eastAsia="Calibri" w:hAnsiTheme="minorHAnsi"/>
          <w:sz w:val="22"/>
          <w:szCs w:val="22"/>
          <w:lang w:eastAsia="en-US"/>
        </w:rPr>
        <w:t>–</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pacing w:val="-1"/>
          <w:sz w:val="22"/>
          <w:szCs w:val="22"/>
          <w:lang w:eastAsia="en-US"/>
        </w:rPr>
        <w:t>k</w:t>
      </w:r>
      <w:r w:rsidR="006E62B9">
        <w:rPr>
          <w:rFonts w:asciiTheme="minorHAnsi" w:eastAsia="Calibri" w:hAnsiTheme="minorHAnsi"/>
          <w:spacing w:val="-1"/>
          <w:sz w:val="22"/>
          <w:szCs w:val="22"/>
          <w:lang w:eastAsia="en-US"/>
        </w:rPr>
        <w:t>ierownik</w:t>
      </w:r>
      <w:r w:rsidRPr="002C5425">
        <w:rPr>
          <w:rFonts w:asciiTheme="minorHAnsi" w:eastAsia="Calibri" w:hAnsiTheme="minorHAnsi"/>
          <w:spacing w:val="-1"/>
          <w:sz w:val="22"/>
          <w:szCs w:val="22"/>
          <w:lang w:eastAsia="en-US"/>
        </w:rPr>
        <w:t xml:space="preserve"> Działu</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pacing w:val="-1"/>
          <w:sz w:val="22"/>
          <w:szCs w:val="22"/>
          <w:lang w:eastAsia="en-US"/>
        </w:rPr>
        <w:t>Zamówień</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cs="Calibri"/>
          <w:spacing w:val="-1"/>
          <w:sz w:val="22"/>
          <w:szCs w:val="22"/>
          <w:lang w:eastAsia="en-US"/>
        </w:rPr>
        <w:t>Publicznych</w:t>
      </w:r>
      <w:r w:rsidRPr="002C5425">
        <w:rPr>
          <w:rFonts w:asciiTheme="minorHAnsi" w:eastAsia="Calibri" w:hAnsiTheme="minorHAnsi" w:cs="Calibri"/>
          <w:sz w:val="22"/>
          <w:szCs w:val="22"/>
          <w:lang w:eastAsia="en-US"/>
        </w:rPr>
        <w:t xml:space="preserve"> i </w:t>
      </w:r>
      <w:r w:rsidRPr="002C5425">
        <w:rPr>
          <w:rFonts w:asciiTheme="minorHAnsi" w:eastAsia="Calibri" w:hAnsiTheme="minorHAnsi" w:cs="Calibri"/>
          <w:spacing w:val="-1"/>
          <w:sz w:val="22"/>
          <w:szCs w:val="22"/>
          <w:lang w:eastAsia="en-US"/>
        </w:rPr>
        <w:t>Zaopatrzenia,</w:t>
      </w:r>
      <w:r w:rsidRPr="002C5425">
        <w:rPr>
          <w:rFonts w:asciiTheme="minorHAnsi" w:eastAsia="Calibri" w:hAnsiTheme="minorHAnsi" w:cs="Calibri"/>
          <w:spacing w:val="-3"/>
          <w:sz w:val="22"/>
          <w:szCs w:val="22"/>
          <w:lang w:eastAsia="en-US"/>
        </w:rPr>
        <w:t xml:space="preserve"> </w:t>
      </w:r>
      <w:r w:rsidRPr="002C5425">
        <w:rPr>
          <w:rFonts w:asciiTheme="minorHAnsi" w:eastAsia="Calibri" w:hAnsiTheme="minorHAnsi" w:cs="Calibri"/>
          <w:sz w:val="22"/>
          <w:szCs w:val="22"/>
          <w:lang w:eastAsia="en-US"/>
        </w:rPr>
        <w:t>w</w:t>
      </w:r>
      <w:r w:rsidRPr="002C5425">
        <w:rPr>
          <w:rFonts w:asciiTheme="minorHAnsi" w:eastAsia="Calibri" w:hAnsiTheme="minorHAnsi" w:cs="Calibri"/>
          <w:spacing w:val="1"/>
          <w:sz w:val="22"/>
          <w:szCs w:val="22"/>
          <w:lang w:eastAsia="en-US"/>
        </w:rPr>
        <w:t xml:space="preserve"> </w:t>
      </w:r>
      <w:r w:rsidRPr="002C5425">
        <w:rPr>
          <w:rFonts w:asciiTheme="minorHAnsi" w:eastAsia="Calibri" w:hAnsiTheme="minorHAnsi" w:cs="Calibri"/>
          <w:spacing w:val="-1"/>
          <w:sz w:val="22"/>
          <w:szCs w:val="22"/>
          <w:lang w:eastAsia="en-US"/>
        </w:rPr>
        <w:t xml:space="preserve">godzinach </w:t>
      </w:r>
      <w:r w:rsidRPr="002C5425">
        <w:rPr>
          <w:rFonts w:asciiTheme="minorHAnsi" w:eastAsia="Calibri" w:hAnsiTheme="minorHAnsi" w:cs="Calibri"/>
          <w:sz w:val="22"/>
          <w:szCs w:val="22"/>
          <w:lang w:eastAsia="en-US"/>
        </w:rPr>
        <w:t>od</w:t>
      </w:r>
      <w:r w:rsidRPr="002C5425">
        <w:rPr>
          <w:rFonts w:asciiTheme="minorHAnsi" w:eastAsia="Calibri" w:hAnsiTheme="minorHAnsi" w:cs="Calibri"/>
          <w:spacing w:val="-3"/>
          <w:sz w:val="22"/>
          <w:szCs w:val="22"/>
          <w:lang w:eastAsia="en-US"/>
        </w:rPr>
        <w:t xml:space="preserve"> </w:t>
      </w:r>
      <w:r w:rsidRPr="002C5425">
        <w:rPr>
          <w:rFonts w:asciiTheme="minorHAnsi" w:eastAsia="Calibri" w:hAnsiTheme="minorHAnsi" w:cs="Calibri"/>
          <w:sz w:val="22"/>
          <w:szCs w:val="22"/>
          <w:lang w:eastAsia="en-US"/>
        </w:rPr>
        <w:t xml:space="preserve">8 </w:t>
      </w:r>
      <w:r w:rsidRPr="002C5425">
        <w:rPr>
          <w:rFonts w:asciiTheme="minorHAnsi" w:eastAsia="Calibri" w:hAnsiTheme="minorHAnsi" w:cs="Calibri"/>
          <w:spacing w:val="-1"/>
          <w:sz w:val="22"/>
          <w:szCs w:val="22"/>
          <w:lang w:eastAsia="en-US"/>
        </w:rPr>
        <w:t>do</w:t>
      </w:r>
      <w:r w:rsidRPr="002C5425">
        <w:rPr>
          <w:rFonts w:asciiTheme="minorHAnsi" w:eastAsia="Calibri" w:hAnsiTheme="minorHAnsi" w:cs="Calibri"/>
          <w:spacing w:val="-2"/>
          <w:sz w:val="22"/>
          <w:szCs w:val="22"/>
          <w:lang w:eastAsia="en-US"/>
        </w:rPr>
        <w:t xml:space="preserve"> </w:t>
      </w:r>
      <w:r w:rsidRPr="002C5425">
        <w:rPr>
          <w:rFonts w:asciiTheme="minorHAnsi" w:eastAsia="Calibri" w:hAnsiTheme="minorHAnsi" w:cs="Calibri"/>
          <w:spacing w:val="-1"/>
          <w:sz w:val="22"/>
          <w:szCs w:val="22"/>
          <w:lang w:eastAsia="en-US"/>
        </w:rPr>
        <w:t>15.</w:t>
      </w:r>
    </w:p>
    <w:p w14:paraId="067FFB40" w14:textId="7498ABB4" w:rsidR="00845F97" w:rsidRPr="002C5425" w:rsidRDefault="00845F97" w:rsidP="00A80267">
      <w:pPr>
        <w:widowControl w:val="0"/>
        <w:numPr>
          <w:ilvl w:val="0"/>
          <w:numId w:val="16"/>
        </w:numPr>
        <w:spacing w:before="120" w:after="0" w:line="276" w:lineRule="auto"/>
        <w:ind w:left="284" w:right="4" w:hanging="285"/>
        <w:jc w:val="left"/>
        <w:outlineLvl w:val="1"/>
        <w:rPr>
          <w:rFonts w:asciiTheme="minorHAnsi" w:eastAsia="Calibri" w:hAnsiTheme="minorHAnsi" w:cs="Calibri"/>
          <w:sz w:val="22"/>
          <w:szCs w:val="22"/>
          <w:lang w:val="en-US" w:eastAsia="en-US"/>
        </w:rPr>
      </w:pPr>
      <w:r w:rsidRPr="002C5425">
        <w:rPr>
          <w:rFonts w:asciiTheme="minorHAnsi" w:eastAsia="Calibri" w:hAnsiTheme="minorHAnsi"/>
          <w:b/>
          <w:bCs/>
          <w:spacing w:val="-1"/>
          <w:sz w:val="22"/>
          <w:szCs w:val="22"/>
          <w:lang w:val="en-US" w:eastAsia="en-US"/>
        </w:rPr>
        <w:t>Wyjaśni</w:t>
      </w:r>
      <w:r w:rsidR="00F04F43">
        <w:rPr>
          <w:rFonts w:asciiTheme="minorHAnsi" w:eastAsia="Calibri" w:hAnsiTheme="minorHAnsi"/>
          <w:b/>
          <w:bCs/>
          <w:spacing w:val="-1"/>
          <w:sz w:val="22"/>
          <w:szCs w:val="22"/>
          <w:lang w:val="en-US" w:eastAsia="en-US"/>
        </w:rPr>
        <w:t>a</w:t>
      </w:r>
      <w:r w:rsidRPr="002C5425">
        <w:rPr>
          <w:rFonts w:asciiTheme="minorHAnsi" w:eastAsia="Calibri" w:hAnsiTheme="minorHAnsi"/>
          <w:b/>
          <w:bCs/>
          <w:spacing w:val="-1"/>
          <w:sz w:val="22"/>
          <w:szCs w:val="22"/>
          <w:lang w:val="en-US" w:eastAsia="en-US"/>
        </w:rPr>
        <w:t>nie treści</w:t>
      </w:r>
      <w:r w:rsidRPr="002C5425">
        <w:rPr>
          <w:rFonts w:asciiTheme="minorHAnsi" w:eastAsia="Calibri" w:hAnsiTheme="minorHAnsi"/>
          <w:b/>
          <w:bCs/>
          <w:sz w:val="22"/>
          <w:szCs w:val="22"/>
          <w:lang w:val="en-US" w:eastAsia="en-US"/>
        </w:rPr>
        <w:t xml:space="preserve"> SIWZ:</w:t>
      </w:r>
    </w:p>
    <w:p w14:paraId="76D66831" w14:textId="36A32CE7" w:rsidR="00845F97" w:rsidRPr="002C5425" w:rsidRDefault="00845F97" w:rsidP="002C5425">
      <w:pPr>
        <w:widowControl w:val="0"/>
        <w:spacing w:after="0" w:line="276" w:lineRule="auto"/>
        <w:ind w:left="284" w:right="4" w:firstLine="0"/>
        <w:rPr>
          <w:rFonts w:asciiTheme="minorHAnsi" w:eastAsia="Calibri" w:hAnsiTheme="minorHAnsi" w:cs="Calibri"/>
          <w:sz w:val="22"/>
          <w:szCs w:val="22"/>
          <w:lang w:eastAsia="en-US"/>
        </w:rPr>
      </w:pPr>
      <w:r w:rsidRPr="002C5425">
        <w:rPr>
          <w:rFonts w:asciiTheme="minorHAnsi" w:eastAsia="Calibri" w:hAnsiTheme="minorHAnsi"/>
          <w:spacing w:val="-1"/>
          <w:sz w:val="22"/>
          <w:szCs w:val="22"/>
          <w:lang w:eastAsia="en-US"/>
        </w:rPr>
        <w:t>Wykonawca</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może</w:t>
      </w:r>
      <w:r w:rsidRPr="002C5425">
        <w:rPr>
          <w:rFonts w:asciiTheme="minorHAnsi" w:eastAsia="Calibri" w:hAnsiTheme="minorHAnsi"/>
          <w:spacing w:val="15"/>
          <w:sz w:val="22"/>
          <w:szCs w:val="22"/>
          <w:lang w:eastAsia="en-US"/>
        </w:rPr>
        <w:t xml:space="preserve"> </w:t>
      </w:r>
      <w:r w:rsidRPr="002C5425">
        <w:rPr>
          <w:rFonts w:asciiTheme="minorHAnsi" w:eastAsia="Calibri" w:hAnsiTheme="minorHAnsi"/>
          <w:spacing w:val="-1"/>
          <w:sz w:val="22"/>
          <w:szCs w:val="22"/>
          <w:lang w:eastAsia="en-US"/>
        </w:rPr>
        <w:t>zwrócić</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z w:val="22"/>
          <w:szCs w:val="22"/>
          <w:lang w:eastAsia="en-US"/>
        </w:rPr>
        <w:t>się</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do</w:t>
      </w:r>
      <w:r w:rsidRPr="002C5425">
        <w:rPr>
          <w:rFonts w:asciiTheme="minorHAnsi" w:eastAsia="Calibri" w:hAnsiTheme="minorHAnsi"/>
          <w:spacing w:val="15"/>
          <w:sz w:val="22"/>
          <w:szCs w:val="22"/>
          <w:lang w:eastAsia="en-US"/>
        </w:rPr>
        <w:t xml:space="preserve"> </w:t>
      </w:r>
      <w:r w:rsidRPr="002C5425">
        <w:rPr>
          <w:rFonts w:asciiTheme="minorHAnsi" w:eastAsia="Calibri" w:hAnsiTheme="minorHAnsi"/>
          <w:spacing w:val="-1"/>
          <w:sz w:val="22"/>
          <w:szCs w:val="22"/>
          <w:lang w:eastAsia="en-US"/>
        </w:rPr>
        <w:t>Zamawiającego</w:t>
      </w:r>
      <w:r w:rsidRPr="002C5425">
        <w:rPr>
          <w:rFonts w:asciiTheme="minorHAnsi" w:eastAsia="Calibri" w:hAnsiTheme="minorHAnsi"/>
          <w:spacing w:val="15"/>
          <w:sz w:val="22"/>
          <w:szCs w:val="22"/>
          <w:lang w:eastAsia="en-US"/>
        </w:rPr>
        <w:t xml:space="preserve"> </w:t>
      </w:r>
      <w:r w:rsidRPr="002C5425">
        <w:rPr>
          <w:rFonts w:asciiTheme="minorHAnsi" w:eastAsia="Calibri" w:hAnsiTheme="minorHAnsi"/>
          <w:sz w:val="22"/>
          <w:szCs w:val="22"/>
          <w:lang w:eastAsia="en-US"/>
        </w:rPr>
        <w:t>o</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pacing w:val="-1"/>
          <w:sz w:val="22"/>
          <w:szCs w:val="22"/>
          <w:lang w:eastAsia="en-US"/>
        </w:rPr>
        <w:t>wyjaśnienie</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treści</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Specyfikacji</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Istotnych</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Warunków</w:t>
      </w:r>
      <w:r w:rsidRPr="002C5425">
        <w:rPr>
          <w:rFonts w:asciiTheme="minorHAnsi" w:eastAsia="Calibri" w:hAnsiTheme="minorHAnsi"/>
          <w:spacing w:val="93"/>
          <w:sz w:val="22"/>
          <w:szCs w:val="22"/>
          <w:lang w:eastAsia="en-US"/>
        </w:rPr>
        <w:t xml:space="preserve"> </w:t>
      </w:r>
      <w:r w:rsidRPr="002C5425">
        <w:rPr>
          <w:rFonts w:asciiTheme="minorHAnsi" w:eastAsia="Calibri" w:hAnsiTheme="minorHAnsi"/>
          <w:spacing w:val="-1"/>
          <w:sz w:val="22"/>
          <w:szCs w:val="22"/>
          <w:lang w:eastAsia="en-US"/>
        </w:rPr>
        <w:t>Zamówienia.</w:t>
      </w:r>
      <w:r w:rsidRPr="002C5425">
        <w:rPr>
          <w:rFonts w:asciiTheme="minorHAnsi" w:eastAsia="Calibri" w:hAnsiTheme="minorHAnsi"/>
          <w:spacing w:val="19"/>
          <w:sz w:val="22"/>
          <w:szCs w:val="22"/>
          <w:lang w:eastAsia="en-US"/>
        </w:rPr>
        <w:t xml:space="preserve"> </w:t>
      </w:r>
      <w:r w:rsidRPr="002C5425">
        <w:rPr>
          <w:rFonts w:asciiTheme="minorHAnsi" w:eastAsia="Calibri" w:hAnsiTheme="minorHAnsi"/>
          <w:spacing w:val="-1"/>
          <w:sz w:val="22"/>
          <w:szCs w:val="22"/>
          <w:lang w:eastAsia="en-US"/>
        </w:rPr>
        <w:t>Zamawiający</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udzieli</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wyjaśnień</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niezwłocznie,</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jednak</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pacing w:val="-1"/>
          <w:sz w:val="22"/>
          <w:szCs w:val="22"/>
          <w:lang w:eastAsia="en-US"/>
        </w:rPr>
        <w:t>nie</w:t>
      </w:r>
      <w:r w:rsidRPr="002C5425">
        <w:rPr>
          <w:rFonts w:asciiTheme="minorHAnsi" w:eastAsia="Calibri" w:hAnsiTheme="minorHAnsi"/>
          <w:spacing w:val="20"/>
          <w:sz w:val="22"/>
          <w:szCs w:val="22"/>
          <w:lang w:eastAsia="en-US"/>
        </w:rPr>
        <w:t xml:space="preserve"> </w:t>
      </w:r>
      <w:r w:rsidRPr="002C5425">
        <w:rPr>
          <w:rFonts w:asciiTheme="minorHAnsi" w:eastAsia="Calibri" w:hAnsiTheme="minorHAnsi"/>
          <w:spacing w:val="-1"/>
          <w:sz w:val="22"/>
          <w:szCs w:val="22"/>
          <w:lang w:eastAsia="en-US"/>
        </w:rPr>
        <w:t>później</w:t>
      </w:r>
      <w:r w:rsidRPr="002C5425">
        <w:rPr>
          <w:rFonts w:asciiTheme="minorHAnsi" w:eastAsia="Calibri" w:hAnsiTheme="minorHAnsi"/>
          <w:spacing w:val="23"/>
          <w:sz w:val="22"/>
          <w:szCs w:val="22"/>
          <w:lang w:eastAsia="en-US"/>
        </w:rPr>
        <w:t xml:space="preserve"> </w:t>
      </w:r>
      <w:r w:rsidRPr="002C5425">
        <w:rPr>
          <w:rFonts w:asciiTheme="minorHAnsi" w:eastAsia="Calibri" w:hAnsiTheme="minorHAnsi"/>
          <w:spacing w:val="-1"/>
          <w:sz w:val="22"/>
          <w:szCs w:val="22"/>
          <w:lang w:eastAsia="en-US"/>
        </w:rPr>
        <w:t>niż</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na</w:t>
      </w:r>
      <w:r w:rsidRPr="002C5425">
        <w:rPr>
          <w:rFonts w:asciiTheme="minorHAnsi" w:eastAsia="Calibri" w:hAnsiTheme="minorHAnsi"/>
          <w:spacing w:val="20"/>
          <w:sz w:val="22"/>
          <w:szCs w:val="22"/>
          <w:lang w:eastAsia="en-US"/>
        </w:rPr>
        <w:t xml:space="preserve"> </w:t>
      </w:r>
      <w:r w:rsidRPr="002C5425">
        <w:rPr>
          <w:rFonts w:asciiTheme="minorHAnsi" w:eastAsia="Calibri" w:hAnsiTheme="minorHAnsi"/>
          <w:sz w:val="22"/>
          <w:szCs w:val="22"/>
          <w:lang w:eastAsia="en-US"/>
        </w:rPr>
        <w:t>2</w:t>
      </w:r>
      <w:r w:rsidRPr="002C5425">
        <w:rPr>
          <w:rFonts w:asciiTheme="minorHAnsi" w:eastAsia="Calibri" w:hAnsiTheme="minorHAnsi"/>
          <w:spacing w:val="23"/>
          <w:sz w:val="22"/>
          <w:szCs w:val="22"/>
          <w:lang w:eastAsia="en-US"/>
        </w:rPr>
        <w:t xml:space="preserve"> </w:t>
      </w:r>
      <w:r w:rsidRPr="002C5425">
        <w:rPr>
          <w:rFonts w:asciiTheme="minorHAnsi" w:eastAsia="Calibri" w:hAnsiTheme="minorHAnsi"/>
          <w:spacing w:val="-1"/>
          <w:sz w:val="22"/>
          <w:szCs w:val="22"/>
          <w:lang w:eastAsia="en-US"/>
        </w:rPr>
        <w:t>dni</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przed</w:t>
      </w:r>
      <w:r w:rsidRPr="002C5425">
        <w:rPr>
          <w:rFonts w:asciiTheme="minorHAnsi" w:eastAsia="Calibri" w:hAnsiTheme="minorHAnsi"/>
          <w:spacing w:val="83"/>
          <w:sz w:val="22"/>
          <w:szCs w:val="22"/>
          <w:lang w:eastAsia="en-US"/>
        </w:rPr>
        <w:t xml:space="preserve"> </w:t>
      </w:r>
      <w:r w:rsidRPr="002C5425">
        <w:rPr>
          <w:rFonts w:asciiTheme="minorHAnsi" w:eastAsia="Calibri" w:hAnsiTheme="minorHAnsi"/>
          <w:spacing w:val="-1"/>
          <w:sz w:val="22"/>
          <w:szCs w:val="22"/>
          <w:lang w:eastAsia="en-US"/>
        </w:rPr>
        <w:t>upływem</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pacing w:val="-1"/>
          <w:sz w:val="22"/>
          <w:szCs w:val="22"/>
          <w:lang w:eastAsia="en-US"/>
        </w:rPr>
        <w:t>terminu</w:t>
      </w:r>
      <w:r w:rsidRPr="002C5425">
        <w:rPr>
          <w:rFonts w:asciiTheme="minorHAnsi" w:eastAsia="Calibri" w:hAnsiTheme="minorHAnsi"/>
          <w:spacing w:val="33"/>
          <w:sz w:val="22"/>
          <w:szCs w:val="22"/>
          <w:lang w:eastAsia="en-US"/>
        </w:rPr>
        <w:t xml:space="preserve"> </w:t>
      </w:r>
      <w:r w:rsidRPr="002C5425">
        <w:rPr>
          <w:rFonts w:asciiTheme="minorHAnsi" w:eastAsia="Calibri" w:hAnsiTheme="minorHAnsi"/>
          <w:spacing w:val="-1"/>
          <w:sz w:val="22"/>
          <w:szCs w:val="22"/>
          <w:lang w:eastAsia="en-US"/>
        </w:rPr>
        <w:t>składania</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pacing w:val="-1"/>
          <w:sz w:val="22"/>
          <w:szCs w:val="22"/>
          <w:lang w:eastAsia="en-US"/>
        </w:rPr>
        <w:t>ofert,</w:t>
      </w:r>
      <w:r w:rsidRPr="002C5425">
        <w:rPr>
          <w:rFonts w:asciiTheme="minorHAnsi" w:eastAsia="Calibri" w:hAnsiTheme="minorHAnsi"/>
          <w:spacing w:val="33"/>
          <w:sz w:val="22"/>
          <w:szCs w:val="22"/>
          <w:lang w:eastAsia="en-US"/>
        </w:rPr>
        <w:t xml:space="preserve"> </w:t>
      </w:r>
      <w:r w:rsidRPr="002C5425">
        <w:rPr>
          <w:rFonts w:asciiTheme="minorHAnsi" w:eastAsia="Calibri" w:hAnsiTheme="minorHAnsi"/>
          <w:spacing w:val="-1"/>
          <w:sz w:val="22"/>
          <w:szCs w:val="22"/>
          <w:lang w:eastAsia="en-US"/>
        </w:rPr>
        <w:t>zamieszczając</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z w:val="22"/>
          <w:szCs w:val="22"/>
          <w:lang w:eastAsia="en-US"/>
        </w:rPr>
        <w:t>je</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pacing w:val="-2"/>
          <w:sz w:val="22"/>
          <w:szCs w:val="22"/>
          <w:lang w:eastAsia="en-US"/>
        </w:rPr>
        <w:t>na</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z w:val="22"/>
          <w:szCs w:val="22"/>
          <w:lang w:eastAsia="en-US"/>
        </w:rPr>
        <w:t>stronie</w:t>
      </w:r>
      <w:r w:rsidRPr="002C5425">
        <w:rPr>
          <w:rFonts w:asciiTheme="minorHAnsi" w:eastAsia="Calibri" w:hAnsiTheme="minorHAnsi"/>
          <w:spacing w:val="33"/>
          <w:sz w:val="22"/>
          <w:szCs w:val="22"/>
          <w:lang w:eastAsia="en-US"/>
        </w:rPr>
        <w:t xml:space="preserve"> </w:t>
      </w:r>
      <w:r w:rsidRPr="002C5425">
        <w:rPr>
          <w:rFonts w:asciiTheme="minorHAnsi" w:eastAsia="Calibri" w:hAnsiTheme="minorHAnsi"/>
          <w:spacing w:val="-1"/>
          <w:sz w:val="22"/>
          <w:szCs w:val="22"/>
          <w:lang w:eastAsia="en-US"/>
        </w:rPr>
        <w:t>internetowej</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pacing w:val="-1"/>
          <w:sz w:val="22"/>
          <w:szCs w:val="22"/>
          <w:lang w:eastAsia="en-US"/>
        </w:rPr>
        <w:t>(</w:t>
      </w:r>
      <w:hyperlink r:id="rId14">
        <w:r w:rsidRPr="002C5425">
          <w:rPr>
            <w:rFonts w:asciiTheme="minorHAnsi" w:eastAsia="Calibri" w:hAnsiTheme="minorHAnsi"/>
            <w:spacing w:val="-1"/>
            <w:sz w:val="22"/>
            <w:szCs w:val="22"/>
            <w:u w:val="single" w:color="0000FF"/>
            <w:lang w:eastAsia="en-US"/>
          </w:rPr>
          <w:t>www.szpital.siedlce.pl</w:t>
        </w:r>
      </w:hyperlink>
      <w:r w:rsidRPr="002C5425">
        <w:rPr>
          <w:rFonts w:asciiTheme="minorHAnsi" w:eastAsia="Calibri" w:hAnsiTheme="minorHAnsi"/>
          <w:spacing w:val="-1"/>
          <w:sz w:val="22"/>
          <w:szCs w:val="22"/>
          <w:lang w:eastAsia="en-US"/>
        </w:rPr>
        <w:t>)</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z w:val="22"/>
          <w:szCs w:val="22"/>
          <w:lang w:eastAsia="en-US"/>
        </w:rPr>
        <w:t>-</w:t>
      </w:r>
      <w:r w:rsidRPr="002C5425">
        <w:rPr>
          <w:rFonts w:asciiTheme="minorHAnsi" w:eastAsia="Calibri" w:hAnsiTheme="minorHAnsi"/>
          <w:spacing w:val="69"/>
          <w:sz w:val="22"/>
          <w:szCs w:val="22"/>
          <w:lang w:eastAsia="en-US"/>
        </w:rPr>
        <w:t xml:space="preserve"> </w:t>
      </w:r>
      <w:r w:rsidRPr="002C5425">
        <w:rPr>
          <w:rFonts w:asciiTheme="minorHAnsi" w:eastAsia="Calibri" w:hAnsiTheme="minorHAnsi"/>
          <w:sz w:val="22"/>
          <w:szCs w:val="22"/>
          <w:lang w:eastAsia="en-US"/>
        </w:rPr>
        <w:t>pod</w:t>
      </w:r>
      <w:r w:rsidRPr="002C5425">
        <w:rPr>
          <w:rFonts w:asciiTheme="minorHAnsi" w:eastAsia="Calibri" w:hAnsiTheme="minorHAnsi"/>
          <w:spacing w:val="11"/>
          <w:sz w:val="22"/>
          <w:szCs w:val="22"/>
          <w:lang w:eastAsia="en-US"/>
        </w:rPr>
        <w:t xml:space="preserve"> </w:t>
      </w:r>
      <w:r w:rsidRPr="002C5425">
        <w:rPr>
          <w:rFonts w:asciiTheme="minorHAnsi" w:eastAsia="Calibri" w:hAnsiTheme="minorHAnsi"/>
          <w:spacing w:val="-1"/>
          <w:sz w:val="22"/>
          <w:szCs w:val="22"/>
          <w:lang w:eastAsia="en-US"/>
        </w:rPr>
        <w:t>warunkiem,</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pacing w:val="-1"/>
          <w:sz w:val="22"/>
          <w:szCs w:val="22"/>
          <w:lang w:eastAsia="en-US"/>
        </w:rPr>
        <w:t>że</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pacing w:val="-1"/>
          <w:sz w:val="22"/>
          <w:szCs w:val="22"/>
          <w:lang w:eastAsia="en-US"/>
        </w:rPr>
        <w:t>wniosek</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z w:val="22"/>
          <w:szCs w:val="22"/>
          <w:lang w:eastAsia="en-US"/>
        </w:rPr>
        <w:t>o</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pacing w:val="-1"/>
          <w:sz w:val="22"/>
          <w:szCs w:val="22"/>
          <w:lang w:eastAsia="en-US"/>
        </w:rPr>
        <w:t>wyjaśnienie</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z w:val="22"/>
          <w:szCs w:val="22"/>
          <w:lang w:eastAsia="en-US"/>
        </w:rPr>
        <w:t>treści</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pacing w:val="-1"/>
          <w:sz w:val="22"/>
          <w:szCs w:val="22"/>
          <w:lang w:eastAsia="en-US"/>
        </w:rPr>
        <w:t>specyfikacji</w:t>
      </w:r>
      <w:r w:rsidRPr="002C5425">
        <w:rPr>
          <w:rFonts w:asciiTheme="minorHAnsi" w:eastAsia="Calibri" w:hAnsiTheme="minorHAnsi"/>
          <w:spacing w:val="11"/>
          <w:sz w:val="22"/>
          <w:szCs w:val="22"/>
          <w:lang w:eastAsia="en-US"/>
        </w:rPr>
        <w:t xml:space="preserve"> </w:t>
      </w:r>
      <w:r w:rsidRPr="002C5425">
        <w:rPr>
          <w:rFonts w:asciiTheme="minorHAnsi" w:eastAsia="Calibri" w:hAnsiTheme="minorHAnsi"/>
          <w:spacing w:val="-1"/>
          <w:sz w:val="22"/>
          <w:szCs w:val="22"/>
          <w:lang w:eastAsia="en-US"/>
        </w:rPr>
        <w:t>wpłynął</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pacing w:val="-1"/>
          <w:sz w:val="22"/>
          <w:szCs w:val="22"/>
          <w:lang w:eastAsia="en-US"/>
        </w:rPr>
        <w:t>do</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pacing w:val="-1"/>
          <w:sz w:val="22"/>
          <w:szCs w:val="22"/>
          <w:lang w:eastAsia="en-US"/>
        </w:rPr>
        <w:t>Zamawiającego</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pacing w:val="-1"/>
          <w:sz w:val="22"/>
          <w:szCs w:val="22"/>
          <w:lang w:eastAsia="en-US"/>
        </w:rPr>
        <w:t>nie</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pacing w:val="-1"/>
          <w:sz w:val="22"/>
          <w:szCs w:val="22"/>
          <w:lang w:eastAsia="en-US"/>
        </w:rPr>
        <w:t>później</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pacing w:val="-1"/>
          <w:sz w:val="22"/>
          <w:szCs w:val="22"/>
          <w:lang w:eastAsia="en-US"/>
        </w:rPr>
        <w:t>niż</w:t>
      </w:r>
      <w:r w:rsidRPr="002C5425">
        <w:rPr>
          <w:rFonts w:asciiTheme="minorHAnsi" w:eastAsia="Calibri" w:hAnsiTheme="minorHAnsi"/>
          <w:spacing w:val="95"/>
          <w:sz w:val="22"/>
          <w:szCs w:val="22"/>
          <w:lang w:eastAsia="en-US"/>
        </w:rPr>
        <w:t xml:space="preserve"> </w:t>
      </w:r>
      <w:r w:rsidRPr="002C5425">
        <w:rPr>
          <w:rFonts w:asciiTheme="minorHAnsi" w:eastAsia="Calibri" w:hAnsiTheme="minorHAnsi"/>
          <w:spacing w:val="-1"/>
          <w:sz w:val="22"/>
          <w:szCs w:val="22"/>
          <w:lang w:eastAsia="en-US"/>
        </w:rPr>
        <w:t>do</w:t>
      </w:r>
      <w:r w:rsidRPr="002C5425">
        <w:rPr>
          <w:rFonts w:asciiTheme="minorHAnsi" w:eastAsia="Calibri" w:hAnsiTheme="minorHAnsi"/>
          <w:spacing w:val="42"/>
          <w:sz w:val="22"/>
          <w:szCs w:val="22"/>
          <w:lang w:eastAsia="en-US"/>
        </w:rPr>
        <w:t xml:space="preserve"> </w:t>
      </w:r>
      <w:r w:rsidRPr="002C5425">
        <w:rPr>
          <w:rFonts w:asciiTheme="minorHAnsi" w:eastAsia="Calibri" w:hAnsiTheme="minorHAnsi"/>
          <w:spacing w:val="-1"/>
          <w:sz w:val="22"/>
          <w:szCs w:val="22"/>
          <w:lang w:eastAsia="en-US"/>
        </w:rPr>
        <w:t>końca</w:t>
      </w:r>
      <w:r w:rsidRPr="002C5425">
        <w:rPr>
          <w:rFonts w:asciiTheme="minorHAnsi" w:eastAsia="Calibri" w:hAnsiTheme="minorHAnsi"/>
          <w:spacing w:val="42"/>
          <w:sz w:val="22"/>
          <w:szCs w:val="22"/>
          <w:lang w:eastAsia="en-US"/>
        </w:rPr>
        <w:t xml:space="preserve"> </w:t>
      </w:r>
      <w:r w:rsidRPr="00987FF2">
        <w:rPr>
          <w:rFonts w:asciiTheme="minorHAnsi" w:eastAsia="Calibri" w:hAnsiTheme="minorHAnsi"/>
          <w:spacing w:val="-1"/>
          <w:sz w:val="22"/>
          <w:szCs w:val="22"/>
          <w:lang w:eastAsia="en-US"/>
        </w:rPr>
        <w:t>dnia</w:t>
      </w:r>
      <w:r w:rsidR="00F04F43" w:rsidRPr="00987FF2">
        <w:rPr>
          <w:rFonts w:asciiTheme="minorHAnsi" w:eastAsia="Calibri" w:hAnsiTheme="minorHAnsi"/>
          <w:spacing w:val="-1"/>
          <w:sz w:val="22"/>
          <w:szCs w:val="22"/>
          <w:lang w:eastAsia="en-US"/>
        </w:rPr>
        <w:t xml:space="preserve"> </w:t>
      </w:r>
      <w:r w:rsidR="009624BB" w:rsidRPr="00987FF2">
        <w:rPr>
          <w:rFonts w:asciiTheme="minorHAnsi" w:eastAsia="Calibri" w:hAnsiTheme="minorHAnsi"/>
          <w:b/>
          <w:spacing w:val="-1"/>
          <w:sz w:val="22"/>
          <w:szCs w:val="22"/>
          <w:lang w:eastAsia="en-US"/>
        </w:rPr>
        <w:t xml:space="preserve"> </w:t>
      </w:r>
      <w:r w:rsidR="00E34C55">
        <w:rPr>
          <w:rFonts w:asciiTheme="minorHAnsi" w:eastAsia="Calibri" w:hAnsiTheme="minorHAnsi"/>
          <w:b/>
          <w:spacing w:val="-1"/>
          <w:sz w:val="22"/>
          <w:szCs w:val="22"/>
          <w:lang w:eastAsia="en-US"/>
        </w:rPr>
        <w:t>02.06</w:t>
      </w:r>
      <w:r w:rsidR="000A31C8" w:rsidRPr="00987FF2">
        <w:rPr>
          <w:rFonts w:asciiTheme="minorHAnsi" w:eastAsia="Calibri" w:hAnsiTheme="minorHAnsi"/>
          <w:b/>
          <w:spacing w:val="-1"/>
          <w:sz w:val="22"/>
          <w:szCs w:val="22"/>
          <w:shd w:val="clear" w:color="auto" w:fill="FFFFFF" w:themeFill="background1"/>
          <w:lang w:eastAsia="en-US"/>
        </w:rPr>
        <w:t>.2020r.</w:t>
      </w:r>
      <w:r w:rsidRPr="00987FF2">
        <w:rPr>
          <w:rFonts w:asciiTheme="minorHAnsi" w:eastAsia="Calibri" w:hAnsiTheme="minorHAnsi"/>
          <w:b/>
          <w:spacing w:val="-1"/>
          <w:sz w:val="22"/>
          <w:szCs w:val="22"/>
          <w:lang w:eastAsia="en-US"/>
        </w:rPr>
        <w:t xml:space="preserve"> </w:t>
      </w:r>
    </w:p>
    <w:p w14:paraId="1A680482" w14:textId="77777777" w:rsidR="00845F97" w:rsidRPr="002C5425" w:rsidRDefault="00845F97" w:rsidP="002C5425">
      <w:pPr>
        <w:widowControl w:val="0"/>
        <w:spacing w:before="120" w:after="0" w:line="276" w:lineRule="auto"/>
        <w:ind w:left="284" w:right="4" w:firstLine="0"/>
        <w:rPr>
          <w:rFonts w:asciiTheme="minorHAnsi" w:eastAsia="Calibri" w:hAnsiTheme="minorHAnsi"/>
          <w:sz w:val="22"/>
          <w:szCs w:val="22"/>
          <w:lang w:eastAsia="en-US"/>
        </w:rPr>
      </w:pPr>
      <w:r w:rsidRPr="002C5425">
        <w:rPr>
          <w:rFonts w:asciiTheme="minorHAnsi" w:eastAsia="Calibri" w:hAnsiTheme="minorHAnsi"/>
          <w:spacing w:val="-1"/>
          <w:sz w:val="22"/>
          <w:szCs w:val="22"/>
          <w:lang w:eastAsia="en-US"/>
        </w:rPr>
        <w:t>Jeżeli</w:t>
      </w:r>
      <w:r w:rsidRPr="002C5425">
        <w:rPr>
          <w:rFonts w:asciiTheme="minorHAnsi" w:eastAsia="Calibri" w:hAnsiTheme="minorHAnsi"/>
          <w:spacing w:val="35"/>
          <w:sz w:val="22"/>
          <w:szCs w:val="22"/>
          <w:lang w:eastAsia="en-US"/>
        </w:rPr>
        <w:t xml:space="preserve"> </w:t>
      </w:r>
      <w:r w:rsidRPr="002C5425">
        <w:rPr>
          <w:rFonts w:asciiTheme="minorHAnsi" w:eastAsia="Calibri" w:hAnsiTheme="minorHAnsi"/>
          <w:spacing w:val="-1"/>
          <w:sz w:val="22"/>
          <w:szCs w:val="22"/>
          <w:lang w:eastAsia="en-US"/>
        </w:rPr>
        <w:t>wniosek</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z w:val="22"/>
          <w:szCs w:val="22"/>
          <w:lang w:eastAsia="en-US"/>
        </w:rPr>
        <w:t>o</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wyjaśnienie</w:t>
      </w:r>
      <w:r w:rsidRPr="002C5425">
        <w:rPr>
          <w:rFonts w:asciiTheme="minorHAnsi" w:eastAsia="Calibri" w:hAnsiTheme="minorHAnsi"/>
          <w:spacing w:val="35"/>
          <w:sz w:val="22"/>
          <w:szCs w:val="22"/>
          <w:lang w:eastAsia="en-US"/>
        </w:rPr>
        <w:t xml:space="preserve"> </w:t>
      </w:r>
      <w:r w:rsidRPr="002C5425">
        <w:rPr>
          <w:rFonts w:asciiTheme="minorHAnsi" w:eastAsia="Calibri" w:hAnsiTheme="minorHAnsi"/>
          <w:sz w:val="22"/>
          <w:szCs w:val="22"/>
          <w:lang w:eastAsia="en-US"/>
        </w:rPr>
        <w:t>treści</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Specyfikacji</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Istotnych</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Warunków</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Zamówienia</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wpłynął</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2"/>
          <w:sz w:val="22"/>
          <w:szCs w:val="22"/>
          <w:lang w:eastAsia="en-US"/>
        </w:rPr>
        <w:t>po</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upływie</w:t>
      </w:r>
      <w:r w:rsidRPr="002C5425">
        <w:rPr>
          <w:rFonts w:asciiTheme="minorHAnsi" w:eastAsia="Calibri" w:hAnsiTheme="minorHAnsi"/>
          <w:spacing w:val="71"/>
          <w:sz w:val="22"/>
          <w:szCs w:val="22"/>
          <w:lang w:eastAsia="en-US"/>
        </w:rPr>
        <w:t xml:space="preserve"> </w:t>
      </w:r>
      <w:r w:rsidRPr="002C5425">
        <w:rPr>
          <w:rFonts w:asciiTheme="minorHAnsi" w:eastAsia="Calibri" w:hAnsiTheme="minorHAnsi"/>
          <w:spacing w:val="-1"/>
          <w:sz w:val="22"/>
          <w:szCs w:val="22"/>
          <w:lang w:eastAsia="en-US"/>
        </w:rPr>
        <w:t>terminu</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składania</w:t>
      </w:r>
      <w:r w:rsidRPr="002C5425">
        <w:rPr>
          <w:rFonts w:asciiTheme="minorHAnsi" w:eastAsia="Calibri" w:hAnsiTheme="minorHAnsi"/>
          <w:spacing w:val="38"/>
          <w:sz w:val="22"/>
          <w:szCs w:val="22"/>
          <w:lang w:eastAsia="en-US"/>
        </w:rPr>
        <w:t xml:space="preserve"> </w:t>
      </w:r>
      <w:r w:rsidRPr="002C5425">
        <w:rPr>
          <w:rFonts w:asciiTheme="minorHAnsi" w:eastAsia="Calibri" w:hAnsiTheme="minorHAnsi"/>
          <w:spacing w:val="-1"/>
          <w:sz w:val="22"/>
          <w:szCs w:val="22"/>
          <w:lang w:eastAsia="en-US"/>
        </w:rPr>
        <w:t>wniosku,</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z w:val="22"/>
          <w:szCs w:val="22"/>
          <w:lang w:eastAsia="en-US"/>
        </w:rPr>
        <w:t>o</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którym</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mowa</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z w:val="22"/>
          <w:szCs w:val="22"/>
          <w:lang w:eastAsia="en-US"/>
        </w:rPr>
        <w:t>wyżej,</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lub</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z w:val="22"/>
          <w:szCs w:val="22"/>
          <w:lang w:eastAsia="en-US"/>
        </w:rPr>
        <w:t>dotyczy</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udzielonych</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wyjaśnień,</w:t>
      </w:r>
      <w:r w:rsidRPr="002C5425">
        <w:rPr>
          <w:rFonts w:asciiTheme="minorHAnsi" w:eastAsia="Calibri" w:hAnsiTheme="minorHAnsi"/>
          <w:spacing w:val="38"/>
          <w:sz w:val="22"/>
          <w:szCs w:val="22"/>
          <w:lang w:eastAsia="en-US"/>
        </w:rPr>
        <w:t xml:space="preserve"> </w:t>
      </w:r>
      <w:r w:rsidRPr="002C5425">
        <w:rPr>
          <w:rFonts w:asciiTheme="minorHAnsi" w:eastAsia="Calibri" w:hAnsiTheme="minorHAnsi"/>
          <w:spacing w:val="-2"/>
          <w:sz w:val="22"/>
          <w:szCs w:val="22"/>
          <w:lang w:eastAsia="en-US"/>
        </w:rPr>
        <w:t>Zamawiający</w:t>
      </w:r>
      <w:r w:rsidRPr="002C5425">
        <w:rPr>
          <w:rFonts w:asciiTheme="minorHAnsi" w:eastAsia="Calibri" w:hAnsiTheme="minorHAnsi"/>
          <w:spacing w:val="87"/>
          <w:sz w:val="22"/>
          <w:szCs w:val="22"/>
          <w:lang w:eastAsia="en-US"/>
        </w:rPr>
        <w:t xml:space="preserve"> </w:t>
      </w:r>
      <w:r w:rsidRPr="002C5425">
        <w:rPr>
          <w:rFonts w:asciiTheme="minorHAnsi" w:eastAsia="Calibri" w:hAnsiTheme="minorHAnsi"/>
          <w:spacing w:val="-1"/>
          <w:sz w:val="22"/>
          <w:szCs w:val="22"/>
          <w:lang w:eastAsia="en-US"/>
        </w:rPr>
        <w:t>może</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udzielić</w:t>
      </w:r>
      <w:r w:rsidRPr="002C5425">
        <w:rPr>
          <w:rFonts w:asciiTheme="minorHAnsi" w:eastAsia="Calibri" w:hAnsiTheme="minorHAnsi"/>
          <w:spacing w:val="-2"/>
          <w:sz w:val="22"/>
          <w:szCs w:val="22"/>
          <w:lang w:eastAsia="en-US"/>
        </w:rPr>
        <w:t xml:space="preserve"> </w:t>
      </w:r>
      <w:r w:rsidRPr="002C5425">
        <w:rPr>
          <w:rFonts w:asciiTheme="minorHAnsi" w:eastAsia="Calibri" w:hAnsiTheme="minorHAnsi"/>
          <w:spacing w:val="-1"/>
          <w:sz w:val="22"/>
          <w:szCs w:val="22"/>
          <w:lang w:eastAsia="en-US"/>
        </w:rPr>
        <w:t>wyjaśnień</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albo</w:t>
      </w:r>
      <w:r w:rsidRPr="002C5425">
        <w:rPr>
          <w:rFonts w:asciiTheme="minorHAnsi" w:eastAsia="Calibri" w:hAnsiTheme="minorHAnsi"/>
          <w:spacing w:val="1"/>
          <w:sz w:val="22"/>
          <w:szCs w:val="22"/>
          <w:lang w:eastAsia="en-US"/>
        </w:rPr>
        <w:t xml:space="preserve"> </w:t>
      </w:r>
      <w:r w:rsidRPr="002C5425">
        <w:rPr>
          <w:rFonts w:asciiTheme="minorHAnsi" w:eastAsia="Calibri" w:hAnsiTheme="minorHAnsi"/>
          <w:spacing w:val="-1"/>
          <w:sz w:val="22"/>
          <w:szCs w:val="22"/>
          <w:lang w:eastAsia="en-US"/>
        </w:rPr>
        <w:t>pozostawić</w:t>
      </w:r>
      <w:r w:rsidRPr="002C5425">
        <w:rPr>
          <w:rFonts w:asciiTheme="minorHAnsi" w:eastAsia="Calibri" w:hAnsiTheme="minorHAnsi"/>
          <w:spacing w:val="-2"/>
          <w:sz w:val="22"/>
          <w:szCs w:val="22"/>
          <w:lang w:eastAsia="en-US"/>
        </w:rPr>
        <w:t xml:space="preserve"> </w:t>
      </w:r>
      <w:r w:rsidRPr="002C5425">
        <w:rPr>
          <w:rFonts w:asciiTheme="minorHAnsi" w:eastAsia="Calibri" w:hAnsiTheme="minorHAnsi"/>
          <w:spacing w:val="-1"/>
          <w:sz w:val="22"/>
          <w:szCs w:val="22"/>
          <w:lang w:eastAsia="en-US"/>
        </w:rPr>
        <w:t>wniosek</w:t>
      </w:r>
      <w:r w:rsidRPr="002C5425">
        <w:rPr>
          <w:rFonts w:asciiTheme="minorHAnsi" w:eastAsia="Calibri" w:hAnsiTheme="minorHAnsi"/>
          <w:sz w:val="22"/>
          <w:szCs w:val="22"/>
          <w:lang w:eastAsia="en-US"/>
        </w:rPr>
        <w:t xml:space="preserve"> bez</w:t>
      </w:r>
      <w:r w:rsidRPr="002C5425">
        <w:rPr>
          <w:rFonts w:asciiTheme="minorHAnsi" w:eastAsia="Calibri" w:hAnsiTheme="minorHAnsi"/>
          <w:spacing w:val="-3"/>
          <w:sz w:val="22"/>
          <w:szCs w:val="22"/>
          <w:lang w:eastAsia="en-US"/>
        </w:rPr>
        <w:t xml:space="preserve"> </w:t>
      </w:r>
      <w:r w:rsidRPr="002C5425">
        <w:rPr>
          <w:rFonts w:asciiTheme="minorHAnsi" w:eastAsia="Calibri" w:hAnsiTheme="minorHAnsi"/>
          <w:spacing w:val="-1"/>
          <w:sz w:val="22"/>
          <w:szCs w:val="22"/>
          <w:lang w:eastAsia="en-US"/>
        </w:rPr>
        <w:t>rozpoznania.</w:t>
      </w:r>
    </w:p>
    <w:p w14:paraId="2381A780" w14:textId="3E060F49" w:rsidR="00845F97" w:rsidRDefault="00845F97" w:rsidP="008F5074">
      <w:pPr>
        <w:widowControl w:val="0"/>
        <w:spacing w:after="240" w:line="276" w:lineRule="auto"/>
        <w:ind w:left="284" w:right="4" w:firstLine="0"/>
        <w:outlineLvl w:val="1"/>
        <w:rPr>
          <w:rFonts w:asciiTheme="minorHAnsi" w:eastAsia="Calibri" w:hAnsiTheme="minorHAnsi"/>
          <w:bCs/>
          <w:spacing w:val="-1"/>
          <w:sz w:val="22"/>
          <w:szCs w:val="22"/>
          <w:lang w:eastAsia="en-US"/>
        </w:rPr>
      </w:pPr>
      <w:r w:rsidRPr="002C5425">
        <w:rPr>
          <w:rFonts w:asciiTheme="minorHAnsi" w:eastAsia="Calibri" w:hAnsiTheme="minorHAnsi"/>
          <w:bCs/>
          <w:spacing w:val="-1"/>
          <w:sz w:val="22"/>
          <w:szCs w:val="22"/>
          <w:lang w:eastAsia="en-US"/>
        </w:rPr>
        <w:t>Przedłużenie</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terminu</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składania</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ofert</w:t>
      </w:r>
      <w:r w:rsidRPr="002C5425">
        <w:rPr>
          <w:rFonts w:asciiTheme="minorHAnsi" w:eastAsia="Calibri" w:hAnsiTheme="minorHAnsi"/>
          <w:bCs/>
          <w:spacing w:val="5"/>
          <w:sz w:val="22"/>
          <w:szCs w:val="22"/>
          <w:lang w:eastAsia="en-US"/>
        </w:rPr>
        <w:t xml:space="preserve"> </w:t>
      </w:r>
      <w:r w:rsidRPr="002C5425">
        <w:rPr>
          <w:rFonts w:asciiTheme="minorHAnsi" w:eastAsia="Calibri" w:hAnsiTheme="minorHAnsi"/>
          <w:bCs/>
          <w:spacing w:val="-1"/>
          <w:sz w:val="22"/>
          <w:szCs w:val="22"/>
          <w:lang w:eastAsia="en-US"/>
        </w:rPr>
        <w:t>nie</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wpływa</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na</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bieg</w:t>
      </w:r>
      <w:r w:rsidRPr="002C5425">
        <w:rPr>
          <w:rFonts w:asciiTheme="minorHAnsi" w:eastAsia="Calibri" w:hAnsiTheme="minorHAnsi"/>
          <w:bCs/>
          <w:spacing w:val="5"/>
          <w:sz w:val="22"/>
          <w:szCs w:val="22"/>
          <w:lang w:eastAsia="en-US"/>
        </w:rPr>
        <w:t xml:space="preserve"> </w:t>
      </w:r>
      <w:r w:rsidRPr="002C5425">
        <w:rPr>
          <w:rFonts w:asciiTheme="minorHAnsi" w:eastAsia="Calibri" w:hAnsiTheme="minorHAnsi"/>
          <w:bCs/>
          <w:spacing w:val="-1"/>
          <w:sz w:val="22"/>
          <w:szCs w:val="22"/>
          <w:lang w:eastAsia="en-US"/>
        </w:rPr>
        <w:t>terminu</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składania</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wniosku,</w:t>
      </w:r>
      <w:r w:rsidRPr="002C5425">
        <w:rPr>
          <w:rFonts w:asciiTheme="minorHAnsi" w:eastAsia="Calibri" w:hAnsiTheme="minorHAnsi"/>
          <w:bCs/>
          <w:spacing w:val="5"/>
          <w:sz w:val="22"/>
          <w:szCs w:val="22"/>
          <w:lang w:eastAsia="en-US"/>
        </w:rPr>
        <w:t xml:space="preserve"> </w:t>
      </w:r>
      <w:r w:rsidRPr="002C5425">
        <w:rPr>
          <w:rFonts w:asciiTheme="minorHAnsi" w:eastAsia="Calibri" w:hAnsiTheme="minorHAnsi"/>
          <w:bCs/>
          <w:sz w:val="22"/>
          <w:szCs w:val="22"/>
          <w:lang w:eastAsia="en-US"/>
        </w:rPr>
        <w:t>o</w:t>
      </w:r>
      <w:r w:rsidRPr="002C5425">
        <w:rPr>
          <w:rFonts w:asciiTheme="minorHAnsi" w:eastAsia="Calibri" w:hAnsiTheme="minorHAnsi"/>
          <w:bCs/>
          <w:spacing w:val="6"/>
          <w:sz w:val="22"/>
          <w:szCs w:val="22"/>
          <w:lang w:eastAsia="en-US"/>
        </w:rPr>
        <w:t xml:space="preserve"> </w:t>
      </w:r>
      <w:r w:rsidRPr="002C5425">
        <w:rPr>
          <w:rFonts w:asciiTheme="minorHAnsi" w:eastAsia="Calibri" w:hAnsiTheme="minorHAnsi"/>
          <w:bCs/>
          <w:spacing w:val="-1"/>
          <w:sz w:val="22"/>
          <w:szCs w:val="22"/>
          <w:lang w:eastAsia="en-US"/>
        </w:rPr>
        <w:t>którym</w:t>
      </w:r>
      <w:r w:rsidRPr="002C5425">
        <w:rPr>
          <w:rFonts w:asciiTheme="minorHAnsi" w:eastAsia="Calibri" w:hAnsiTheme="minorHAnsi"/>
          <w:bCs/>
          <w:spacing w:val="3"/>
          <w:sz w:val="22"/>
          <w:szCs w:val="22"/>
          <w:lang w:eastAsia="en-US"/>
        </w:rPr>
        <w:t xml:space="preserve"> </w:t>
      </w:r>
      <w:r w:rsidRPr="002C5425">
        <w:rPr>
          <w:rFonts w:asciiTheme="minorHAnsi" w:eastAsia="Calibri" w:hAnsiTheme="minorHAnsi"/>
          <w:bCs/>
          <w:spacing w:val="-1"/>
          <w:sz w:val="22"/>
          <w:szCs w:val="22"/>
          <w:lang w:eastAsia="en-US"/>
        </w:rPr>
        <w:t>mowa</w:t>
      </w:r>
      <w:r w:rsidRPr="002C5425">
        <w:rPr>
          <w:rFonts w:asciiTheme="minorHAnsi" w:eastAsia="Calibri" w:hAnsiTheme="minorHAnsi"/>
          <w:bCs/>
          <w:spacing w:val="55"/>
          <w:sz w:val="22"/>
          <w:szCs w:val="22"/>
          <w:lang w:eastAsia="en-US"/>
        </w:rPr>
        <w:t xml:space="preserve"> </w:t>
      </w:r>
      <w:r w:rsidRPr="002C5425">
        <w:rPr>
          <w:rFonts w:asciiTheme="minorHAnsi" w:eastAsia="Calibri" w:hAnsiTheme="minorHAnsi"/>
          <w:bCs/>
          <w:spacing w:val="-1"/>
          <w:sz w:val="22"/>
          <w:szCs w:val="22"/>
          <w:lang w:eastAsia="en-US"/>
        </w:rPr>
        <w:t>wyżej.</w:t>
      </w:r>
    </w:p>
    <w:p w14:paraId="09853A37" w14:textId="77777777" w:rsidR="00F04F43" w:rsidRPr="002C5425" w:rsidRDefault="00F04F43" w:rsidP="008F5074">
      <w:pPr>
        <w:widowControl w:val="0"/>
        <w:spacing w:after="240" w:line="276" w:lineRule="auto"/>
        <w:ind w:left="284" w:right="4" w:firstLine="0"/>
        <w:outlineLvl w:val="1"/>
        <w:rPr>
          <w:rFonts w:asciiTheme="minorHAnsi" w:eastAsia="Calibri" w:hAnsiTheme="minorHAnsi"/>
          <w:sz w:val="22"/>
          <w:szCs w:val="22"/>
          <w:lang w:eastAsia="en-US"/>
        </w:rPr>
      </w:pPr>
    </w:p>
    <w:p w14:paraId="40039CC9" w14:textId="77777777" w:rsidR="00E102C2" w:rsidRPr="0035679F" w:rsidRDefault="00E102C2" w:rsidP="00312BF8">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Theme="minorHAnsi" w:hAnsiTheme="minorHAnsi"/>
          <w:sz w:val="28"/>
          <w:szCs w:val="22"/>
        </w:rPr>
      </w:pPr>
      <w:r w:rsidRPr="0035679F">
        <w:rPr>
          <w:rFonts w:asciiTheme="minorHAnsi" w:hAnsiTheme="minorHAnsi"/>
          <w:b/>
          <w:sz w:val="28"/>
          <w:szCs w:val="22"/>
        </w:rPr>
        <w:lastRenderedPageBreak/>
        <w:t>Rozdział V</w:t>
      </w:r>
      <w:r w:rsidRPr="0035679F">
        <w:rPr>
          <w:rFonts w:asciiTheme="minorHAnsi" w:hAnsiTheme="minorHAnsi"/>
          <w:b/>
          <w:sz w:val="28"/>
          <w:szCs w:val="22"/>
        </w:rPr>
        <w:tab/>
        <w:t>Termin związania ofertą</w:t>
      </w:r>
    </w:p>
    <w:p w14:paraId="65A2A934" w14:textId="77777777" w:rsidR="00E102C2" w:rsidRPr="00562B0D" w:rsidRDefault="00E102C2" w:rsidP="008B021B">
      <w:pPr>
        <w:numPr>
          <w:ilvl w:val="0"/>
          <w:numId w:val="13"/>
        </w:numPr>
        <w:spacing w:after="0" w:line="276" w:lineRule="auto"/>
        <w:ind w:left="426"/>
        <w:rPr>
          <w:rFonts w:asciiTheme="minorHAnsi" w:hAnsiTheme="minorHAnsi"/>
          <w:sz w:val="22"/>
          <w:szCs w:val="22"/>
        </w:rPr>
      </w:pPr>
      <w:r w:rsidRPr="00562B0D">
        <w:rPr>
          <w:rFonts w:asciiTheme="minorHAnsi" w:hAnsiTheme="minorHAnsi"/>
          <w:sz w:val="22"/>
          <w:szCs w:val="22"/>
        </w:rPr>
        <w:t xml:space="preserve">Wykonawcy związani są złożonymi ofertami przez okres </w:t>
      </w:r>
      <w:r w:rsidR="00845F97">
        <w:rPr>
          <w:rFonts w:asciiTheme="minorHAnsi" w:hAnsiTheme="minorHAnsi"/>
          <w:sz w:val="22"/>
          <w:szCs w:val="22"/>
        </w:rPr>
        <w:t>3</w:t>
      </w:r>
      <w:r w:rsidR="005533D2">
        <w:rPr>
          <w:rFonts w:asciiTheme="minorHAnsi" w:hAnsiTheme="minorHAnsi"/>
          <w:sz w:val="22"/>
          <w:szCs w:val="22"/>
        </w:rPr>
        <w:t>0 dni od wyznaczonego przez Z</w:t>
      </w:r>
      <w:r w:rsidRPr="00562B0D">
        <w:rPr>
          <w:rFonts w:asciiTheme="minorHAnsi" w:hAnsiTheme="minorHAnsi"/>
          <w:sz w:val="22"/>
          <w:szCs w:val="22"/>
        </w:rPr>
        <w:t xml:space="preserve">amawiającego terminu </w:t>
      </w:r>
      <w:r w:rsidR="00B34B74" w:rsidRPr="00562B0D">
        <w:rPr>
          <w:rFonts w:asciiTheme="minorHAnsi" w:hAnsiTheme="minorHAnsi"/>
          <w:sz w:val="22"/>
          <w:szCs w:val="22"/>
        </w:rPr>
        <w:t>składania</w:t>
      </w:r>
      <w:r w:rsidRPr="00562B0D">
        <w:rPr>
          <w:rFonts w:asciiTheme="minorHAnsi" w:hAnsiTheme="minorHAnsi"/>
          <w:sz w:val="22"/>
          <w:szCs w:val="22"/>
        </w:rPr>
        <w:t xml:space="preserve"> ofert</w:t>
      </w:r>
      <w:r w:rsidR="00845F97">
        <w:rPr>
          <w:rFonts w:asciiTheme="minorHAnsi" w:hAnsiTheme="minorHAnsi"/>
          <w:sz w:val="22"/>
          <w:szCs w:val="22"/>
        </w:rPr>
        <w:t>.</w:t>
      </w:r>
      <w:r w:rsidRPr="00C4373A">
        <w:rPr>
          <w:rFonts w:asciiTheme="minorHAnsi" w:hAnsiTheme="minorHAnsi"/>
          <w:sz w:val="22"/>
          <w:szCs w:val="22"/>
        </w:rPr>
        <w:t xml:space="preserve"> </w:t>
      </w:r>
      <w:r w:rsidRPr="00562B0D">
        <w:rPr>
          <w:rFonts w:asciiTheme="minorHAnsi" w:hAnsiTheme="minorHAnsi"/>
          <w:sz w:val="22"/>
          <w:szCs w:val="22"/>
        </w:rPr>
        <w:t>W wyjątkowych okolicznościach, jednak przed upływem terminu związania złożoną ofertą, wykonawca samodzielnie lub na wniosek Zamawiającego może przedłużyć termin związania ofertą, z</w:t>
      </w:r>
      <w:r w:rsidR="00C15539" w:rsidRPr="00562B0D">
        <w:rPr>
          <w:rFonts w:asciiTheme="minorHAnsi" w:hAnsiTheme="minorHAnsi"/>
          <w:sz w:val="22"/>
          <w:szCs w:val="22"/>
        </w:rPr>
        <w:t> </w:t>
      </w:r>
      <w:r w:rsidRPr="00562B0D">
        <w:rPr>
          <w:rFonts w:asciiTheme="minorHAnsi" w:hAnsiTheme="minorHAnsi"/>
          <w:sz w:val="22"/>
          <w:szCs w:val="22"/>
        </w:rPr>
        <w:t xml:space="preserve">tym, że zamawiający może tylko raz, co najmniej na 3 dni przed upływem terminu związania ofertą zwrócić się do wykonawcy o wyrażenie zgody na przedłużenie tego terminu o oznaczony okres nie dłuższy jednak niż 60 dni. </w:t>
      </w:r>
    </w:p>
    <w:p w14:paraId="2C421618" w14:textId="77777777" w:rsidR="00E102C2" w:rsidRPr="00562B0D" w:rsidRDefault="000040F9" w:rsidP="008B021B">
      <w:pPr>
        <w:numPr>
          <w:ilvl w:val="0"/>
          <w:numId w:val="13"/>
        </w:numPr>
        <w:spacing w:after="0" w:line="276" w:lineRule="auto"/>
        <w:ind w:left="426" w:hanging="426"/>
        <w:rPr>
          <w:rFonts w:asciiTheme="minorHAnsi" w:hAnsiTheme="minorHAnsi"/>
          <w:sz w:val="22"/>
          <w:szCs w:val="22"/>
        </w:rPr>
      </w:pPr>
      <w:r>
        <w:rPr>
          <w:rFonts w:asciiTheme="minorHAnsi" w:hAnsiTheme="minorHAnsi"/>
          <w:sz w:val="22"/>
          <w:szCs w:val="22"/>
        </w:rPr>
        <w:t>Brak zgody W</w:t>
      </w:r>
      <w:r w:rsidR="00E102C2" w:rsidRPr="00562B0D">
        <w:rPr>
          <w:rFonts w:asciiTheme="minorHAnsi" w:hAnsiTheme="minorHAnsi"/>
          <w:sz w:val="22"/>
          <w:szCs w:val="22"/>
        </w:rPr>
        <w:t>ykonawcy na przedłużenie okresu związania ofertą skutkować będzie odrzuceniem oferty na podstawie art. 89 ust. 1 pkt. 7a ustawy.</w:t>
      </w:r>
    </w:p>
    <w:p w14:paraId="7E566743" w14:textId="77777777" w:rsidR="00E102C2" w:rsidRDefault="00E102C2" w:rsidP="008B021B">
      <w:pPr>
        <w:numPr>
          <w:ilvl w:val="0"/>
          <w:numId w:val="13"/>
        </w:numPr>
        <w:spacing w:after="0" w:line="276" w:lineRule="auto"/>
        <w:ind w:left="426" w:hanging="426"/>
        <w:rPr>
          <w:rFonts w:asciiTheme="minorHAnsi" w:hAnsiTheme="minorHAnsi"/>
          <w:sz w:val="22"/>
          <w:szCs w:val="22"/>
        </w:rPr>
      </w:pPr>
      <w:r w:rsidRPr="00562B0D">
        <w:rPr>
          <w:rFonts w:asciiTheme="minorHAnsi" w:hAnsiTheme="minorHAnsi"/>
          <w:sz w:val="22"/>
          <w:szCs w:val="22"/>
        </w:rPr>
        <w:t>W przypadku wniesienia odwołania w terminie zgodnym z art. 182 ustawy Pzp, bieg terminu związania ofertą ulega zawieszeniu do czasu ogłoszenia przez Krajową Izbę Odwoławczą wyroku lub orzeczenia.</w:t>
      </w:r>
    </w:p>
    <w:p w14:paraId="53C47FA8" w14:textId="77777777" w:rsidR="000A31C8" w:rsidRPr="000A31C8" w:rsidRDefault="000A31C8" w:rsidP="000A31C8">
      <w:pPr>
        <w:numPr>
          <w:ilvl w:val="0"/>
          <w:numId w:val="13"/>
        </w:numPr>
        <w:spacing w:after="0" w:line="276" w:lineRule="auto"/>
        <w:ind w:left="426" w:hanging="426"/>
        <w:rPr>
          <w:rFonts w:asciiTheme="minorHAnsi" w:hAnsiTheme="minorHAnsi"/>
          <w:sz w:val="22"/>
          <w:szCs w:val="22"/>
        </w:rPr>
      </w:pPr>
      <w:r w:rsidRPr="000A31C8">
        <w:rPr>
          <w:rFonts w:asciiTheme="minorHAnsi" w:hAnsiTheme="minorHAnsi"/>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346235DC" w14:textId="77777777" w:rsidR="004F6DBA" w:rsidRPr="00562B0D" w:rsidRDefault="004F6DBA" w:rsidP="004F6DBA">
      <w:pPr>
        <w:spacing w:after="0" w:line="276" w:lineRule="auto"/>
        <w:ind w:left="426" w:firstLine="0"/>
        <w:rPr>
          <w:rFonts w:asciiTheme="minorHAnsi" w:hAnsiTheme="minorHAnsi"/>
          <w:sz w:val="22"/>
          <w:szCs w:val="22"/>
        </w:rPr>
      </w:pPr>
    </w:p>
    <w:p w14:paraId="36B90CFE" w14:textId="77777777" w:rsidR="00E102C2" w:rsidRPr="0035679F" w:rsidRDefault="00E102C2" w:rsidP="00312BF8">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Theme="minorHAnsi" w:hAnsiTheme="minorHAnsi"/>
          <w:b/>
          <w:sz w:val="28"/>
          <w:szCs w:val="22"/>
        </w:rPr>
      </w:pPr>
      <w:r w:rsidRPr="0035679F">
        <w:rPr>
          <w:rFonts w:asciiTheme="minorHAnsi" w:hAnsiTheme="minorHAnsi"/>
          <w:b/>
          <w:sz w:val="28"/>
          <w:szCs w:val="22"/>
        </w:rPr>
        <w:t>Rozdział VI</w:t>
      </w:r>
      <w:r w:rsidRPr="0035679F">
        <w:rPr>
          <w:rFonts w:asciiTheme="minorHAnsi" w:hAnsiTheme="minorHAnsi"/>
          <w:b/>
          <w:sz w:val="28"/>
          <w:szCs w:val="22"/>
        </w:rPr>
        <w:tab/>
        <w:t>Wymagania dotyczące wadium</w:t>
      </w:r>
    </w:p>
    <w:p w14:paraId="74343E78" w14:textId="5F3AECB5" w:rsidR="000A31C8" w:rsidRPr="000A31C8" w:rsidRDefault="000A31C8" w:rsidP="00996847">
      <w:pPr>
        <w:pStyle w:val="Akapitzlist"/>
        <w:numPr>
          <w:ilvl w:val="0"/>
          <w:numId w:val="38"/>
        </w:numPr>
        <w:spacing w:after="0" w:line="276" w:lineRule="auto"/>
        <w:ind w:left="284" w:hanging="284"/>
        <w:rPr>
          <w:rFonts w:asciiTheme="minorHAnsi" w:hAnsiTheme="minorHAnsi"/>
          <w:sz w:val="22"/>
          <w:szCs w:val="22"/>
        </w:rPr>
      </w:pPr>
      <w:r w:rsidRPr="000A31C8">
        <w:rPr>
          <w:rFonts w:asciiTheme="minorHAnsi" w:hAnsiTheme="minorHAnsi"/>
          <w:sz w:val="22"/>
          <w:szCs w:val="22"/>
        </w:rPr>
        <w:t xml:space="preserve">Wykonawca jest zobowiązany wnieść wadium w wysokości </w:t>
      </w:r>
      <w:r w:rsidR="00F04F43" w:rsidRPr="00F04F43">
        <w:rPr>
          <w:rFonts w:asciiTheme="minorHAnsi" w:hAnsiTheme="minorHAnsi"/>
          <w:b/>
          <w:bCs/>
          <w:sz w:val="22"/>
          <w:szCs w:val="22"/>
        </w:rPr>
        <w:t>10.000</w:t>
      </w:r>
      <w:r w:rsidRPr="00F04F43">
        <w:rPr>
          <w:rFonts w:asciiTheme="minorHAnsi" w:hAnsiTheme="minorHAnsi"/>
          <w:b/>
          <w:bCs/>
          <w:sz w:val="22"/>
          <w:szCs w:val="22"/>
        </w:rPr>
        <w:t>,</w:t>
      </w:r>
      <w:r w:rsidRPr="00A414F1">
        <w:rPr>
          <w:rFonts w:asciiTheme="minorHAnsi" w:hAnsiTheme="minorHAnsi"/>
          <w:b/>
          <w:sz w:val="22"/>
          <w:szCs w:val="22"/>
        </w:rPr>
        <w:t>00 zł</w:t>
      </w:r>
      <w:r w:rsidRPr="00A414F1">
        <w:rPr>
          <w:rFonts w:asciiTheme="minorHAnsi" w:hAnsiTheme="minorHAnsi"/>
          <w:sz w:val="22"/>
          <w:szCs w:val="22"/>
        </w:rPr>
        <w:t xml:space="preserve"> </w:t>
      </w:r>
      <w:r w:rsidRPr="000A31C8">
        <w:rPr>
          <w:rFonts w:asciiTheme="minorHAnsi" w:hAnsiTheme="minorHAnsi"/>
          <w:sz w:val="22"/>
          <w:szCs w:val="22"/>
        </w:rPr>
        <w:t xml:space="preserve">(słownie: </w:t>
      </w:r>
      <w:r w:rsidR="00F04F43">
        <w:rPr>
          <w:rFonts w:asciiTheme="minorHAnsi" w:hAnsiTheme="minorHAnsi"/>
          <w:sz w:val="22"/>
          <w:szCs w:val="22"/>
        </w:rPr>
        <w:t xml:space="preserve">dziesięć </w:t>
      </w:r>
      <w:r w:rsidR="00D949AD">
        <w:rPr>
          <w:rFonts w:asciiTheme="minorHAnsi" w:hAnsiTheme="minorHAnsi"/>
          <w:sz w:val="22"/>
          <w:szCs w:val="22"/>
        </w:rPr>
        <w:t>tysięcy</w:t>
      </w:r>
      <w:r w:rsidRPr="000A31C8">
        <w:rPr>
          <w:rFonts w:asciiTheme="minorHAnsi" w:hAnsiTheme="minorHAnsi"/>
          <w:sz w:val="22"/>
          <w:szCs w:val="22"/>
        </w:rPr>
        <w:t>).</w:t>
      </w:r>
    </w:p>
    <w:p w14:paraId="134D6567" w14:textId="760625E1" w:rsidR="00845F97" w:rsidRDefault="000A31C8" w:rsidP="008918DD">
      <w:pPr>
        <w:spacing w:after="0" w:line="276" w:lineRule="auto"/>
        <w:ind w:left="284" w:firstLine="0"/>
        <w:rPr>
          <w:rFonts w:asciiTheme="minorHAnsi" w:hAnsiTheme="minorHAnsi"/>
          <w:sz w:val="22"/>
          <w:szCs w:val="22"/>
          <w:lang w:eastAsia="pl-PL"/>
        </w:rPr>
      </w:pPr>
      <w:r w:rsidRPr="000A31C8">
        <w:rPr>
          <w:rFonts w:asciiTheme="minorHAnsi" w:hAnsiTheme="minorHAnsi"/>
          <w:sz w:val="22"/>
          <w:szCs w:val="22"/>
          <w:lang w:eastAsia="pl-PL"/>
        </w:rPr>
        <w:t>Wadium winno znajdować się w posiadaniu Zamawiającego przed upływem terminu składania</w:t>
      </w:r>
      <w:r>
        <w:rPr>
          <w:rFonts w:asciiTheme="minorHAnsi" w:hAnsiTheme="minorHAnsi"/>
          <w:sz w:val="22"/>
          <w:szCs w:val="22"/>
          <w:lang w:eastAsia="pl-PL"/>
        </w:rPr>
        <w:t xml:space="preserve"> </w:t>
      </w:r>
      <w:r w:rsidRPr="000A31C8">
        <w:rPr>
          <w:rFonts w:asciiTheme="minorHAnsi" w:hAnsiTheme="minorHAnsi"/>
          <w:sz w:val="22"/>
          <w:szCs w:val="22"/>
          <w:lang w:eastAsia="pl-PL"/>
        </w:rPr>
        <w:t xml:space="preserve">ofert, </w:t>
      </w:r>
      <w:r w:rsidR="008918DD">
        <w:rPr>
          <w:rFonts w:asciiTheme="minorHAnsi" w:hAnsiTheme="minorHAnsi"/>
          <w:sz w:val="22"/>
          <w:szCs w:val="22"/>
          <w:lang w:eastAsia="pl-PL"/>
        </w:rPr>
        <w:t xml:space="preserve">                </w:t>
      </w:r>
      <w:r w:rsidRPr="000A31C8">
        <w:rPr>
          <w:rFonts w:asciiTheme="minorHAnsi" w:hAnsiTheme="minorHAnsi"/>
          <w:sz w:val="22"/>
          <w:szCs w:val="22"/>
          <w:lang w:eastAsia="pl-PL"/>
        </w:rPr>
        <w:t>o którym mowa w Rozdziale V</w:t>
      </w:r>
      <w:r w:rsidR="00F04F43">
        <w:rPr>
          <w:rFonts w:asciiTheme="minorHAnsi" w:hAnsiTheme="minorHAnsi"/>
          <w:sz w:val="22"/>
          <w:szCs w:val="22"/>
          <w:lang w:eastAsia="pl-PL"/>
        </w:rPr>
        <w:t>III</w:t>
      </w:r>
      <w:r w:rsidRPr="000A31C8">
        <w:rPr>
          <w:rFonts w:asciiTheme="minorHAnsi" w:hAnsiTheme="minorHAnsi"/>
          <w:sz w:val="22"/>
          <w:szCs w:val="22"/>
          <w:lang w:eastAsia="pl-PL"/>
        </w:rPr>
        <w:t xml:space="preserve"> pkt 1 SIWZ.</w:t>
      </w:r>
    </w:p>
    <w:p w14:paraId="1B37D1CC" w14:textId="2FD68403" w:rsidR="008918DD" w:rsidRPr="008918DD" w:rsidRDefault="008918DD" w:rsidP="008918DD">
      <w:pPr>
        <w:spacing w:before="120" w:after="0" w:line="276" w:lineRule="auto"/>
        <w:ind w:left="284" w:firstLine="0"/>
        <w:rPr>
          <w:rFonts w:ascii="Calibri" w:hAnsi="Calibri"/>
          <w:b/>
          <w:bCs/>
          <w:sz w:val="22"/>
          <w:szCs w:val="22"/>
        </w:rPr>
      </w:pPr>
      <w:r w:rsidRPr="008918DD">
        <w:rPr>
          <w:rFonts w:ascii="Calibri" w:hAnsi="Calibri"/>
          <w:b/>
          <w:bCs/>
          <w:sz w:val="22"/>
          <w:szCs w:val="22"/>
        </w:rPr>
        <w:t>Brak wadium w posiadaniu Zamawiającego przed upływem terminu wyznaczonego do składania ofert lub wadium wniesione w sposób nieprawidłowy, spowoduje odrzucenie oferty zgodnie  z art. 89 ust. 1 pkt.7b ustawy Pzp.</w:t>
      </w:r>
    </w:p>
    <w:p w14:paraId="47784D7C" w14:textId="77777777" w:rsidR="008918DD" w:rsidRPr="008918DD" w:rsidRDefault="008918DD" w:rsidP="008918DD">
      <w:pPr>
        <w:spacing w:after="0" w:line="276" w:lineRule="auto"/>
        <w:ind w:left="284" w:hanging="284"/>
        <w:rPr>
          <w:rFonts w:ascii="Calibri" w:hAnsi="Calibri"/>
          <w:sz w:val="22"/>
          <w:szCs w:val="22"/>
        </w:rPr>
      </w:pPr>
      <w:r w:rsidRPr="008918DD">
        <w:rPr>
          <w:rFonts w:ascii="Calibri" w:hAnsi="Calibri"/>
          <w:sz w:val="22"/>
          <w:szCs w:val="22"/>
        </w:rPr>
        <w:t>2.</w:t>
      </w:r>
      <w:r w:rsidRPr="008918DD">
        <w:rPr>
          <w:rFonts w:ascii="Calibri" w:hAnsi="Calibri"/>
          <w:sz w:val="22"/>
          <w:szCs w:val="22"/>
        </w:rPr>
        <w:tab/>
        <w:t>Wadium może być wnoszone w jednej lub kilku następujących formach:</w:t>
      </w:r>
    </w:p>
    <w:p w14:paraId="6D4167BC" w14:textId="77777777" w:rsidR="008918DD" w:rsidRPr="008918DD" w:rsidRDefault="008918DD" w:rsidP="008918DD">
      <w:pPr>
        <w:spacing w:after="0" w:line="276" w:lineRule="auto"/>
        <w:ind w:hanging="283"/>
        <w:rPr>
          <w:rFonts w:ascii="Calibri" w:hAnsi="Calibri"/>
          <w:sz w:val="22"/>
          <w:szCs w:val="22"/>
        </w:rPr>
      </w:pPr>
      <w:r w:rsidRPr="008918DD">
        <w:rPr>
          <w:rFonts w:ascii="Calibri" w:hAnsi="Calibri"/>
          <w:sz w:val="22"/>
          <w:szCs w:val="22"/>
        </w:rPr>
        <w:t>a)</w:t>
      </w:r>
      <w:r w:rsidRPr="008918DD">
        <w:rPr>
          <w:rFonts w:ascii="Calibri" w:hAnsi="Calibri"/>
          <w:sz w:val="22"/>
          <w:szCs w:val="22"/>
        </w:rPr>
        <w:tab/>
        <w:t>pieniądzu;</w:t>
      </w:r>
    </w:p>
    <w:p w14:paraId="01358166" w14:textId="4CBD10E7" w:rsidR="008918DD" w:rsidRPr="008918DD" w:rsidRDefault="008918DD" w:rsidP="008918DD">
      <w:pPr>
        <w:spacing w:after="0" w:line="276" w:lineRule="auto"/>
        <w:ind w:hanging="283"/>
        <w:rPr>
          <w:rFonts w:ascii="Calibri" w:hAnsi="Calibri"/>
          <w:sz w:val="22"/>
          <w:szCs w:val="22"/>
        </w:rPr>
      </w:pPr>
      <w:r w:rsidRPr="008918DD">
        <w:rPr>
          <w:rFonts w:ascii="Calibri" w:hAnsi="Calibri"/>
          <w:sz w:val="22"/>
          <w:szCs w:val="22"/>
        </w:rPr>
        <w:t>b)</w:t>
      </w:r>
      <w:r w:rsidRPr="008918DD">
        <w:rPr>
          <w:rFonts w:ascii="Calibri" w:hAnsi="Calibri"/>
          <w:sz w:val="22"/>
          <w:szCs w:val="22"/>
        </w:rPr>
        <w:tab/>
        <w:t>poręczeniach bankowych lub poręczeniach spółdzielczej kasy oszczędnościowo–kredytowej,  z tym że poręczenie kasy jest zawsze poręczeniem pieniężnym;</w:t>
      </w:r>
    </w:p>
    <w:p w14:paraId="7CB1E152" w14:textId="77777777" w:rsidR="008918DD" w:rsidRPr="008918DD" w:rsidRDefault="008918DD" w:rsidP="008918DD">
      <w:pPr>
        <w:spacing w:after="0" w:line="276" w:lineRule="auto"/>
        <w:ind w:hanging="283"/>
        <w:rPr>
          <w:rFonts w:ascii="Calibri" w:hAnsi="Calibri"/>
          <w:sz w:val="22"/>
          <w:szCs w:val="22"/>
        </w:rPr>
      </w:pPr>
      <w:r w:rsidRPr="008918DD">
        <w:rPr>
          <w:rFonts w:ascii="Calibri" w:hAnsi="Calibri"/>
          <w:sz w:val="22"/>
          <w:szCs w:val="22"/>
        </w:rPr>
        <w:t>c)</w:t>
      </w:r>
      <w:r w:rsidRPr="008918DD">
        <w:rPr>
          <w:rFonts w:ascii="Calibri" w:hAnsi="Calibri"/>
          <w:sz w:val="22"/>
          <w:szCs w:val="22"/>
        </w:rPr>
        <w:tab/>
        <w:t>gwarancjach bankowych;</w:t>
      </w:r>
    </w:p>
    <w:p w14:paraId="4F1DFAA1" w14:textId="77777777" w:rsidR="008918DD" w:rsidRPr="008918DD" w:rsidRDefault="008918DD" w:rsidP="008918DD">
      <w:pPr>
        <w:spacing w:after="0" w:line="276" w:lineRule="auto"/>
        <w:ind w:hanging="283"/>
        <w:rPr>
          <w:rFonts w:ascii="Calibri" w:hAnsi="Calibri"/>
          <w:sz w:val="22"/>
          <w:szCs w:val="22"/>
        </w:rPr>
      </w:pPr>
      <w:r w:rsidRPr="008918DD">
        <w:rPr>
          <w:rFonts w:ascii="Calibri" w:hAnsi="Calibri"/>
          <w:sz w:val="22"/>
          <w:szCs w:val="22"/>
        </w:rPr>
        <w:t>d)</w:t>
      </w:r>
      <w:r w:rsidRPr="008918DD">
        <w:rPr>
          <w:rFonts w:ascii="Calibri" w:hAnsi="Calibri"/>
          <w:sz w:val="22"/>
          <w:szCs w:val="22"/>
        </w:rPr>
        <w:tab/>
        <w:t>gwarancjach ubezpieczeniowych;</w:t>
      </w:r>
    </w:p>
    <w:p w14:paraId="4C24D0D3" w14:textId="77777777" w:rsidR="008918DD" w:rsidRPr="008918DD" w:rsidRDefault="008918DD" w:rsidP="008918DD">
      <w:pPr>
        <w:spacing w:after="0" w:line="276" w:lineRule="auto"/>
        <w:ind w:hanging="283"/>
        <w:rPr>
          <w:rFonts w:ascii="Calibri" w:hAnsi="Calibri"/>
          <w:sz w:val="22"/>
          <w:szCs w:val="22"/>
        </w:rPr>
      </w:pPr>
      <w:r w:rsidRPr="008918DD">
        <w:rPr>
          <w:rFonts w:ascii="Calibri" w:hAnsi="Calibri"/>
          <w:sz w:val="22"/>
          <w:szCs w:val="22"/>
        </w:rPr>
        <w:t>e)</w:t>
      </w:r>
      <w:r w:rsidRPr="008918DD">
        <w:rPr>
          <w:rFonts w:ascii="Calibri" w:hAnsi="Calibri"/>
          <w:sz w:val="22"/>
          <w:szCs w:val="22"/>
        </w:rPr>
        <w:tab/>
        <w:t>poręczeniach udzielanych przez podmioty, o których mowa w art. 6b ust. 5 pkt 2 ustawy z dnia 9 listopada 2000 r. o utworzeniu Polskiej Agencji Rozwoju Przedsiębiorczości (Dz.U. 2018 poz. 110 z późn. zm.).</w:t>
      </w:r>
    </w:p>
    <w:p w14:paraId="3B6BFC6E" w14:textId="77777777" w:rsidR="008918DD" w:rsidRPr="008918DD" w:rsidRDefault="008918DD" w:rsidP="008918DD">
      <w:pPr>
        <w:spacing w:after="0" w:line="276" w:lineRule="auto"/>
        <w:ind w:left="284" w:hanging="284"/>
        <w:rPr>
          <w:rFonts w:ascii="Calibri" w:hAnsi="Calibri"/>
          <w:sz w:val="22"/>
          <w:szCs w:val="22"/>
        </w:rPr>
      </w:pPr>
      <w:r w:rsidRPr="008918DD">
        <w:rPr>
          <w:rFonts w:ascii="Calibri" w:hAnsi="Calibri"/>
          <w:sz w:val="22"/>
          <w:szCs w:val="22"/>
        </w:rPr>
        <w:t>3.</w:t>
      </w:r>
      <w:r w:rsidRPr="008918DD">
        <w:rPr>
          <w:rFonts w:ascii="Calibri" w:hAnsi="Calibri"/>
          <w:sz w:val="22"/>
          <w:szCs w:val="22"/>
        </w:rPr>
        <w:tab/>
        <w:t>Wadium wniesione w pieniądzu Zamawiający przechowuje na rachunku bankowym.</w:t>
      </w:r>
    </w:p>
    <w:p w14:paraId="38BFD044" w14:textId="3CC267BA" w:rsidR="008918DD" w:rsidRPr="008918DD" w:rsidRDefault="008918DD" w:rsidP="008918DD">
      <w:pPr>
        <w:spacing w:after="0" w:line="276" w:lineRule="auto"/>
        <w:ind w:left="284" w:hanging="284"/>
        <w:jc w:val="left"/>
        <w:rPr>
          <w:rFonts w:ascii="Calibri" w:hAnsi="Calibri"/>
          <w:sz w:val="22"/>
          <w:szCs w:val="22"/>
        </w:rPr>
      </w:pPr>
      <w:r w:rsidRPr="008918DD">
        <w:rPr>
          <w:rFonts w:ascii="Calibri" w:hAnsi="Calibri"/>
          <w:sz w:val="22"/>
          <w:szCs w:val="22"/>
        </w:rPr>
        <w:t>4.</w:t>
      </w:r>
      <w:r w:rsidRPr="008918DD">
        <w:rPr>
          <w:rFonts w:ascii="Calibri" w:hAnsi="Calibri"/>
          <w:sz w:val="22"/>
          <w:szCs w:val="22"/>
        </w:rPr>
        <w:tab/>
        <w:t xml:space="preserve">Wadium wnoszone w pieniądzu należy wpłacić przelewem na wskazany rachunek bankowy - </w:t>
      </w:r>
      <w:r w:rsidRPr="008918DD">
        <w:rPr>
          <w:rFonts w:ascii="Calibri" w:hAnsi="Calibri"/>
          <w:b/>
          <w:sz w:val="22"/>
          <w:szCs w:val="22"/>
        </w:rPr>
        <w:t>PKO Bank Polski S.A. - 24 1440 1101 0000 0000 1600 6343</w:t>
      </w:r>
      <w:r w:rsidRPr="008918DD">
        <w:rPr>
          <w:rFonts w:ascii="Calibri" w:hAnsi="Calibri"/>
          <w:sz w:val="22"/>
          <w:szCs w:val="22"/>
        </w:rPr>
        <w:t xml:space="preserve"> z dopiskiem: </w:t>
      </w:r>
      <w:r w:rsidRPr="008918DD">
        <w:rPr>
          <w:rFonts w:ascii="Calibri" w:hAnsi="Calibri"/>
          <w:b/>
          <w:i/>
          <w:sz w:val="22"/>
          <w:szCs w:val="22"/>
        </w:rPr>
        <w:t>FZP.2810.</w:t>
      </w:r>
      <w:r w:rsidR="00A414F1">
        <w:rPr>
          <w:rFonts w:ascii="Calibri" w:hAnsi="Calibri"/>
          <w:b/>
          <w:i/>
          <w:sz w:val="22"/>
          <w:szCs w:val="22"/>
        </w:rPr>
        <w:t>1</w:t>
      </w:r>
      <w:r w:rsidR="00987FF2">
        <w:rPr>
          <w:rFonts w:ascii="Calibri" w:hAnsi="Calibri"/>
          <w:b/>
          <w:i/>
          <w:sz w:val="22"/>
          <w:szCs w:val="22"/>
        </w:rPr>
        <w:t>6</w:t>
      </w:r>
      <w:r w:rsidRPr="008918DD">
        <w:rPr>
          <w:rFonts w:ascii="Calibri" w:hAnsi="Calibri"/>
          <w:b/>
          <w:i/>
          <w:sz w:val="22"/>
          <w:szCs w:val="22"/>
        </w:rPr>
        <w:t>.2020</w:t>
      </w:r>
      <w:r w:rsidRPr="008918DD">
        <w:rPr>
          <w:rFonts w:ascii="Calibri" w:hAnsi="Calibri"/>
          <w:sz w:val="22"/>
          <w:szCs w:val="22"/>
        </w:rPr>
        <w:t>.</w:t>
      </w:r>
    </w:p>
    <w:p w14:paraId="31A5A568" w14:textId="77777777" w:rsidR="008918DD" w:rsidRDefault="008918DD" w:rsidP="008918DD">
      <w:pPr>
        <w:spacing w:after="0" w:line="276" w:lineRule="auto"/>
        <w:ind w:left="284" w:hanging="284"/>
        <w:rPr>
          <w:rFonts w:ascii="Calibri" w:hAnsi="Calibri"/>
          <w:sz w:val="22"/>
          <w:szCs w:val="22"/>
        </w:rPr>
      </w:pPr>
      <w:r w:rsidRPr="008918DD">
        <w:rPr>
          <w:rFonts w:ascii="Calibri" w:hAnsi="Calibri"/>
          <w:sz w:val="22"/>
          <w:szCs w:val="22"/>
        </w:rPr>
        <w:t>5.</w:t>
      </w:r>
      <w:r w:rsidRPr="008918DD">
        <w:rPr>
          <w:rFonts w:ascii="Calibri" w:hAnsi="Calibri"/>
          <w:sz w:val="22"/>
          <w:szCs w:val="22"/>
        </w:rPr>
        <w:tab/>
        <w:t>Wadium składane w innej niż pieniężna forma musi być złożone w Dziale Finansów</w:t>
      </w:r>
      <w:r>
        <w:rPr>
          <w:rFonts w:ascii="Calibri" w:hAnsi="Calibri"/>
          <w:sz w:val="22"/>
          <w:szCs w:val="22"/>
        </w:rPr>
        <w:t xml:space="preserve"> </w:t>
      </w:r>
      <w:r w:rsidRPr="008918DD">
        <w:rPr>
          <w:rFonts w:ascii="Calibri" w:hAnsi="Calibri"/>
          <w:sz w:val="22"/>
          <w:szCs w:val="22"/>
        </w:rPr>
        <w:t>i Księgowości Szpitala (pok. 152 w siedzibie Zamawiającego) również przed upływem terminu</w:t>
      </w:r>
      <w:r>
        <w:rPr>
          <w:rFonts w:ascii="Calibri" w:hAnsi="Calibri"/>
          <w:sz w:val="22"/>
          <w:szCs w:val="22"/>
        </w:rPr>
        <w:t xml:space="preserve"> </w:t>
      </w:r>
      <w:r w:rsidRPr="008918DD">
        <w:rPr>
          <w:rFonts w:ascii="Calibri" w:hAnsi="Calibri"/>
          <w:sz w:val="22"/>
          <w:szCs w:val="22"/>
        </w:rPr>
        <w:t>składania ofert.</w:t>
      </w:r>
    </w:p>
    <w:p w14:paraId="3AC7656B" w14:textId="77777777" w:rsidR="008918DD" w:rsidRPr="008918DD" w:rsidRDefault="008918DD" w:rsidP="008918DD">
      <w:pPr>
        <w:spacing w:after="0" w:line="276" w:lineRule="auto"/>
        <w:ind w:left="284" w:hanging="284"/>
        <w:rPr>
          <w:rFonts w:ascii="Calibri" w:hAnsi="Calibri"/>
          <w:sz w:val="22"/>
          <w:szCs w:val="22"/>
        </w:rPr>
      </w:pPr>
      <w:r>
        <w:rPr>
          <w:rFonts w:ascii="Calibri" w:hAnsi="Calibri"/>
          <w:sz w:val="22"/>
          <w:szCs w:val="22"/>
        </w:rPr>
        <w:t xml:space="preserve">6.  </w:t>
      </w:r>
      <w:r w:rsidRPr="008918DD">
        <w:rPr>
          <w:rFonts w:ascii="Calibri" w:hAnsi="Calibri"/>
          <w:sz w:val="22"/>
          <w:szCs w:val="22"/>
        </w:rPr>
        <w:t>Wskazane jest załączenie do Oferty potwierdzenia złożenia wadium, w postaci kserokopii</w:t>
      </w:r>
      <w:r>
        <w:rPr>
          <w:rFonts w:ascii="Calibri" w:hAnsi="Calibri"/>
          <w:sz w:val="22"/>
          <w:szCs w:val="22"/>
        </w:rPr>
        <w:t xml:space="preserve"> </w:t>
      </w:r>
      <w:r w:rsidRPr="008918DD">
        <w:rPr>
          <w:rFonts w:ascii="Calibri" w:hAnsi="Calibri"/>
          <w:sz w:val="22"/>
          <w:szCs w:val="22"/>
        </w:rPr>
        <w:t>przelewu lub gwarancji, potwierdzonej za zgodność z oryginałem przez Wykonawcę</w:t>
      </w:r>
    </w:p>
    <w:p w14:paraId="0E8A7D29" w14:textId="77777777" w:rsidR="008918DD" w:rsidRPr="008918DD" w:rsidRDefault="008918DD" w:rsidP="008918DD">
      <w:pPr>
        <w:spacing w:after="0" w:line="276" w:lineRule="auto"/>
        <w:ind w:left="284" w:hanging="284"/>
        <w:rPr>
          <w:rFonts w:ascii="Calibri" w:hAnsi="Calibri"/>
          <w:sz w:val="22"/>
          <w:szCs w:val="22"/>
        </w:rPr>
      </w:pPr>
      <w:r w:rsidRPr="008918DD">
        <w:rPr>
          <w:rFonts w:ascii="Calibri" w:hAnsi="Calibri"/>
          <w:sz w:val="22"/>
          <w:szCs w:val="22"/>
        </w:rPr>
        <w:t>7.</w:t>
      </w:r>
      <w:r w:rsidRPr="008918DD">
        <w:rPr>
          <w:rFonts w:ascii="Calibri" w:hAnsi="Calibri"/>
          <w:sz w:val="22"/>
          <w:szCs w:val="22"/>
        </w:rPr>
        <w:tab/>
        <w:t>Wykonawca zobowiązany jest wnieść wadium na okres związania ofertą.</w:t>
      </w:r>
    </w:p>
    <w:p w14:paraId="71F045B7" w14:textId="77777777" w:rsidR="008918DD" w:rsidRPr="008918DD" w:rsidRDefault="008918DD" w:rsidP="008918DD">
      <w:pPr>
        <w:spacing w:after="0" w:line="276" w:lineRule="auto"/>
        <w:ind w:left="284" w:hanging="284"/>
        <w:rPr>
          <w:rFonts w:ascii="Calibri" w:hAnsi="Calibri"/>
          <w:sz w:val="22"/>
          <w:szCs w:val="22"/>
        </w:rPr>
      </w:pPr>
      <w:r w:rsidRPr="008918DD">
        <w:rPr>
          <w:rFonts w:ascii="Calibri" w:hAnsi="Calibri"/>
          <w:sz w:val="22"/>
          <w:szCs w:val="22"/>
        </w:rPr>
        <w:t>8.</w:t>
      </w:r>
      <w:r w:rsidRPr="008918DD">
        <w:rPr>
          <w:rFonts w:ascii="Calibri" w:hAnsi="Calibri"/>
          <w:sz w:val="22"/>
          <w:szCs w:val="22"/>
        </w:rPr>
        <w:tab/>
        <w:t>W pozostałych przypadkach stosuje się przepisy art. 45 i 46 ustawy Pzp.</w:t>
      </w:r>
    </w:p>
    <w:p w14:paraId="29AF63AF" w14:textId="77777777" w:rsidR="008918DD" w:rsidRPr="005533D2" w:rsidRDefault="008918DD" w:rsidP="000A31C8">
      <w:pPr>
        <w:spacing w:after="0"/>
        <w:ind w:left="284" w:firstLine="0"/>
        <w:rPr>
          <w:rFonts w:asciiTheme="minorHAnsi" w:hAnsiTheme="minorHAnsi"/>
          <w:sz w:val="22"/>
          <w:szCs w:val="22"/>
          <w:lang w:eastAsia="pl-PL"/>
        </w:rPr>
      </w:pPr>
    </w:p>
    <w:p w14:paraId="4890011F" w14:textId="77777777" w:rsidR="001A0965" w:rsidRPr="0035679F" w:rsidRDefault="004638D0" w:rsidP="00312BF8">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1560" w:hanging="1560"/>
        <w:rPr>
          <w:rFonts w:asciiTheme="minorHAnsi" w:hAnsiTheme="minorHAnsi"/>
          <w:sz w:val="28"/>
          <w:szCs w:val="22"/>
        </w:rPr>
      </w:pPr>
      <w:r w:rsidRPr="0035679F">
        <w:rPr>
          <w:rFonts w:asciiTheme="minorHAnsi" w:hAnsiTheme="minorHAnsi"/>
          <w:b/>
          <w:sz w:val="28"/>
          <w:szCs w:val="22"/>
        </w:rPr>
        <w:lastRenderedPageBreak/>
        <w:t>Rozdział VII</w:t>
      </w:r>
      <w:r w:rsidRPr="0035679F">
        <w:rPr>
          <w:rFonts w:asciiTheme="minorHAnsi" w:hAnsiTheme="minorHAnsi"/>
          <w:b/>
          <w:sz w:val="28"/>
          <w:szCs w:val="22"/>
        </w:rPr>
        <w:tab/>
        <w:t>Opis sposobu przygotowania ofert</w:t>
      </w:r>
    </w:p>
    <w:p w14:paraId="5787E637"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rPr>
      </w:pPr>
      <w:r w:rsidRPr="005533D2">
        <w:rPr>
          <w:rFonts w:asciiTheme="minorHAnsi" w:hAnsiTheme="minorHAnsi"/>
          <w:sz w:val="22"/>
          <w:szCs w:val="22"/>
        </w:rPr>
        <w:t>Ofertę pod rygorem nieważności należy sporządzić w języku polskim w formie pisemnej, trwałą czytelną techniką.</w:t>
      </w:r>
      <w:r w:rsidRPr="005533D2">
        <w:rPr>
          <w:rFonts w:asciiTheme="minorHAnsi" w:hAnsiTheme="minorHAnsi"/>
          <w:b/>
          <w:sz w:val="22"/>
          <w:szCs w:val="22"/>
        </w:rPr>
        <w:t xml:space="preserve"> </w:t>
      </w:r>
      <w:r w:rsidRPr="005533D2">
        <w:rPr>
          <w:rFonts w:asciiTheme="minorHAnsi" w:hAnsiTheme="minorHAnsi"/>
          <w:sz w:val="22"/>
          <w:szCs w:val="22"/>
        </w:rPr>
        <w:t xml:space="preserve">Każdy dokument składający się na ofertę sporządzony w innym języku niż język polski winien być złożony wraz z tłumaczeniem na język polski, poświadczonym przez Wykonawcę. </w:t>
      </w:r>
      <w:r w:rsidR="005533D2">
        <w:rPr>
          <w:rFonts w:asciiTheme="minorHAnsi" w:hAnsiTheme="minorHAnsi"/>
          <w:sz w:val="22"/>
          <w:szCs w:val="22"/>
        </w:rPr>
        <w:t xml:space="preserve">  </w:t>
      </w:r>
      <w:r w:rsidRPr="005533D2">
        <w:rPr>
          <w:rFonts w:asciiTheme="minorHAnsi" w:hAnsiTheme="minorHAnsi"/>
          <w:sz w:val="22"/>
          <w:szCs w:val="22"/>
        </w:rPr>
        <w:t>W razie wątpliwości uznaje się, iż wersja polskojęzyczna jest wersją wiążącą.</w:t>
      </w:r>
    </w:p>
    <w:p w14:paraId="1397B1A9" w14:textId="30C94FFE" w:rsidR="00845F97" w:rsidRPr="005533D2" w:rsidRDefault="00845F97" w:rsidP="00A80267">
      <w:pPr>
        <w:numPr>
          <w:ilvl w:val="0"/>
          <w:numId w:val="17"/>
        </w:numPr>
        <w:spacing w:after="0" w:line="276" w:lineRule="auto"/>
        <w:ind w:left="426" w:hanging="426"/>
        <w:jc w:val="both"/>
        <w:rPr>
          <w:rFonts w:asciiTheme="minorHAnsi" w:hAnsiTheme="minorHAnsi"/>
          <w:sz w:val="22"/>
          <w:szCs w:val="22"/>
          <w:lang w:val="en-US"/>
        </w:rPr>
      </w:pPr>
      <w:r w:rsidRPr="005533D2">
        <w:rPr>
          <w:rFonts w:asciiTheme="minorHAnsi" w:hAnsiTheme="minorHAnsi"/>
          <w:sz w:val="22"/>
          <w:szCs w:val="22"/>
        </w:rPr>
        <w:t xml:space="preserve">Ofertę należy złożyć zgodnie z Formularzem „Oferta”, stanowiącym </w:t>
      </w:r>
      <w:r w:rsidRPr="00F04F43">
        <w:rPr>
          <w:rFonts w:asciiTheme="minorHAnsi" w:hAnsiTheme="minorHAnsi"/>
          <w:b/>
          <w:iCs/>
          <w:sz w:val="22"/>
          <w:szCs w:val="22"/>
        </w:rPr>
        <w:t xml:space="preserve">Załącznik Nr </w:t>
      </w:r>
      <w:r w:rsidR="00F04F43" w:rsidRPr="00F04F43">
        <w:rPr>
          <w:rFonts w:asciiTheme="minorHAnsi" w:hAnsiTheme="minorHAnsi"/>
          <w:b/>
          <w:iCs/>
          <w:sz w:val="22"/>
          <w:szCs w:val="22"/>
        </w:rPr>
        <w:t>9</w:t>
      </w:r>
      <w:r w:rsidR="00487A5A" w:rsidRPr="00F04F43">
        <w:rPr>
          <w:rFonts w:asciiTheme="minorHAnsi" w:hAnsiTheme="minorHAnsi"/>
          <w:b/>
          <w:iCs/>
          <w:sz w:val="22"/>
          <w:szCs w:val="22"/>
        </w:rPr>
        <w:t xml:space="preserve"> do SIWZ</w:t>
      </w:r>
      <w:r w:rsidRPr="005533D2">
        <w:rPr>
          <w:rFonts w:asciiTheme="minorHAnsi" w:hAnsiTheme="minorHAnsi"/>
          <w:i/>
          <w:sz w:val="22"/>
          <w:szCs w:val="22"/>
        </w:rPr>
        <w:t xml:space="preserve">. </w:t>
      </w:r>
      <w:r w:rsidRPr="005533D2">
        <w:rPr>
          <w:rFonts w:asciiTheme="minorHAnsi" w:hAnsiTheme="minorHAnsi"/>
          <w:sz w:val="22"/>
          <w:szCs w:val="22"/>
        </w:rPr>
        <w:t xml:space="preserve">Cenę oferty należy podać w PLN z dokładnością do dwóch miejsc po przecinku. </w:t>
      </w:r>
      <w:r w:rsidRPr="005533D2">
        <w:rPr>
          <w:rFonts w:asciiTheme="minorHAnsi" w:hAnsiTheme="minorHAnsi"/>
          <w:sz w:val="22"/>
          <w:szCs w:val="22"/>
          <w:lang w:val="en-US"/>
        </w:rPr>
        <w:t>Do oferty</w:t>
      </w:r>
      <w:r w:rsidR="00D43CB2">
        <w:rPr>
          <w:rFonts w:asciiTheme="minorHAnsi" w:hAnsiTheme="minorHAnsi"/>
          <w:sz w:val="22"/>
          <w:szCs w:val="22"/>
          <w:lang w:val="en-US"/>
        </w:rPr>
        <w:t xml:space="preserve"> </w:t>
      </w:r>
      <w:r w:rsidRPr="005533D2">
        <w:rPr>
          <w:rFonts w:asciiTheme="minorHAnsi" w:hAnsiTheme="minorHAnsi"/>
          <w:sz w:val="22"/>
          <w:szCs w:val="22"/>
          <w:lang w:val="en-US"/>
        </w:rPr>
        <w:t xml:space="preserve"> powinny być dołączone wymagane dokumenty.</w:t>
      </w:r>
    </w:p>
    <w:p w14:paraId="3D876687"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rPr>
      </w:pPr>
      <w:r w:rsidRPr="005533D2">
        <w:rPr>
          <w:rFonts w:asciiTheme="minorHAnsi" w:hAnsiTheme="minorHAnsi"/>
          <w:sz w:val="22"/>
          <w:szCs w:val="22"/>
        </w:rPr>
        <w:t>Oferta pod rygorem odrzucenia musi być zgodna z treścią niniejszej SIWZ i ustawą Pzp. Wykonawca składający ofertę ponosi pełną odpowiedzialność za jej kompletność i zgodność z wymaganiami tejże SIWZ.</w:t>
      </w:r>
    </w:p>
    <w:p w14:paraId="0E75237C"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rPr>
      </w:pPr>
      <w:r w:rsidRPr="005533D2">
        <w:rPr>
          <w:rFonts w:asciiTheme="minorHAnsi" w:hAnsiTheme="minorHAnsi"/>
          <w:sz w:val="22"/>
          <w:szCs w:val="22"/>
        </w:rPr>
        <w:t>W przypadku braku pieczęci imiennej osoby podpisującej ofertę, podpisy złożone przez Wykonawcę w ofercie powinny być czytelne.</w:t>
      </w:r>
    </w:p>
    <w:p w14:paraId="3EDF08BD"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rPr>
      </w:pPr>
      <w:r w:rsidRPr="005533D2">
        <w:rPr>
          <w:rFonts w:asciiTheme="minorHAnsi" w:hAnsiTheme="minorHAnsi"/>
          <w:sz w:val="22"/>
          <w:szCs w:val="22"/>
        </w:rPr>
        <w:t>Wszelkie koszty związane z przygotowaniem i złożeniem Oferty ponoszą Wykonawcy.</w:t>
      </w:r>
    </w:p>
    <w:p w14:paraId="0D5F1973"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rPr>
      </w:pPr>
      <w:r w:rsidRPr="005533D2">
        <w:rPr>
          <w:rFonts w:asciiTheme="minorHAnsi" w:hAnsiTheme="minorHAnsi"/>
          <w:sz w:val="22"/>
          <w:szCs w:val="22"/>
        </w:rPr>
        <w:t>Jeśli oferta zawiera informacje tajne, stanowiące tajemnicę przedsiębiorstwa Wykonawcy, należy je właściwie wyodrębnić i oznaczyć (np. złożyć ofertę w częściach jawnej i tajnej). Wykonawca zobowiązany jest wykazać w ofercie, podając uzasadnienie, że zastrzeżone w niej informacje faktycznie stanowią tajemnicę przedsiębiorstwa (art. 8 ust. 3 ustawy Pzp).</w:t>
      </w:r>
    </w:p>
    <w:p w14:paraId="145FFBA4"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lang w:val="en-US"/>
        </w:rPr>
      </w:pPr>
      <w:r w:rsidRPr="005533D2">
        <w:rPr>
          <w:rFonts w:asciiTheme="minorHAnsi" w:hAnsiTheme="minorHAnsi"/>
          <w:sz w:val="22"/>
          <w:szCs w:val="22"/>
        </w:rPr>
        <w:t xml:space="preserve">Ewentualne poprawki lub zmiany w tekście oferty powinny być naniesione czytelnie i sygnowane podpisem Wykonawcy lub osoby/osób upoważnionych do reprezentowania Wykonawcy. </w:t>
      </w:r>
      <w:r w:rsidRPr="005533D2">
        <w:rPr>
          <w:rFonts w:asciiTheme="minorHAnsi" w:hAnsiTheme="minorHAnsi"/>
          <w:sz w:val="22"/>
          <w:szCs w:val="22"/>
          <w:lang w:val="en-US"/>
        </w:rPr>
        <w:t>Zalecane jest datowanie paraf.</w:t>
      </w:r>
    </w:p>
    <w:p w14:paraId="41457228"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rPr>
      </w:pPr>
      <w:r w:rsidRPr="005533D2">
        <w:rPr>
          <w:rFonts w:asciiTheme="minorHAnsi" w:hAnsiTheme="minorHAnsi"/>
          <w:sz w:val="22"/>
          <w:szCs w:val="22"/>
        </w:rPr>
        <w:t>Dokumenty, przekazywane w formie kopii winny być poświadczone przez Wykonawcę za zgodność z oryginałem, opatrzone imienną pieczątką i podpisem osoby upoważnionej, datą i napisem „za zgodność z oryginałem”.</w:t>
      </w:r>
    </w:p>
    <w:p w14:paraId="20394F7C"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rPr>
      </w:pPr>
      <w:r w:rsidRPr="005533D2">
        <w:rPr>
          <w:rFonts w:asciiTheme="minorHAnsi" w:hAnsiTheme="minorHAnsi"/>
          <w:sz w:val="22"/>
          <w:szCs w:val="22"/>
        </w:rPr>
        <w:t>W razie wątpliwości za prawo właściwe dla postępowania i związanych z nim dokumentów uważa się prawo polskie z uwzględnieniem Ustawy Prawo zamówień publicznych i Kodeksu Cywilnego.</w:t>
      </w:r>
    </w:p>
    <w:p w14:paraId="51AB118D"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rPr>
      </w:pPr>
      <w:r w:rsidRPr="005533D2">
        <w:rPr>
          <w:rFonts w:asciiTheme="minorHAnsi" w:hAnsiTheme="minorHAnsi"/>
          <w:b/>
          <w:bCs/>
          <w:sz w:val="22"/>
          <w:szCs w:val="22"/>
        </w:rPr>
        <w:t xml:space="preserve">Wraz z </w:t>
      </w:r>
      <w:r w:rsidR="00A31B90">
        <w:rPr>
          <w:rFonts w:asciiTheme="minorHAnsi" w:hAnsiTheme="minorHAnsi"/>
          <w:b/>
          <w:bCs/>
          <w:sz w:val="22"/>
          <w:szCs w:val="22"/>
        </w:rPr>
        <w:t xml:space="preserve">ofertą </w:t>
      </w:r>
      <w:r w:rsidRPr="005533D2">
        <w:rPr>
          <w:rFonts w:asciiTheme="minorHAnsi" w:hAnsiTheme="minorHAnsi"/>
          <w:b/>
          <w:bCs/>
          <w:sz w:val="22"/>
          <w:szCs w:val="22"/>
        </w:rPr>
        <w:t xml:space="preserve"> należy złożyć: </w:t>
      </w:r>
    </w:p>
    <w:p w14:paraId="2ACD2F55" w14:textId="360E99BE" w:rsidR="00845F97" w:rsidRPr="00A414F1" w:rsidRDefault="00845F97" w:rsidP="00A80267">
      <w:pPr>
        <w:numPr>
          <w:ilvl w:val="1"/>
          <w:numId w:val="17"/>
        </w:numPr>
        <w:spacing w:after="0" w:line="276" w:lineRule="auto"/>
        <w:ind w:left="709" w:hanging="283"/>
        <w:jc w:val="both"/>
        <w:rPr>
          <w:rFonts w:asciiTheme="minorHAnsi" w:hAnsiTheme="minorHAnsi"/>
          <w:sz w:val="22"/>
          <w:szCs w:val="22"/>
        </w:rPr>
      </w:pPr>
      <w:r w:rsidRPr="005533D2">
        <w:rPr>
          <w:rFonts w:asciiTheme="minorHAnsi" w:hAnsiTheme="minorHAnsi"/>
          <w:sz w:val="22"/>
          <w:szCs w:val="22"/>
        </w:rPr>
        <w:t xml:space="preserve">aktualne na dzień składania ofert </w:t>
      </w:r>
      <w:r w:rsidRPr="005533D2">
        <w:rPr>
          <w:rFonts w:asciiTheme="minorHAnsi" w:hAnsiTheme="minorHAnsi"/>
          <w:b/>
          <w:bCs/>
          <w:sz w:val="22"/>
          <w:szCs w:val="22"/>
        </w:rPr>
        <w:t>Oświadczenia Wykonawcy</w:t>
      </w:r>
      <w:r w:rsidRPr="005533D2">
        <w:rPr>
          <w:rFonts w:asciiTheme="minorHAnsi" w:hAnsiTheme="minorHAnsi"/>
          <w:sz w:val="22"/>
          <w:szCs w:val="22"/>
        </w:rPr>
        <w:t>, których wzór określ</w:t>
      </w:r>
      <w:r w:rsidR="00F04F43">
        <w:rPr>
          <w:rFonts w:asciiTheme="minorHAnsi" w:hAnsiTheme="minorHAnsi"/>
          <w:sz w:val="22"/>
          <w:szCs w:val="22"/>
        </w:rPr>
        <w:t>ają</w:t>
      </w:r>
      <w:r w:rsidRPr="005533D2">
        <w:rPr>
          <w:rFonts w:asciiTheme="minorHAnsi" w:hAnsiTheme="minorHAnsi"/>
          <w:sz w:val="22"/>
          <w:szCs w:val="22"/>
        </w:rPr>
        <w:t xml:space="preserve"> </w:t>
      </w:r>
      <w:r w:rsidRPr="00F04F43">
        <w:rPr>
          <w:rFonts w:asciiTheme="minorHAnsi" w:hAnsiTheme="minorHAnsi"/>
          <w:b/>
          <w:iCs/>
          <w:sz w:val="22"/>
          <w:szCs w:val="22"/>
        </w:rPr>
        <w:t>Załącznik</w:t>
      </w:r>
      <w:r w:rsidR="00F04F43" w:rsidRPr="00F04F43">
        <w:rPr>
          <w:rFonts w:asciiTheme="minorHAnsi" w:hAnsiTheme="minorHAnsi"/>
          <w:b/>
          <w:iCs/>
          <w:sz w:val="22"/>
          <w:szCs w:val="22"/>
        </w:rPr>
        <w:t>i</w:t>
      </w:r>
      <w:r w:rsidRPr="00F04F43">
        <w:rPr>
          <w:rFonts w:asciiTheme="minorHAnsi" w:hAnsiTheme="minorHAnsi"/>
          <w:b/>
          <w:iCs/>
          <w:sz w:val="22"/>
          <w:szCs w:val="22"/>
        </w:rPr>
        <w:t xml:space="preserve"> Nr </w:t>
      </w:r>
      <w:r w:rsidR="00F04F43" w:rsidRPr="00F04F43">
        <w:rPr>
          <w:rFonts w:asciiTheme="minorHAnsi" w:hAnsiTheme="minorHAnsi"/>
          <w:b/>
          <w:iCs/>
          <w:sz w:val="22"/>
          <w:szCs w:val="22"/>
        </w:rPr>
        <w:t>4 i 5</w:t>
      </w:r>
      <w:r w:rsidR="00D43CB2">
        <w:rPr>
          <w:rFonts w:asciiTheme="minorHAnsi" w:hAnsiTheme="minorHAnsi"/>
          <w:b/>
          <w:iCs/>
          <w:sz w:val="22"/>
          <w:szCs w:val="22"/>
        </w:rPr>
        <w:t xml:space="preserve"> </w:t>
      </w:r>
      <w:r w:rsidRPr="00F04F43">
        <w:rPr>
          <w:rFonts w:asciiTheme="minorHAnsi" w:hAnsiTheme="minorHAnsi"/>
          <w:b/>
          <w:iCs/>
          <w:sz w:val="22"/>
          <w:szCs w:val="22"/>
        </w:rPr>
        <w:t>do SIWZ</w:t>
      </w:r>
      <w:r w:rsidRPr="005533D2">
        <w:rPr>
          <w:rFonts w:asciiTheme="minorHAnsi" w:hAnsiTheme="minorHAnsi"/>
          <w:i/>
          <w:sz w:val="22"/>
          <w:szCs w:val="22"/>
        </w:rPr>
        <w:t xml:space="preserve"> – Wzór Oświadczeń Wykonawcy dotyczących braku podstaw </w:t>
      </w:r>
      <w:r w:rsidR="005533D2">
        <w:rPr>
          <w:rFonts w:asciiTheme="minorHAnsi" w:hAnsiTheme="minorHAnsi"/>
          <w:i/>
          <w:sz w:val="22"/>
          <w:szCs w:val="22"/>
        </w:rPr>
        <w:t xml:space="preserve">do </w:t>
      </w:r>
      <w:r w:rsidRPr="005533D2">
        <w:rPr>
          <w:rFonts w:asciiTheme="minorHAnsi" w:hAnsiTheme="minorHAnsi"/>
          <w:i/>
          <w:sz w:val="22"/>
          <w:szCs w:val="22"/>
        </w:rPr>
        <w:t>wykluczenia</w:t>
      </w:r>
      <w:r w:rsidR="005533D2" w:rsidRPr="005533D2">
        <w:rPr>
          <w:rFonts w:asciiTheme="minorHAnsi" w:hAnsiTheme="minorHAnsi"/>
          <w:i/>
          <w:sz w:val="22"/>
          <w:szCs w:val="22"/>
        </w:rPr>
        <w:t xml:space="preserve"> </w:t>
      </w:r>
      <w:r w:rsidR="005533D2">
        <w:rPr>
          <w:rFonts w:asciiTheme="minorHAnsi" w:hAnsiTheme="minorHAnsi"/>
          <w:i/>
          <w:sz w:val="22"/>
          <w:szCs w:val="22"/>
        </w:rPr>
        <w:t xml:space="preserve">oraz spełniania </w:t>
      </w:r>
      <w:r w:rsidR="005533D2" w:rsidRPr="005533D2">
        <w:rPr>
          <w:rFonts w:asciiTheme="minorHAnsi" w:hAnsiTheme="minorHAnsi"/>
          <w:i/>
          <w:sz w:val="22"/>
          <w:szCs w:val="22"/>
        </w:rPr>
        <w:t xml:space="preserve">warunków udziału </w:t>
      </w:r>
      <w:r w:rsidR="005533D2">
        <w:rPr>
          <w:rFonts w:asciiTheme="minorHAnsi" w:hAnsiTheme="minorHAnsi"/>
          <w:i/>
          <w:sz w:val="22"/>
          <w:szCs w:val="22"/>
        </w:rPr>
        <w:t>w postępowaniu</w:t>
      </w:r>
      <w:r w:rsidRPr="005533D2">
        <w:rPr>
          <w:rFonts w:asciiTheme="minorHAnsi" w:hAnsiTheme="minorHAnsi"/>
          <w:i/>
          <w:sz w:val="22"/>
          <w:szCs w:val="22"/>
        </w:rPr>
        <w:t>.</w:t>
      </w:r>
    </w:p>
    <w:p w14:paraId="0B9342F3" w14:textId="77777777" w:rsidR="00E808FC" w:rsidRDefault="00F160F0" w:rsidP="00F160F0">
      <w:pPr>
        <w:numPr>
          <w:ilvl w:val="1"/>
          <w:numId w:val="17"/>
        </w:numPr>
        <w:spacing w:after="0" w:line="276" w:lineRule="auto"/>
        <w:ind w:left="709" w:hanging="283"/>
        <w:jc w:val="both"/>
        <w:rPr>
          <w:rFonts w:asciiTheme="minorHAnsi" w:hAnsiTheme="minorHAnsi"/>
          <w:sz w:val="22"/>
          <w:szCs w:val="22"/>
        </w:rPr>
      </w:pPr>
      <w:r w:rsidRPr="00F160F0">
        <w:rPr>
          <w:rFonts w:asciiTheme="minorHAnsi" w:hAnsiTheme="minorHAnsi"/>
          <w:sz w:val="22"/>
          <w:szCs w:val="22"/>
        </w:rPr>
        <w:t xml:space="preserve">wadium </w:t>
      </w:r>
      <w:r w:rsidR="00E808FC">
        <w:rPr>
          <w:rFonts w:asciiTheme="minorHAnsi" w:hAnsiTheme="minorHAnsi"/>
          <w:sz w:val="22"/>
          <w:szCs w:val="22"/>
        </w:rPr>
        <w:t xml:space="preserve">- </w:t>
      </w:r>
      <w:r w:rsidRPr="00F160F0">
        <w:rPr>
          <w:rFonts w:asciiTheme="minorHAnsi" w:hAnsiTheme="minorHAnsi"/>
          <w:sz w:val="22"/>
          <w:szCs w:val="22"/>
        </w:rPr>
        <w:t xml:space="preserve">w innej postaci niż pieniężna </w:t>
      </w:r>
      <w:r w:rsidR="00987FF2">
        <w:rPr>
          <w:rFonts w:asciiTheme="minorHAnsi" w:hAnsiTheme="minorHAnsi"/>
          <w:sz w:val="22"/>
          <w:szCs w:val="22"/>
        </w:rPr>
        <w:t xml:space="preserve">- </w:t>
      </w:r>
      <w:r w:rsidRPr="00F160F0">
        <w:rPr>
          <w:rFonts w:asciiTheme="minorHAnsi" w:hAnsiTheme="minorHAnsi"/>
          <w:sz w:val="22"/>
          <w:szCs w:val="22"/>
        </w:rPr>
        <w:t xml:space="preserve">patrz rozdz. VI pkt. 3 SIWZ. </w:t>
      </w:r>
    </w:p>
    <w:p w14:paraId="7895E794" w14:textId="2BBF9151" w:rsidR="00F160F0" w:rsidRPr="00F160F0" w:rsidRDefault="00F160F0" w:rsidP="00E808FC">
      <w:pPr>
        <w:spacing w:after="0" w:line="276" w:lineRule="auto"/>
        <w:ind w:left="709" w:firstLine="0"/>
        <w:jc w:val="left"/>
        <w:rPr>
          <w:rFonts w:asciiTheme="minorHAnsi" w:hAnsiTheme="minorHAnsi"/>
          <w:sz w:val="22"/>
          <w:szCs w:val="22"/>
        </w:rPr>
      </w:pPr>
      <w:r w:rsidRPr="00F160F0">
        <w:rPr>
          <w:rFonts w:asciiTheme="minorHAnsi" w:hAnsiTheme="minorHAnsi"/>
          <w:sz w:val="22"/>
          <w:szCs w:val="22"/>
        </w:rPr>
        <w:t>W przypadku złożenia oferty wspólnej</w:t>
      </w:r>
      <w:r w:rsidR="00E808FC">
        <w:rPr>
          <w:rFonts w:asciiTheme="minorHAnsi" w:hAnsiTheme="minorHAnsi"/>
          <w:sz w:val="22"/>
          <w:szCs w:val="22"/>
        </w:rPr>
        <w:t xml:space="preserve"> umocowanie do wniesienia wadium powinno wynikać z umowy konsorcjum lub/i pełnomocnictwa. </w:t>
      </w:r>
      <w:r w:rsidRPr="00F160F0">
        <w:rPr>
          <w:rFonts w:asciiTheme="minorHAnsi" w:hAnsiTheme="minorHAnsi"/>
          <w:sz w:val="22"/>
          <w:szCs w:val="22"/>
        </w:rPr>
        <w:t>Pełnomocnictwo w formie oryginału lub notarialnej kopii należy dołączyć do oferty wraz z dokumentem wadialnym. Zaleca się również, aby Wykonawca załączył do oferty potwierdzenie wniesienia wadium w formie pieniężnej;</w:t>
      </w:r>
    </w:p>
    <w:p w14:paraId="29E20E8E" w14:textId="77777777" w:rsidR="00845F97" w:rsidRDefault="00845F97" w:rsidP="00E625FE">
      <w:pPr>
        <w:numPr>
          <w:ilvl w:val="1"/>
          <w:numId w:val="17"/>
        </w:numPr>
        <w:spacing w:after="0" w:line="276" w:lineRule="auto"/>
        <w:ind w:left="709" w:hanging="283"/>
        <w:jc w:val="both"/>
        <w:rPr>
          <w:rFonts w:asciiTheme="minorHAnsi" w:hAnsiTheme="minorHAnsi"/>
          <w:sz w:val="22"/>
          <w:szCs w:val="22"/>
        </w:rPr>
      </w:pPr>
      <w:r w:rsidRPr="005533D2">
        <w:rPr>
          <w:rFonts w:asciiTheme="minorHAnsi" w:hAnsiTheme="minorHAnsi"/>
          <w:b/>
          <w:sz w:val="22"/>
          <w:szCs w:val="22"/>
        </w:rPr>
        <w:t>pełnomocnictwo/a</w:t>
      </w:r>
      <w:r w:rsidRPr="005533D2">
        <w:rPr>
          <w:rFonts w:asciiTheme="minorHAnsi" w:hAnsiTheme="minorHAnsi"/>
          <w:sz w:val="22"/>
          <w:szCs w:val="22"/>
        </w:rPr>
        <w:t xml:space="preserve"> dla osoby (osób) upoważnionej do reprezentowania Wykonawcy do podpisania oferty lub dokumentów złożonych łącznie z Ofert</w:t>
      </w:r>
      <w:r w:rsidR="00F160F0">
        <w:rPr>
          <w:rFonts w:asciiTheme="minorHAnsi" w:hAnsiTheme="minorHAnsi"/>
          <w:sz w:val="22"/>
          <w:szCs w:val="22"/>
        </w:rPr>
        <w:t>ą</w:t>
      </w:r>
      <w:r w:rsidRPr="005533D2">
        <w:rPr>
          <w:rFonts w:asciiTheme="minorHAnsi" w:hAnsiTheme="minorHAnsi"/>
          <w:sz w:val="22"/>
          <w:szCs w:val="22"/>
        </w:rPr>
        <w:t xml:space="preserve">, w oryginale lub </w:t>
      </w:r>
      <w:r w:rsidR="005533D2">
        <w:rPr>
          <w:rFonts w:asciiTheme="minorHAnsi" w:hAnsiTheme="minorHAnsi"/>
          <w:sz w:val="22"/>
          <w:szCs w:val="22"/>
        </w:rPr>
        <w:t xml:space="preserve"> </w:t>
      </w:r>
      <w:r w:rsidRPr="005533D2">
        <w:rPr>
          <w:rFonts w:asciiTheme="minorHAnsi" w:hAnsiTheme="minorHAnsi"/>
          <w:sz w:val="22"/>
          <w:szCs w:val="22"/>
        </w:rPr>
        <w:t>w postaci notarialnie potwierdzonej kopii, o ile upoważnienie do reprezentacji nie wynika z innych dokumentów złożonych przez Wykon</w:t>
      </w:r>
      <w:r w:rsidR="00E625FE">
        <w:rPr>
          <w:rFonts w:asciiTheme="minorHAnsi" w:hAnsiTheme="minorHAnsi"/>
          <w:sz w:val="22"/>
          <w:szCs w:val="22"/>
        </w:rPr>
        <w:t>awcę/ Podwykonawcę/inny podmiot.</w:t>
      </w:r>
    </w:p>
    <w:p w14:paraId="605525BE" w14:textId="77777777" w:rsidR="00845F97" w:rsidRPr="005533D2" w:rsidRDefault="00845F97" w:rsidP="00A80267">
      <w:pPr>
        <w:numPr>
          <w:ilvl w:val="0"/>
          <w:numId w:val="17"/>
        </w:numPr>
        <w:spacing w:line="276" w:lineRule="auto"/>
        <w:ind w:left="426" w:hanging="426"/>
        <w:jc w:val="both"/>
        <w:rPr>
          <w:rFonts w:asciiTheme="minorHAnsi" w:hAnsiTheme="minorHAnsi"/>
          <w:sz w:val="22"/>
          <w:szCs w:val="22"/>
        </w:rPr>
      </w:pPr>
      <w:r w:rsidRPr="005533D2">
        <w:rPr>
          <w:rFonts w:asciiTheme="minorHAnsi" w:hAnsiTheme="minorHAnsi"/>
          <w:sz w:val="22"/>
          <w:szCs w:val="22"/>
        </w:rPr>
        <w:t>Ofertę należy złożyć w zamkniętym opakowaniu, uniemożliwiającym odczytanie zawartości bez uszkodzenia tego opakowania. Opakowanie winno być oznaczone nazwą (firmą) i adresem Wykonawcy oraz opisane:</w:t>
      </w:r>
    </w:p>
    <w:p w14:paraId="3D95C0CA" w14:textId="77777777" w:rsidR="00845F97" w:rsidRPr="007012A3" w:rsidRDefault="00845F97" w:rsidP="00845F97">
      <w:pPr>
        <w:spacing w:after="0"/>
        <w:rPr>
          <w:rFonts w:asciiTheme="minorHAnsi" w:hAnsiTheme="minorHAnsi"/>
          <w:sz w:val="22"/>
          <w:szCs w:val="22"/>
        </w:rPr>
      </w:pPr>
      <w:r w:rsidRPr="007012A3">
        <w:rPr>
          <w:rFonts w:asciiTheme="minorHAnsi" w:hAnsiTheme="minorHAnsi"/>
          <w:noProof/>
          <w:sz w:val="22"/>
          <w:szCs w:val="22"/>
          <w:lang w:eastAsia="pl-PL"/>
        </w:rPr>
        <w:lastRenderedPageBreak/>
        <mc:AlternateContent>
          <mc:Choice Requires="wps">
            <w:drawing>
              <wp:inline distT="0" distB="0" distL="0" distR="0" wp14:anchorId="0E916664" wp14:editId="1EB02223">
                <wp:extent cx="6172200" cy="1773382"/>
                <wp:effectExtent l="0" t="0" r="19050" b="17780"/>
                <wp:docPr id="5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73382"/>
                        </a:xfrm>
                        <a:prstGeom prst="rect">
                          <a:avLst/>
                        </a:prstGeom>
                        <a:noFill/>
                        <a:ln w="736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C3CD64" w14:textId="77777777" w:rsidR="00473FEA" w:rsidRDefault="00473FEA" w:rsidP="00845F97">
                            <w:pPr>
                              <w:spacing w:after="0"/>
                              <w:ind w:left="-2" w:right="6127"/>
                              <w:rPr>
                                <w:rFonts w:ascii="Calibri"/>
                                <w:b/>
                                <w:spacing w:val="-1"/>
                                <w:sz w:val="20"/>
                                <w:szCs w:val="20"/>
                              </w:rPr>
                            </w:pPr>
                            <w:r w:rsidRPr="00793AE5">
                              <w:rPr>
                                <w:rFonts w:ascii="Calibri"/>
                                <w:b/>
                                <w:sz w:val="20"/>
                                <w:szCs w:val="20"/>
                              </w:rPr>
                              <w:t>Nazwa</w:t>
                            </w:r>
                            <w:r w:rsidRPr="00793AE5">
                              <w:rPr>
                                <w:rFonts w:ascii="Calibri"/>
                                <w:b/>
                                <w:spacing w:val="-11"/>
                                <w:sz w:val="20"/>
                                <w:szCs w:val="20"/>
                              </w:rPr>
                              <w:t xml:space="preserve"> </w:t>
                            </w:r>
                            <w:r w:rsidRPr="00793AE5">
                              <w:rPr>
                                <w:rFonts w:ascii="Calibri"/>
                                <w:b/>
                                <w:spacing w:val="-1"/>
                                <w:sz w:val="20"/>
                                <w:szCs w:val="20"/>
                              </w:rPr>
                              <w:t>(firma)</w:t>
                            </w:r>
                            <w:r w:rsidRPr="00793AE5">
                              <w:rPr>
                                <w:rFonts w:ascii="Calibri"/>
                                <w:b/>
                                <w:spacing w:val="-11"/>
                                <w:sz w:val="20"/>
                                <w:szCs w:val="20"/>
                              </w:rPr>
                              <w:t xml:space="preserve"> </w:t>
                            </w:r>
                            <w:r>
                              <w:rPr>
                                <w:rFonts w:ascii="Calibri"/>
                                <w:b/>
                                <w:spacing w:val="-11"/>
                                <w:sz w:val="20"/>
                                <w:szCs w:val="20"/>
                              </w:rPr>
                              <w:t>W</w:t>
                            </w:r>
                            <w:r w:rsidRPr="00793AE5">
                              <w:rPr>
                                <w:rFonts w:ascii="Calibri"/>
                                <w:b/>
                                <w:spacing w:val="-1"/>
                                <w:sz w:val="20"/>
                                <w:szCs w:val="20"/>
                              </w:rPr>
                              <w:t>ykonawcy</w:t>
                            </w:r>
                          </w:p>
                          <w:p w14:paraId="2CAB33AC" w14:textId="77777777" w:rsidR="00473FEA" w:rsidRPr="00793AE5" w:rsidRDefault="00473FEA" w:rsidP="00845F97">
                            <w:pPr>
                              <w:ind w:left="-2" w:right="6127" w:firstLine="2"/>
                              <w:rPr>
                                <w:rFonts w:ascii="Calibri" w:eastAsia="Calibri" w:hAnsi="Calibri" w:cs="Calibri"/>
                                <w:sz w:val="20"/>
                                <w:szCs w:val="20"/>
                              </w:rPr>
                            </w:pPr>
                            <w:r w:rsidRPr="00793AE5">
                              <w:rPr>
                                <w:rFonts w:ascii="Calibri"/>
                                <w:b/>
                                <w:spacing w:val="23"/>
                                <w:w w:val="99"/>
                                <w:sz w:val="20"/>
                                <w:szCs w:val="20"/>
                              </w:rPr>
                              <w:t xml:space="preserve"> </w:t>
                            </w:r>
                            <w:r w:rsidRPr="00793AE5">
                              <w:rPr>
                                <w:rFonts w:ascii="Calibri"/>
                                <w:b/>
                                <w:spacing w:val="-1"/>
                                <w:sz w:val="20"/>
                                <w:szCs w:val="20"/>
                              </w:rPr>
                              <w:t>Adres</w:t>
                            </w:r>
                            <w:r w:rsidRPr="00793AE5">
                              <w:rPr>
                                <w:rFonts w:ascii="Calibri"/>
                                <w:b/>
                                <w:spacing w:val="-16"/>
                                <w:sz w:val="20"/>
                                <w:szCs w:val="20"/>
                              </w:rPr>
                              <w:t xml:space="preserve"> </w:t>
                            </w:r>
                            <w:r w:rsidRPr="00793AE5">
                              <w:rPr>
                                <w:rFonts w:ascii="Calibri"/>
                                <w:b/>
                                <w:sz w:val="20"/>
                                <w:szCs w:val="20"/>
                              </w:rPr>
                              <w:t>wykonawcy</w:t>
                            </w:r>
                          </w:p>
                          <w:p w14:paraId="3EEA05C2" w14:textId="77777777" w:rsidR="00473FEA" w:rsidRDefault="00473FEA" w:rsidP="00845F97">
                            <w:pPr>
                              <w:spacing w:after="0"/>
                              <w:ind w:left="4694" w:right="357"/>
                              <w:rPr>
                                <w:rFonts w:ascii="Calibri" w:hAnsi="Calibri"/>
                                <w:b/>
                                <w:sz w:val="20"/>
                                <w:szCs w:val="20"/>
                              </w:rPr>
                            </w:pPr>
                            <w:r w:rsidRPr="00793AE5">
                              <w:rPr>
                                <w:rFonts w:ascii="Calibri" w:hAnsi="Calibri"/>
                                <w:b/>
                                <w:sz w:val="20"/>
                                <w:szCs w:val="20"/>
                              </w:rPr>
                              <w:t>Mazowiecki</w:t>
                            </w:r>
                            <w:r w:rsidRPr="00793AE5">
                              <w:rPr>
                                <w:rFonts w:ascii="Calibri" w:hAnsi="Calibri"/>
                                <w:b/>
                                <w:spacing w:val="-8"/>
                                <w:sz w:val="20"/>
                                <w:szCs w:val="20"/>
                              </w:rPr>
                              <w:t xml:space="preserve"> </w:t>
                            </w:r>
                            <w:r w:rsidRPr="00793AE5">
                              <w:rPr>
                                <w:rFonts w:ascii="Calibri" w:hAnsi="Calibri"/>
                                <w:b/>
                                <w:sz w:val="20"/>
                                <w:szCs w:val="20"/>
                              </w:rPr>
                              <w:t>Szpital</w:t>
                            </w:r>
                            <w:r w:rsidRPr="00793AE5">
                              <w:rPr>
                                <w:rFonts w:ascii="Calibri" w:hAnsi="Calibri"/>
                                <w:b/>
                                <w:spacing w:val="-9"/>
                                <w:sz w:val="20"/>
                                <w:szCs w:val="20"/>
                              </w:rPr>
                              <w:t xml:space="preserve"> </w:t>
                            </w:r>
                            <w:r w:rsidRPr="00793AE5">
                              <w:rPr>
                                <w:rFonts w:ascii="Calibri" w:hAnsi="Calibri"/>
                                <w:b/>
                                <w:sz w:val="20"/>
                                <w:szCs w:val="20"/>
                              </w:rPr>
                              <w:t>Wojewódzki</w:t>
                            </w:r>
                          </w:p>
                          <w:p w14:paraId="32EBBDC4" w14:textId="77777777" w:rsidR="00473FEA" w:rsidRPr="00793AE5" w:rsidRDefault="00473FEA" w:rsidP="00845F97">
                            <w:pPr>
                              <w:spacing w:after="0"/>
                              <w:ind w:left="4694" w:right="357"/>
                              <w:rPr>
                                <w:rFonts w:ascii="Calibri" w:eastAsia="Calibri" w:hAnsi="Calibri" w:cs="Calibri"/>
                                <w:sz w:val="20"/>
                                <w:szCs w:val="20"/>
                              </w:rPr>
                            </w:pPr>
                            <w:r w:rsidRPr="00793AE5">
                              <w:rPr>
                                <w:rFonts w:ascii="Calibri" w:hAnsi="Calibri"/>
                                <w:b/>
                                <w:spacing w:val="-5"/>
                                <w:sz w:val="20"/>
                                <w:szCs w:val="20"/>
                              </w:rPr>
                              <w:t xml:space="preserve"> </w:t>
                            </w:r>
                            <w:r w:rsidRPr="00793AE5">
                              <w:rPr>
                                <w:rFonts w:ascii="Calibri" w:hAnsi="Calibri"/>
                                <w:b/>
                                <w:sz w:val="20"/>
                                <w:szCs w:val="20"/>
                              </w:rPr>
                              <w:t>im.</w:t>
                            </w:r>
                            <w:r w:rsidRPr="00793AE5">
                              <w:rPr>
                                <w:rFonts w:ascii="Calibri" w:hAnsi="Calibri"/>
                                <w:b/>
                                <w:spacing w:val="-8"/>
                                <w:sz w:val="20"/>
                                <w:szCs w:val="20"/>
                              </w:rPr>
                              <w:t xml:space="preserve"> </w:t>
                            </w:r>
                            <w:r w:rsidRPr="00793AE5">
                              <w:rPr>
                                <w:rFonts w:ascii="Calibri" w:hAnsi="Calibri"/>
                                <w:b/>
                                <w:sz w:val="20"/>
                                <w:szCs w:val="20"/>
                              </w:rPr>
                              <w:t>św.</w:t>
                            </w:r>
                            <w:r w:rsidRPr="00793AE5">
                              <w:rPr>
                                <w:rFonts w:ascii="Calibri" w:hAnsi="Calibri"/>
                                <w:b/>
                                <w:spacing w:val="-5"/>
                                <w:sz w:val="20"/>
                                <w:szCs w:val="20"/>
                              </w:rPr>
                              <w:t xml:space="preserve"> </w:t>
                            </w:r>
                            <w:r w:rsidRPr="00793AE5">
                              <w:rPr>
                                <w:rFonts w:ascii="Calibri" w:hAnsi="Calibri"/>
                                <w:b/>
                                <w:spacing w:val="-1"/>
                                <w:sz w:val="20"/>
                                <w:szCs w:val="20"/>
                              </w:rPr>
                              <w:t>Jana</w:t>
                            </w:r>
                            <w:r w:rsidRPr="00793AE5">
                              <w:rPr>
                                <w:rFonts w:ascii="Calibri" w:hAnsi="Calibri"/>
                                <w:b/>
                                <w:spacing w:val="28"/>
                                <w:w w:val="99"/>
                                <w:sz w:val="20"/>
                                <w:szCs w:val="20"/>
                              </w:rPr>
                              <w:t xml:space="preserve"> </w:t>
                            </w:r>
                            <w:r w:rsidRPr="00793AE5">
                              <w:rPr>
                                <w:rFonts w:ascii="Calibri" w:hAnsi="Calibri"/>
                                <w:b/>
                                <w:sz w:val="20"/>
                                <w:szCs w:val="20"/>
                              </w:rPr>
                              <w:t>Pawła</w:t>
                            </w:r>
                            <w:r w:rsidRPr="00793AE5">
                              <w:rPr>
                                <w:rFonts w:ascii="Calibri" w:hAnsi="Calibri"/>
                                <w:b/>
                                <w:spacing w:val="-4"/>
                                <w:sz w:val="20"/>
                                <w:szCs w:val="20"/>
                              </w:rPr>
                              <w:t xml:space="preserve"> </w:t>
                            </w:r>
                            <w:r w:rsidRPr="00793AE5">
                              <w:rPr>
                                <w:rFonts w:ascii="Calibri" w:hAnsi="Calibri"/>
                                <w:b/>
                                <w:sz w:val="20"/>
                                <w:szCs w:val="20"/>
                              </w:rPr>
                              <w:t>II</w:t>
                            </w:r>
                            <w:r w:rsidRPr="00793AE5">
                              <w:rPr>
                                <w:rFonts w:ascii="Calibri" w:hAnsi="Calibri"/>
                                <w:b/>
                                <w:spacing w:val="-5"/>
                                <w:sz w:val="20"/>
                                <w:szCs w:val="20"/>
                              </w:rPr>
                              <w:t xml:space="preserve"> </w:t>
                            </w:r>
                            <w:r w:rsidRPr="00793AE5">
                              <w:rPr>
                                <w:rFonts w:ascii="Calibri" w:hAnsi="Calibri"/>
                                <w:b/>
                                <w:sz w:val="20"/>
                                <w:szCs w:val="20"/>
                              </w:rPr>
                              <w:t>w</w:t>
                            </w:r>
                            <w:r w:rsidRPr="00793AE5">
                              <w:rPr>
                                <w:rFonts w:ascii="Calibri" w:hAnsi="Calibri"/>
                                <w:b/>
                                <w:spacing w:val="-3"/>
                                <w:sz w:val="20"/>
                                <w:szCs w:val="20"/>
                              </w:rPr>
                              <w:t xml:space="preserve"> </w:t>
                            </w:r>
                            <w:r w:rsidRPr="00793AE5">
                              <w:rPr>
                                <w:rFonts w:ascii="Calibri" w:hAnsi="Calibri"/>
                                <w:b/>
                                <w:spacing w:val="-1"/>
                                <w:sz w:val="20"/>
                                <w:szCs w:val="20"/>
                              </w:rPr>
                              <w:t>Siedlcach</w:t>
                            </w:r>
                            <w:r w:rsidRPr="00793AE5">
                              <w:rPr>
                                <w:rFonts w:ascii="Calibri" w:hAnsi="Calibri"/>
                                <w:b/>
                                <w:spacing w:val="-2"/>
                                <w:sz w:val="20"/>
                                <w:szCs w:val="20"/>
                              </w:rPr>
                              <w:t xml:space="preserve"> </w:t>
                            </w:r>
                            <w:r w:rsidRPr="00793AE5">
                              <w:rPr>
                                <w:rFonts w:ascii="Calibri" w:hAnsi="Calibri"/>
                                <w:b/>
                                <w:spacing w:val="-1"/>
                                <w:sz w:val="20"/>
                                <w:szCs w:val="20"/>
                              </w:rPr>
                              <w:t>Sp.</w:t>
                            </w:r>
                            <w:r w:rsidRPr="00793AE5">
                              <w:rPr>
                                <w:rFonts w:ascii="Calibri" w:hAnsi="Calibri"/>
                                <w:b/>
                                <w:spacing w:val="-5"/>
                                <w:sz w:val="20"/>
                                <w:szCs w:val="20"/>
                              </w:rPr>
                              <w:t xml:space="preserve"> </w:t>
                            </w:r>
                            <w:r w:rsidRPr="00793AE5">
                              <w:rPr>
                                <w:rFonts w:ascii="Calibri" w:hAnsi="Calibri"/>
                                <w:b/>
                                <w:sz w:val="20"/>
                                <w:szCs w:val="20"/>
                              </w:rPr>
                              <w:t>z</w:t>
                            </w:r>
                            <w:r w:rsidRPr="00793AE5">
                              <w:rPr>
                                <w:rFonts w:ascii="Calibri" w:hAnsi="Calibri"/>
                                <w:b/>
                                <w:spacing w:val="-3"/>
                                <w:sz w:val="20"/>
                                <w:szCs w:val="20"/>
                              </w:rPr>
                              <w:t xml:space="preserve"> </w:t>
                            </w:r>
                            <w:r w:rsidRPr="00793AE5">
                              <w:rPr>
                                <w:rFonts w:ascii="Calibri" w:hAnsi="Calibri"/>
                                <w:b/>
                                <w:sz w:val="20"/>
                                <w:szCs w:val="20"/>
                              </w:rPr>
                              <w:t>o.o.</w:t>
                            </w:r>
                          </w:p>
                          <w:p w14:paraId="18DBDD53" w14:textId="77777777" w:rsidR="00473FEA" w:rsidRDefault="00473FEA" w:rsidP="00845F97">
                            <w:pPr>
                              <w:spacing w:after="0" w:line="243" w:lineRule="exact"/>
                              <w:ind w:left="4691"/>
                              <w:rPr>
                                <w:rFonts w:ascii="Calibri"/>
                                <w:b/>
                                <w:sz w:val="20"/>
                                <w:szCs w:val="20"/>
                              </w:rPr>
                            </w:pPr>
                            <w:r w:rsidRPr="00793AE5">
                              <w:rPr>
                                <w:rFonts w:ascii="Calibri"/>
                                <w:b/>
                                <w:spacing w:val="-1"/>
                                <w:sz w:val="20"/>
                                <w:szCs w:val="20"/>
                              </w:rPr>
                              <w:t>ul.</w:t>
                            </w:r>
                            <w:r w:rsidRPr="00793AE5">
                              <w:rPr>
                                <w:rFonts w:ascii="Calibri"/>
                                <w:b/>
                                <w:spacing w:val="-10"/>
                                <w:sz w:val="20"/>
                                <w:szCs w:val="20"/>
                              </w:rPr>
                              <w:t xml:space="preserve"> </w:t>
                            </w:r>
                            <w:r w:rsidRPr="00793AE5">
                              <w:rPr>
                                <w:rFonts w:ascii="Calibri"/>
                                <w:b/>
                                <w:spacing w:val="-1"/>
                                <w:sz w:val="20"/>
                                <w:szCs w:val="20"/>
                              </w:rPr>
                              <w:t>Poniatowskiego</w:t>
                            </w:r>
                            <w:r w:rsidRPr="00793AE5">
                              <w:rPr>
                                <w:rFonts w:ascii="Calibri"/>
                                <w:b/>
                                <w:spacing w:val="-9"/>
                                <w:sz w:val="20"/>
                                <w:szCs w:val="20"/>
                              </w:rPr>
                              <w:t xml:space="preserve"> </w:t>
                            </w:r>
                            <w:r w:rsidRPr="00793AE5">
                              <w:rPr>
                                <w:rFonts w:ascii="Calibri"/>
                                <w:b/>
                                <w:sz w:val="20"/>
                                <w:szCs w:val="20"/>
                              </w:rPr>
                              <w:t xml:space="preserve">26, </w:t>
                            </w:r>
                            <w:r w:rsidRPr="00793AE5">
                              <w:rPr>
                                <w:rFonts w:ascii="Calibri"/>
                                <w:b/>
                                <w:spacing w:val="-1"/>
                                <w:sz w:val="20"/>
                                <w:szCs w:val="20"/>
                              </w:rPr>
                              <w:t>08-110</w:t>
                            </w:r>
                            <w:r w:rsidRPr="00793AE5">
                              <w:rPr>
                                <w:rFonts w:ascii="Calibri"/>
                                <w:b/>
                                <w:spacing w:val="-13"/>
                                <w:sz w:val="20"/>
                                <w:szCs w:val="20"/>
                              </w:rPr>
                              <w:t xml:space="preserve"> </w:t>
                            </w:r>
                            <w:r w:rsidRPr="00793AE5">
                              <w:rPr>
                                <w:rFonts w:ascii="Calibri"/>
                                <w:b/>
                                <w:sz w:val="20"/>
                                <w:szCs w:val="20"/>
                              </w:rPr>
                              <w:t>Siedlce</w:t>
                            </w:r>
                          </w:p>
                          <w:p w14:paraId="45C679D1" w14:textId="77777777" w:rsidR="00473FEA" w:rsidRPr="00793AE5" w:rsidRDefault="00473FEA" w:rsidP="00845F97">
                            <w:pPr>
                              <w:spacing w:after="0" w:line="243" w:lineRule="exact"/>
                              <w:ind w:left="4691"/>
                              <w:rPr>
                                <w:rFonts w:ascii="Calibri" w:eastAsia="Calibri" w:hAnsi="Calibri" w:cs="Calibri"/>
                                <w:sz w:val="20"/>
                                <w:szCs w:val="20"/>
                              </w:rPr>
                            </w:pPr>
                          </w:p>
                          <w:p w14:paraId="6A3C1766" w14:textId="77777777" w:rsidR="00473FEA" w:rsidRDefault="00473FEA" w:rsidP="00B00F58">
                            <w:pPr>
                              <w:spacing w:after="0"/>
                              <w:ind w:left="3402" w:firstLine="0"/>
                              <w:rPr>
                                <w:rFonts w:ascii="Calibri" w:eastAsia="Calibri" w:hAnsi="Calibri" w:cs="Calibri"/>
                                <w:b/>
                                <w:bCs/>
                                <w:spacing w:val="-1"/>
                                <w:sz w:val="20"/>
                                <w:szCs w:val="20"/>
                                <w:u w:val="single" w:color="000000"/>
                              </w:rPr>
                            </w:pPr>
                            <w:r w:rsidRPr="00793AE5">
                              <w:rPr>
                                <w:rFonts w:ascii="Calibri" w:eastAsia="Calibri" w:hAnsi="Calibri" w:cs="Calibri"/>
                                <w:b/>
                                <w:bCs/>
                                <w:spacing w:val="-1"/>
                                <w:sz w:val="20"/>
                                <w:szCs w:val="20"/>
                                <w:u w:val="single" w:color="000000"/>
                              </w:rPr>
                              <w:t>Oferta</w:t>
                            </w:r>
                            <w:r w:rsidRPr="00793AE5">
                              <w:rPr>
                                <w:rFonts w:ascii="Calibri" w:eastAsia="Calibri" w:hAnsi="Calibri" w:cs="Calibri"/>
                                <w:b/>
                                <w:bCs/>
                                <w:spacing w:val="-9"/>
                                <w:sz w:val="20"/>
                                <w:szCs w:val="20"/>
                                <w:u w:val="single" w:color="000000"/>
                              </w:rPr>
                              <w:t xml:space="preserve"> </w:t>
                            </w:r>
                            <w:r w:rsidRPr="00793AE5">
                              <w:rPr>
                                <w:rFonts w:ascii="Calibri" w:eastAsia="Calibri" w:hAnsi="Calibri" w:cs="Calibri"/>
                                <w:b/>
                                <w:bCs/>
                                <w:sz w:val="20"/>
                                <w:szCs w:val="20"/>
                                <w:u w:val="single" w:color="000000"/>
                              </w:rPr>
                              <w:t>–</w:t>
                            </w:r>
                            <w:r w:rsidRPr="00793AE5">
                              <w:rPr>
                                <w:rFonts w:ascii="Calibri" w:eastAsia="Calibri" w:hAnsi="Calibri" w:cs="Calibri"/>
                                <w:b/>
                                <w:bCs/>
                                <w:spacing w:val="-10"/>
                                <w:sz w:val="20"/>
                                <w:szCs w:val="20"/>
                                <w:u w:val="single" w:color="000000"/>
                              </w:rPr>
                              <w:t xml:space="preserve"> </w:t>
                            </w:r>
                            <w:r w:rsidRPr="00793AE5">
                              <w:rPr>
                                <w:rFonts w:ascii="Calibri" w:eastAsia="Calibri" w:hAnsi="Calibri" w:cs="Calibri"/>
                                <w:b/>
                                <w:bCs/>
                                <w:sz w:val="20"/>
                                <w:szCs w:val="20"/>
                                <w:u w:val="single" w:color="000000"/>
                              </w:rPr>
                              <w:t>przetarg</w:t>
                            </w:r>
                            <w:r w:rsidRPr="00793AE5">
                              <w:rPr>
                                <w:rFonts w:ascii="Calibri" w:eastAsia="Calibri" w:hAnsi="Calibri" w:cs="Calibri"/>
                                <w:b/>
                                <w:bCs/>
                                <w:spacing w:val="-10"/>
                                <w:sz w:val="20"/>
                                <w:szCs w:val="20"/>
                                <w:u w:val="single" w:color="000000"/>
                              </w:rPr>
                              <w:t xml:space="preserve"> </w:t>
                            </w:r>
                            <w:r w:rsidRPr="00793AE5">
                              <w:rPr>
                                <w:rFonts w:ascii="Calibri" w:eastAsia="Calibri" w:hAnsi="Calibri" w:cs="Calibri"/>
                                <w:b/>
                                <w:bCs/>
                                <w:spacing w:val="-1"/>
                                <w:sz w:val="20"/>
                                <w:szCs w:val="20"/>
                                <w:u w:val="single" w:color="000000"/>
                              </w:rPr>
                              <w:t>nieograniczony</w:t>
                            </w:r>
                          </w:p>
                          <w:p w14:paraId="661A5CE6" w14:textId="4803006A" w:rsidR="00473FEA" w:rsidRDefault="00E43ABE" w:rsidP="00A31B90">
                            <w:pPr>
                              <w:spacing w:before="121"/>
                              <w:jc w:val="center"/>
                              <w:rPr>
                                <w:b/>
                                <w:bCs/>
                                <w:i/>
                                <w:sz w:val="20"/>
                                <w:szCs w:val="20"/>
                              </w:rPr>
                            </w:pPr>
                            <w:r w:rsidRPr="00E43ABE">
                              <w:rPr>
                                <w:b/>
                                <w:bCs/>
                                <w:i/>
                                <w:sz w:val="20"/>
                                <w:szCs w:val="20"/>
                              </w:rPr>
                              <w:t>Modernizacja systemu zasilania - trasy kablowe, wymiana rozdzielnicy w budynku B.</w:t>
                            </w:r>
                          </w:p>
                          <w:p w14:paraId="1E5A810B" w14:textId="1BB96C36" w:rsidR="00473FEA" w:rsidRPr="00A31B90" w:rsidRDefault="00473FEA" w:rsidP="00A31B90">
                            <w:pPr>
                              <w:spacing w:before="121"/>
                              <w:jc w:val="center"/>
                              <w:rPr>
                                <w:b/>
                                <w:bCs/>
                                <w:i/>
                                <w:sz w:val="20"/>
                                <w:szCs w:val="20"/>
                              </w:rPr>
                            </w:pPr>
                            <w:r>
                              <w:rPr>
                                <w:b/>
                                <w:bCs/>
                                <w:i/>
                                <w:sz w:val="20"/>
                                <w:szCs w:val="20"/>
                              </w:rPr>
                              <w:t>FZP.2810.1</w:t>
                            </w:r>
                            <w:r w:rsidR="00E808FC">
                              <w:rPr>
                                <w:b/>
                                <w:bCs/>
                                <w:i/>
                                <w:sz w:val="20"/>
                                <w:szCs w:val="20"/>
                              </w:rPr>
                              <w:t>6</w:t>
                            </w:r>
                            <w:r>
                              <w:rPr>
                                <w:b/>
                                <w:bCs/>
                                <w:i/>
                                <w:sz w:val="20"/>
                                <w:szCs w:val="20"/>
                              </w:rPr>
                              <w:t>.2020</w:t>
                            </w:r>
                          </w:p>
                        </w:txbxContent>
                      </wps:txbx>
                      <wps:bodyPr rot="0" vert="horz" wrap="square" lIns="0" tIns="0" rIns="0" bIns="0" anchor="t" anchorCtr="0" upright="1">
                        <a:noAutofit/>
                      </wps:bodyPr>
                    </wps:wsp>
                  </a:graphicData>
                </a:graphic>
              </wp:inline>
            </w:drawing>
          </mc:Choice>
          <mc:Fallback>
            <w:pict>
              <v:shape w14:anchorId="0E916664" id="Text Box 155" o:spid="_x0000_s1027" type="#_x0000_t202" style="width:486pt;height:13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" filled="f" strokeweight=".20464mm">
                <v:textbox inset="0,0,0,0">
                  <w:txbxContent>
                    <w:p w14:paraId="02C3CD64" w14:textId="77777777" w:rsidR="00473FEA" w:rsidRDefault="00473FEA" w:rsidP="00845F97">
                      <w:pPr>
                        <w:spacing w:after="0"/>
                        <w:ind w:left="-2" w:right="6127"/>
                        <w:rPr>
                          <w:rFonts w:ascii="Calibri"/>
                          <w:b/>
                          <w:spacing w:val="-1"/>
                          <w:sz w:val="20"/>
                          <w:szCs w:val="20"/>
                        </w:rPr>
                      </w:pPr>
                      <w:r w:rsidRPr="00793AE5">
                        <w:rPr>
                          <w:rFonts w:ascii="Calibri"/>
                          <w:b/>
                          <w:sz w:val="20"/>
                          <w:szCs w:val="20"/>
                        </w:rPr>
                        <w:t>Nazwa</w:t>
                      </w:r>
                      <w:r w:rsidRPr="00793AE5">
                        <w:rPr>
                          <w:rFonts w:ascii="Calibri"/>
                          <w:b/>
                          <w:spacing w:val="-11"/>
                          <w:sz w:val="20"/>
                          <w:szCs w:val="20"/>
                        </w:rPr>
                        <w:t xml:space="preserve"> </w:t>
                      </w:r>
                      <w:r w:rsidRPr="00793AE5">
                        <w:rPr>
                          <w:rFonts w:ascii="Calibri"/>
                          <w:b/>
                          <w:spacing w:val="-1"/>
                          <w:sz w:val="20"/>
                          <w:szCs w:val="20"/>
                        </w:rPr>
                        <w:t>(firma)</w:t>
                      </w:r>
                      <w:r w:rsidRPr="00793AE5">
                        <w:rPr>
                          <w:rFonts w:ascii="Calibri"/>
                          <w:b/>
                          <w:spacing w:val="-11"/>
                          <w:sz w:val="20"/>
                          <w:szCs w:val="20"/>
                        </w:rPr>
                        <w:t xml:space="preserve"> </w:t>
                      </w:r>
                      <w:r>
                        <w:rPr>
                          <w:rFonts w:ascii="Calibri"/>
                          <w:b/>
                          <w:spacing w:val="-11"/>
                          <w:sz w:val="20"/>
                          <w:szCs w:val="20"/>
                        </w:rPr>
                        <w:t>W</w:t>
                      </w:r>
                      <w:r w:rsidRPr="00793AE5">
                        <w:rPr>
                          <w:rFonts w:ascii="Calibri"/>
                          <w:b/>
                          <w:spacing w:val="-1"/>
                          <w:sz w:val="20"/>
                          <w:szCs w:val="20"/>
                        </w:rPr>
                        <w:t>ykonawcy</w:t>
                      </w:r>
                    </w:p>
                    <w:p w14:paraId="2CAB33AC" w14:textId="77777777" w:rsidR="00473FEA" w:rsidRPr="00793AE5" w:rsidRDefault="00473FEA" w:rsidP="00845F97">
                      <w:pPr>
                        <w:ind w:left="-2" w:right="6127" w:firstLine="2"/>
                        <w:rPr>
                          <w:rFonts w:ascii="Calibri" w:eastAsia="Calibri" w:hAnsi="Calibri" w:cs="Calibri"/>
                          <w:sz w:val="20"/>
                          <w:szCs w:val="20"/>
                        </w:rPr>
                      </w:pPr>
                      <w:r w:rsidRPr="00793AE5">
                        <w:rPr>
                          <w:rFonts w:ascii="Calibri"/>
                          <w:b/>
                          <w:spacing w:val="23"/>
                          <w:w w:val="99"/>
                          <w:sz w:val="20"/>
                          <w:szCs w:val="20"/>
                        </w:rPr>
                        <w:t xml:space="preserve"> </w:t>
                      </w:r>
                      <w:r w:rsidRPr="00793AE5">
                        <w:rPr>
                          <w:rFonts w:ascii="Calibri"/>
                          <w:b/>
                          <w:spacing w:val="-1"/>
                          <w:sz w:val="20"/>
                          <w:szCs w:val="20"/>
                        </w:rPr>
                        <w:t>Adres</w:t>
                      </w:r>
                      <w:r w:rsidRPr="00793AE5">
                        <w:rPr>
                          <w:rFonts w:ascii="Calibri"/>
                          <w:b/>
                          <w:spacing w:val="-16"/>
                          <w:sz w:val="20"/>
                          <w:szCs w:val="20"/>
                        </w:rPr>
                        <w:t xml:space="preserve"> </w:t>
                      </w:r>
                      <w:r w:rsidRPr="00793AE5">
                        <w:rPr>
                          <w:rFonts w:ascii="Calibri"/>
                          <w:b/>
                          <w:sz w:val="20"/>
                          <w:szCs w:val="20"/>
                        </w:rPr>
                        <w:t>wykonawcy</w:t>
                      </w:r>
                    </w:p>
                    <w:p w14:paraId="3EEA05C2" w14:textId="77777777" w:rsidR="00473FEA" w:rsidRDefault="00473FEA" w:rsidP="00845F97">
                      <w:pPr>
                        <w:spacing w:after="0"/>
                        <w:ind w:left="4694" w:right="357"/>
                        <w:rPr>
                          <w:rFonts w:ascii="Calibri" w:hAnsi="Calibri"/>
                          <w:b/>
                          <w:sz w:val="20"/>
                          <w:szCs w:val="20"/>
                        </w:rPr>
                      </w:pPr>
                      <w:r w:rsidRPr="00793AE5">
                        <w:rPr>
                          <w:rFonts w:ascii="Calibri" w:hAnsi="Calibri"/>
                          <w:b/>
                          <w:sz w:val="20"/>
                          <w:szCs w:val="20"/>
                        </w:rPr>
                        <w:t>Mazowiecki</w:t>
                      </w:r>
                      <w:r w:rsidRPr="00793AE5">
                        <w:rPr>
                          <w:rFonts w:ascii="Calibri" w:hAnsi="Calibri"/>
                          <w:b/>
                          <w:spacing w:val="-8"/>
                          <w:sz w:val="20"/>
                          <w:szCs w:val="20"/>
                        </w:rPr>
                        <w:t xml:space="preserve"> </w:t>
                      </w:r>
                      <w:r w:rsidRPr="00793AE5">
                        <w:rPr>
                          <w:rFonts w:ascii="Calibri" w:hAnsi="Calibri"/>
                          <w:b/>
                          <w:sz w:val="20"/>
                          <w:szCs w:val="20"/>
                        </w:rPr>
                        <w:t>Szpital</w:t>
                      </w:r>
                      <w:r w:rsidRPr="00793AE5">
                        <w:rPr>
                          <w:rFonts w:ascii="Calibri" w:hAnsi="Calibri"/>
                          <w:b/>
                          <w:spacing w:val="-9"/>
                          <w:sz w:val="20"/>
                          <w:szCs w:val="20"/>
                        </w:rPr>
                        <w:t xml:space="preserve"> </w:t>
                      </w:r>
                      <w:r w:rsidRPr="00793AE5">
                        <w:rPr>
                          <w:rFonts w:ascii="Calibri" w:hAnsi="Calibri"/>
                          <w:b/>
                          <w:sz w:val="20"/>
                          <w:szCs w:val="20"/>
                        </w:rPr>
                        <w:t>Wojewódzki</w:t>
                      </w:r>
                    </w:p>
                    <w:p w14:paraId="32EBBDC4" w14:textId="77777777" w:rsidR="00473FEA" w:rsidRPr="00793AE5" w:rsidRDefault="00473FEA" w:rsidP="00845F97">
                      <w:pPr>
                        <w:spacing w:after="0"/>
                        <w:ind w:left="4694" w:right="357"/>
                        <w:rPr>
                          <w:rFonts w:ascii="Calibri" w:eastAsia="Calibri" w:hAnsi="Calibri" w:cs="Calibri"/>
                          <w:sz w:val="20"/>
                          <w:szCs w:val="20"/>
                        </w:rPr>
                      </w:pPr>
                      <w:r w:rsidRPr="00793AE5">
                        <w:rPr>
                          <w:rFonts w:ascii="Calibri" w:hAnsi="Calibri"/>
                          <w:b/>
                          <w:spacing w:val="-5"/>
                          <w:sz w:val="20"/>
                          <w:szCs w:val="20"/>
                        </w:rPr>
                        <w:t xml:space="preserve"> </w:t>
                      </w:r>
                      <w:r w:rsidRPr="00793AE5">
                        <w:rPr>
                          <w:rFonts w:ascii="Calibri" w:hAnsi="Calibri"/>
                          <w:b/>
                          <w:sz w:val="20"/>
                          <w:szCs w:val="20"/>
                        </w:rPr>
                        <w:t>im.</w:t>
                      </w:r>
                      <w:r w:rsidRPr="00793AE5">
                        <w:rPr>
                          <w:rFonts w:ascii="Calibri" w:hAnsi="Calibri"/>
                          <w:b/>
                          <w:spacing w:val="-8"/>
                          <w:sz w:val="20"/>
                          <w:szCs w:val="20"/>
                        </w:rPr>
                        <w:t xml:space="preserve"> </w:t>
                      </w:r>
                      <w:r w:rsidRPr="00793AE5">
                        <w:rPr>
                          <w:rFonts w:ascii="Calibri" w:hAnsi="Calibri"/>
                          <w:b/>
                          <w:sz w:val="20"/>
                          <w:szCs w:val="20"/>
                        </w:rPr>
                        <w:t>św.</w:t>
                      </w:r>
                      <w:r w:rsidRPr="00793AE5">
                        <w:rPr>
                          <w:rFonts w:ascii="Calibri" w:hAnsi="Calibri"/>
                          <w:b/>
                          <w:spacing w:val="-5"/>
                          <w:sz w:val="20"/>
                          <w:szCs w:val="20"/>
                        </w:rPr>
                        <w:t xml:space="preserve"> </w:t>
                      </w:r>
                      <w:r w:rsidRPr="00793AE5">
                        <w:rPr>
                          <w:rFonts w:ascii="Calibri" w:hAnsi="Calibri"/>
                          <w:b/>
                          <w:spacing w:val="-1"/>
                          <w:sz w:val="20"/>
                          <w:szCs w:val="20"/>
                        </w:rPr>
                        <w:t>Jana</w:t>
                      </w:r>
                      <w:r w:rsidRPr="00793AE5">
                        <w:rPr>
                          <w:rFonts w:ascii="Calibri" w:hAnsi="Calibri"/>
                          <w:b/>
                          <w:spacing w:val="28"/>
                          <w:w w:val="99"/>
                          <w:sz w:val="20"/>
                          <w:szCs w:val="20"/>
                        </w:rPr>
                        <w:t xml:space="preserve"> </w:t>
                      </w:r>
                      <w:r w:rsidRPr="00793AE5">
                        <w:rPr>
                          <w:rFonts w:ascii="Calibri" w:hAnsi="Calibri"/>
                          <w:b/>
                          <w:sz w:val="20"/>
                          <w:szCs w:val="20"/>
                        </w:rPr>
                        <w:t>Pawła</w:t>
                      </w:r>
                      <w:r w:rsidRPr="00793AE5">
                        <w:rPr>
                          <w:rFonts w:ascii="Calibri" w:hAnsi="Calibri"/>
                          <w:b/>
                          <w:spacing w:val="-4"/>
                          <w:sz w:val="20"/>
                          <w:szCs w:val="20"/>
                        </w:rPr>
                        <w:t xml:space="preserve"> </w:t>
                      </w:r>
                      <w:r w:rsidRPr="00793AE5">
                        <w:rPr>
                          <w:rFonts w:ascii="Calibri" w:hAnsi="Calibri"/>
                          <w:b/>
                          <w:sz w:val="20"/>
                          <w:szCs w:val="20"/>
                        </w:rPr>
                        <w:t>II</w:t>
                      </w:r>
                      <w:r w:rsidRPr="00793AE5">
                        <w:rPr>
                          <w:rFonts w:ascii="Calibri" w:hAnsi="Calibri"/>
                          <w:b/>
                          <w:spacing w:val="-5"/>
                          <w:sz w:val="20"/>
                          <w:szCs w:val="20"/>
                        </w:rPr>
                        <w:t xml:space="preserve"> </w:t>
                      </w:r>
                      <w:r w:rsidRPr="00793AE5">
                        <w:rPr>
                          <w:rFonts w:ascii="Calibri" w:hAnsi="Calibri"/>
                          <w:b/>
                          <w:sz w:val="20"/>
                          <w:szCs w:val="20"/>
                        </w:rPr>
                        <w:t>w</w:t>
                      </w:r>
                      <w:r w:rsidRPr="00793AE5">
                        <w:rPr>
                          <w:rFonts w:ascii="Calibri" w:hAnsi="Calibri"/>
                          <w:b/>
                          <w:spacing w:val="-3"/>
                          <w:sz w:val="20"/>
                          <w:szCs w:val="20"/>
                        </w:rPr>
                        <w:t xml:space="preserve"> </w:t>
                      </w:r>
                      <w:r w:rsidRPr="00793AE5">
                        <w:rPr>
                          <w:rFonts w:ascii="Calibri" w:hAnsi="Calibri"/>
                          <w:b/>
                          <w:spacing w:val="-1"/>
                          <w:sz w:val="20"/>
                          <w:szCs w:val="20"/>
                        </w:rPr>
                        <w:t>Siedlcach</w:t>
                      </w:r>
                      <w:r w:rsidRPr="00793AE5">
                        <w:rPr>
                          <w:rFonts w:ascii="Calibri" w:hAnsi="Calibri"/>
                          <w:b/>
                          <w:spacing w:val="-2"/>
                          <w:sz w:val="20"/>
                          <w:szCs w:val="20"/>
                        </w:rPr>
                        <w:t xml:space="preserve"> </w:t>
                      </w:r>
                      <w:r w:rsidRPr="00793AE5">
                        <w:rPr>
                          <w:rFonts w:ascii="Calibri" w:hAnsi="Calibri"/>
                          <w:b/>
                          <w:spacing w:val="-1"/>
                          <w:sz w:val="20"/>
                          <w:szCs w:val="20"/>
                        </w:rPr>
                        <w:t>Sp.</w:t>
                      </w:r>
                      <w:r w:rsidRPr="00793AE5">
                        <w:rPr>
                          <w:rFonts w:ascii="Calibri" w:hAnsi="Calibri"/>
                          <w:b/>
                          <w:spacing w:val="-5"/>
                          <w:sz w:val="20"/>
                          <w:szCs w:val="20"/>
                        </w:rPr>
                        <w:t xml:space="preserve"> </w:t>
                      </w:r>
                      <w:r w:rsidRPr="00793AE5">
                        <w:rPr>
                          <w:rFonts w:ascii="Calibri" w:hAnsi="Calibri"/>
                          <w:b/>
                          <w:sz w:val="20"/>
                          <w:szCs w:val="20"/>
                        </w:rPr>
                        <w:t>z</w:t>
                      </w:r>
                      <w:r w:rsidRPr="00793AE5">
                        <w:rPr>
                          <w:rFonts w:ascii="Calibri" w:hAnsi="Calibri"/>
                          <w:b/>
                          <w:spacing w:val="-3"/>
                          <w:sz w:val="20"/>
                          <w:szCs w:val="20"/>
                        </w:rPr>
                        <w:t xml:space="preserve"> </w:t>
                      </w:r>
                      <w:r w:rsidRPr="00793AE5">
                        <w:rPr>
                          <w:rFonts w:ascii="Calibri" w:hAnsi="Calibri"/>
                          <w:b/>
                          <w:sz w:val="20"/>
                          <w:szCs w:val="20"/>
                        </w:rPr>
                        <w:t>o.o.</w:t>
                      </w:r>
                    </w:p>
                    <w:p w14:paraId="18DBDD53" w14:textId="77777777" w:rsidR="00473FEA" w:rsidRDefault="00473FEA" w:rsidP="00845F97">
                      <w:pPr>
                        <w:spacing w:after="0" w:line="243" w:lineRule="exact"/>
                        <w:ind w:left="4691"/>
                        <w:rPr>
                          <w:rFonts w:ascii="Calibri"/>
                          <w:b/>
                          <w:sz w:val="20"/>
                          <w:szCs w:val="20"/>
                        </w:rPr>
                      </w:pPr>
                      <w:r w:rsidRPr="00793AE5">
                        <w:rPr>
                          <w:rFonts w:ascii="Calibri"/>
                          <w:b/>
                          <w:spacing w:val="-1"/>
                          <w:sz w:val="20"/>
                          <w:szCs w:val="20"/>
                        </w:rPr>
                        <w:t>ul.</w:t>
                      </w:r>
                      <w:r w:rsidRPr="00793AE5">
                        <w:rPr>
                          <w:rFonts w:ascii="Calibri"/>
                          <w:b/>
                          <w:spacing w:val="-10"/>
                          <w:sz w:val="20"/>
                          <w:szCs w:val="20"/>
                        </w:rPr>
                        <w:t xml:space="preserve"> </w:t>
                      </w:r>
                      <w:r w:rsidRPr="00793AE5">
                        <w:rPr>
                          <w:rFonts w:ascii="Calibri"/>
                          <w:b/>
                          <w:spacing w:val="-1"/>
                          <w:sz w:val="20"/>
                          <w:szCs w:val="20"/>
                        </w:rPr>
                        <w:t>Poniatowskiego</w:t>
                      </w:r>
                      <w:r w:rsidRPr="00793AE5">
                        <w:rPr>
                          <w:rFonts w:ascii="Calibri"/>
                          <w:b/>
                          <w:spacing w:val="-9"/>
                          <w:sz w:val="20"/>
                          <w:szCs w:val="20"/>
                        </w:rPr>
                        <w:t xml:space="preserve"> </w:t>
                      </w:r>
                      <w:r w:rsidRPr="00793AE5">
                        <w:rPr>
                          <w:rFonts w:ascii="Calibri"/>
                          <w:b/>
                          <w:sz w:val="20"/>
                          <w:szCs w:val="20"/>
                        </w:rPr>
                        <w:t xml:space="preserve">26, </w:t>
                      </w:r>
                      <w:r w:rsidRPr="00793AE5">
                        <w:rPr>
                          <w:rFonts w:ascii="Calibri"/>
                          <w:b/>
                          <w:spacing w:val="-1"/>
                          <w:sz w:val="20"/>
                          <w:szCs w:val="20"/>
                        </w:rPr>
                        <w:t>08-110</w:t>
                      </w:r>
                      <w:r w:rsidRPr="00793AE5">
                        <w:rPr>
                          <w:rFonts w:ascii="Calibri"/>
                          <w:b/>
                          <w:spacing w:val="-13"/>
                          <w:sz w:val="20"/>
                          <w:szCs w:val="20"/>
                        </w:rPr>
                        <w:t xml:space="preserve"> </w:t>
                      </w:r>
                      <w:r w:rsidRPr="00793AE5">
                        <w:rPr>
                          <w:rFonts w:ascii="Calibri"/>
                          <w:b/>
                          <w:sz w:val="20"/>
                          <w:szCs w:val="20"/>
                        </w:rPr>
                        <w:t>Siedlce</w:t>
                      </w:r>
                    </w:p>
                    <w:p w14:paraId="45C679D1" w14:textId="77777777" w:rsidR="00473FEA" w:rsidRPr="00793AE5" w:rsidRDefault="00473FEA" w:rsidP="00845F97">
                      <w:pPr>
                        <w:spacing w:after="0" w:line="243" w:lineRule="exact"/>
                        <w:ind w:left="4691"/>
                        <w:rPr>
                          <w:rFonts w:ascii="Calibri" w:eastAsia="Calibri" w:hAnsi="Calibri" w:cs="Calibri"/>
                          <w:sz w:val="20"/>
                          <w:szCs w:val="20"/>
                        </w:rPr>
                      </w:pPr>
                    </w:p>
                    <w:p w14:paraId="6A3C1766" w14:textId="77777777" w:rsidR="00473FEA" w:rsidRDefault="00473FEA" w:rsidP="00B00F58">
                      <w:pPr>
                        <w:spacing w:after="0"/>
                        <w:ind w:left="3402" w:firstLine="0"/>
                        <w:rPr>
                          <w:rFonts w:ascii="Calibri" w:eastAsia="Calibri" w:hAnsi="Calibri" w:cs="Calibri"/>
                          <w:b/>
                          <w:bCs/>
                          <w:spacing w:val="-1"/>
                          <w:sz w:val="20"/>
                          <w:szCs w:val="20"/>
                          <w:u w:val="single" w:color="000000"/>
                        </w:rPr>
                      </w:pPr>
                      <w:r w:rsidRPr="00793AE5">
                        <w:rPr>
                          <w:rFonts w:ascii="Calibri" w:eastAsia="Calibri" w:hAnsi="Calibri" w:cs="Calibri"/>
                          <w:b/>
                          <w:bCs/>
                          <w:spacing w:val="-1"/>
                          <w:sz w:val="20"/>
                          <w:szCs w:val="20"/>
                          <w:u w:val="single" w:color="000000"/>
                        </w:rPr>
                        <w:t>Oferta</w:t>
                      </w:r>
                      <w:r w:rsidRPr="00793AE5">
                        <w:rPr>
                          <w:rFonts w:ascii="Calibri" w:eastAsia="Calibri" w:hAnsi="Calibri" w:cs="Calibri"/>
                          <w:b/>
                          <w:bCs/>
                          <w:spacing w:val="-9"/>
                          <w:sz w:val="20"/>
                          <w:szCs w:val="20"/>
                          <w:u w:val="single" w:color="000000"/>
                        </w:rPr>
                        <w:t xml:space="preserve"> </w:t>
                      </w:r>
                      <w:r w:rsidRPr="00793AE5">
                        <w:rPr>
                          <w:rFonts w:ascii="Calibri" w:eastAsia="Calibri" w:hAnsi="Calibri" w:cs="Calibri"/>
                          <w:b/>
                          <w:bCs/>
                          <w:sz w:val="20"/>
                          <w:szCs w:val="20"/>
                          <w:u w:val="single" w:color="000000"/>
                        </w:rPr>
                        <w:t>–</w:t>
                      </w:r>
                      <w:r w:rsidRPr="00793AE5">
                        <w:rPr>
                          <w:rFonts w:ascii="Calibri" w:eastAsia="Calibri" w:hAnsi="Calibri" w:cs="Calibri"/>
                          <w:b/>
                          <w:bCs/>
                          <w:spacing w:val="-10"/>
                          <w:sz w:val="20"/>
                          <w:szCs w:val="20"/>
                          <w:u w:val="single" w:color="000000"/>
                        </w:rPr>
                        <w:t xml:space="preserve"> </w:t>
                      </w:r>
                      <w:r w:rsidRPr="00793AE5">
                        <w:rPr>
                          <w:rFonts w:ascii="Calibri" w:eastAsia="Calibri" w:hAnsi="Calibri" w:cs="Calibri"/>
                          <w:b/>
                          <w:bCs/>
                          <w:sz w:val="20"/>
                          <w:szCs w:val="20"/>
                          <w:u w:val="single" w:color="000000"/>
                        </w:rPr>
                        <w:t>przetarg</w:t>
                      </w:r>
                      <w:r w:rsidRPr="00793AE5">
                        <w:rPr>
                          <w:rFonts w:ascii="Calibri" w:eastAsia="Calibri" w:hAnsi="Calibri" w:cs="Calibri"/>
                          <w:b/>
                          <w:bCs/>
                          <w:spacing w:val="-10"/>
                          <w:sz w:val="20"/>
                          <w:szCs w:val="20"/>
                          <w:u w:val="single" w:color="000000"/>
                        </w:rPr>
                        <w:t xml:space="preserve"> </w:t>
                      </w:r>
                      <w:r w:rsidRPr="00793AE5">
                        <w:rPr>
                          <w:rFonts w:ascii="Calibri" w:eastAsia="Calibri" w:hAnsi="Calibri" w:cs="Calibri"/>
                          <w:b/>
                          <w:bCs/>
                          <w:spacing w:val="-1"/>
                          <w:sz w:val="20"/>
                          <w:szCs w:val="20"/>
                          <w:u w:val="single" w:color="000000"/>
                        </w:rPr>
                        <w:t>nieograniczony</w:t>
                      </w:r>
                    </w:p>
                    <w:p w14:paraId="661A5CE6" w14:textId="4803006A" w:rsidR="00473FEA" w:rsidRDefault="00E43ABE" w:rsidP="00A31B90">
                      <w:pPr>
                        <w:spacing w:before="121"/>
                        <w:jc w:val="center"/>
                        <w:rPr>
                          <w:b/>
                          <w:bCs/>
                          <w:i/>
                          <w:sz w:val="20"/>
                          <w:szCs w:val="20"/>
                        </w:rPr>
                      </w:pPr>
                      <w:r w:rsidRPr="00E43ABE">
                        <w:rPr>
                          <w:b/>
                          <w:bCs/>
                          <w:i/>
                          <w:sz w:val="20"/>
                          <w:szCs w:val="20"/>
                        </w:rPr>
                        <w:t>Modernizacja systemu zasilania - trasy kablowe, wymiana rozdzielnicy w budynku B.</w:t>
                      </w:r>
                    </w:p>
                    <w:p w14:paraId="1E5A810B" w14:textId="1BB96C36" w:rsidR="00473FEA" w:rsidRPr="00A31B90" w:rsidRDefault="00473FEA" w:rsidP="00A31B90">
                      <w:pPr>
                        <w:spacing w:before="121"/>
                        <w:jc w:val="center"/>
                        <w:rPr>
                          <w:b/>
                          <w:bCs/>
                          <w:i/>
                          <w:sz w:val="20"/>
                          <w:szCs w:val="20"/>
                        </w:rPr>
                      </w:pPr>
                      <w:r>
                        <w:rPr>
                          <w:b/>
                          <w:bCs/>
                          <w:i/>
                          <w:sz w:val="20"/>
                          <w:szCs w:val="20"/>
                        </w:rPr>
                        <w:t>FZP.2810.1</w:t>
                      </w:r>
                      <w:r w:rsidR="00E808FC">
                        <w:rPr>
                          <w:b/>
                          <w:bCs/>
                          <w:i/>
                          <w:sz w:val="20"/>
                          <w:szCs w:val="20"/>
                        </w:rPr>
                        <w:t>6</w:t>
                      </w:r>
                      <w:r>
                        <w:rPr>
                          <w:b/>
                          <w:bCs/>
                          <w:i/>
                          <w:sz w:val="20"/>
                          <w:szCs w:val="20"/>
                        </w:rPr>
                        <w:t>.2020</w:t>
                      </w:r>
                    </w:p>
                  </w:txbxContent>
                </v:textbox>
                <w10:anchorlock/>
              </v:shape>
            </w:pict>
          </mc:Fallback>
        </mc:AlternateContent>
      </w:r>
    </w:p>
    <w:p w14:paraId="3511EC43" w14:textId="77777777" w:rsidR="00845F97" w:rsidRPr="005533D2" w:rsidRDefault="00845F97" w:rsidP="00A80267">
      <w:pPr>
        <w:numPr>
          <w:ilvl w:val="0"/>
          <w:numId w:val="17"/>
        </w:numPr>
        <w:spacing w:before="120" w:after="0" w:line="276" w:lineRule="auto"/>
        <w:ind w:left="426" w:hanging="426"/>
        <w:jc w:val="both"/>
        <w:rPr>
          <w:rFonts w:asciiTheme="minorHAnsi" w:hAnsiTheme="minorHAnsi"/>
          <w:sz w:val="22"/>
          <w:szCs w:val="22"/>
        </w:rPr>
      </w:pPr>
      <w:r w:rsidRPr="005533D2">
        <w:rPr>
          <w:rFonts w:asciiTheme="minorHAnsi" w:hAnsiTheme="minorHAnsi"/>
          <w:sz w:val="22"/>
          <w:szCs w:val="22"/>
        </w:rPr>
        <w:t>Wykonawca przed upływem terminu składania ofert może wprowadzić zmiany do złożonej oferty. Wprowadzenie zmian należy dokonać w formie określonej w pkt. 1 powyżej z dopiskiem „zmiana oferty”.</w:t>
      </w:r>
    </w:p>
    <w:p w14:paraId="0BA188E1"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rPr>
      </w:pPr>
      <w:r w:rsidRPr="005533D2">
        <w:rPr>
          <w:rFonts w:asciiTheme="minorHAnsi" w:hAnsiTheme="minorHAnsi"/>
          <w:sz w:val="22"/>
          <w:szCs w:val="22"/>
        </w:rPr>
        <w:t>Wykonawca przed upływem terminu składania ofert może wycofać swoją ofertę poprzez wysłanie do Zamawiającego informacji o wycofaniu swojej oferty, sporządzonej w formie określonej w pkt. 1, pod warunkiem, że informacja ta dotrze do Zamawiającego przed upływem terminu składania ofert.</w:t>
      </w:r>
    </w:p>
    <w:p w14:paraId="4F0CDE9A" w14:textId="77777777" w:rsidR="00845F97" w:rsidRDefault="00845F97" w:rsidP="00A80267">
      <w:pPr>
        <w:numPr>
          <w:ilvl w:val="0"/>
          <w:numId w:val="17"/>
        </w:numPr>
        <w:spacing w:after="0" w:line="276" w:lineRule="auto"/>
        <w:ind w:left="426" w:hanging="426"/>
        <w:jc w:val="both"/>
        <w:rPr>
          <w:rFonts w:asciiTheme="minorHAnsi" w:hAnsiTheme="minorHAnsi"/>
          <w:sz w:val="22"/>
          <w:szCs w:val="22"/>
        </w:rPr>
      </w:pPr>
      <w:r w:rsidRPr="005533D2">
        <w:rPr>
          <w:rFonts w:asciiTheme="minorHAnsi" w:hAnsiTheme="minorHAnsi"/>
          <w:sz w:val="22"/>
          <w:szCs w:val="22"/>
        </w:rPr>
        <w:t>W razie wątpliwości za prawo właściwe dla postępowania i związanych z nim dokumentów uważa się prawo polskie z uwzględnieniem Ustawy Prawo zamówień publicznych i Kodeksu Cywilnego</w:t>
      </w:r>
      <w:r w:rsidRPr="007012A3">
        <w:rPr>
          <w:rFonts w:asciiTheme="minorHAnsi" w:hAnsiTheme="minorHAnsi"/>
          <w:sz w:val="22"/>
          <w:szCs w:val="22"/>
        </w:rPr>
        <w:t>.</w:t>
      </w:r>
    </w:p>
    <w:p w14:paraId="3BC4A2FF" w14:textId="77777777" w:rsidR="00A31B90" w:rsidRPr="00A31B90" w:rsidRDefault="00A31B90" w:rsidP="00487A5A">
      <w:pPr>
        <w:pStyle w:val="Akapitzlist"/>
        <w:numPr>
          <w:ilvl w:val="0"/>
          <w:numId w:val="17"/>
        </w:numPr>
        <w:spacing w:before="120" w:after="0" w:line="276" w:lineRule="auto"/>
        <w:ind w:left="426" w:hanging="426"/>
        <w:jc w:val="left"/>
        <w:rPr>
          <w:rFonts w:asciiTheme="minorHAnsi" w:hAnsiTheme="minorHAnsi"/>
          <w:b/>
          <w:sz w:val="22"/>
          <w:szCs w:val="22"/>
        </w:rPr>
      </w:pPr>
      <w:r w:rsidRPr="00A31B90">
        <w:rPr>
          <w:rFonts w:asciiTheme="minorHAnsi" w:hAnsiTheme="minorHAnsi"/>
          <w:b/>
          <w:sz w:val="22"/>
          <w:szCs w:val="22"/>
        </w:rPr>
        <w:t>Informacje dla Wykonawców wspólnie ubiegających się o udzielenie zamówienia:</w:t>
      </w:r>
    </w:p>
    <w:p w14:paraId="01ADDD71" w14:textId="77777777" w:rsidR="00A31B90" w:rsidRPr="00A31B90" w:rsidRDefault="00A31B90" w:rsidP="00F160F0">
      <w:pPr>
        <w:spacing w:after="0" w:line="276" w:lineRule="auto"/>
        <w:ind w:hanging="141"/>
        <w:rPr>
          <w:rFonts w:asciiTheme="minorHAnsi" w:hAnsiTheme="minorHAnsi"/>
          <w:sz w:val="22"/>
          <w:szCs w:val="22"/>
        </w:rPr>
      </w:pPr>
      <w:r w:rsidRPr="00A31B90">
        <w:rPr>
          <w:rFonts w:asciiTheme="minorHAnsi" w:hAnsiTheme="minorHAnsi"/>
          <w:sz w:val="22"/>
          <w:szCs w:val="22"/>
        </w:rPr>
        <w:t>Jeżeli Wykonawcy występujący wspólnie ubiegają się o udzielenie zamówienia</w:t>
      </w:r>
      <w:r>
        <w:rPr>
          <w:rFonts w:asciiTheme="minorHAnsi" w:hAnsiTheme="minorHAnsi"/>
          <w:sz w:val="22"/>
          <w:szCs w:val="22"/>
        </w:rPr>
        <w:t xml:space="preserve"> </w:t>
      </w:r>
      <w:r w:rsidRPr="00A31B90">
        <w:rPr>
          <w:rFonts w:asciiTheme="minorHAnsi" w:hAnsiTheme="minorHAnsi"/>
          <w:sz w:val="22"/>
          <w:szCs w:val="22"/>
        </w:rPr>
        <w:t xml:space="preserve">(np.: konsorcjum, </w:t>
      </w:r>
      <w:r>
        <w:rPr>
          <w:rFonts w:asciiTheme="minorHAnsi" w:hAnsiTheme="minorHAnsi"/>
          <w:sz w:val="22"/>
          <w:szCs w:val="22"/>
        </w:rPr>
        <w:t>s</w:t>
      </w:r>
      <w:r w:rsidRPr="00A31B90">
        <w:rPr>
          <w:rFonts w:asciiTheme="minorHAnsi" w:hAnsiTheme="minorHAnsi"/>
          <w:sz w:val="22"/>
          <w:szCs w:val="22"/>
        </w:rPr>
        <w:t>półka cywilna):</w:t>
      </w:r>
    </w:p>
    <w:p w14:paraId="0614F280" w14:textId="77777777" w:rsidR="00A31B90" w:rsidRPr="00A31B90" w:rsidRDefault="00A31B90" w:rsidP="00F160F0">
      <w:pPr>
        <w:spacing w:after="0" w:line="276" w:lineRule="auto"/>
        <w:ind w:hanging="283"/>
        <w:rPr>
          <w:rFonts w:asciiTheme="minorHAnsi" w:hAnsiTheme="minorHAnsi"/>
          <w:sz w:val="22"/>
          <w:szCs w:val="22"/>
        </w:rPr>
      </w:pPr>
      <w:r w:rsidRPr="00A31B90">
        <w:rPr>
          <w:rFonts w:asciiTheme="minorHAnsi" w:hAnsiTheme="minorHAnsi"/>
          <w:sz w:val="22"/>
          <w:szCs w:val="22"/>
        </w:rPr>
        <w:t>1)</w:t>
      </w:r>
      <w:r>
        <w:rPr>
          <w:rFonts w:asciiTheme="minorHAnsi" w:hAnsiTheme="minorHAnsi"/>
          <w:sz w:val="22"/>
          <w:szCs w:val="22"/>
        </w:rPr>
        <w:t xml:space="preserve"> </w:t>
      </w:r>
      <w:r w:rsidRPr="00A31B90">
        <w:rPr>
          <w:rFonts w:asciiTheme="minorHAnsi" w:hAnsiTheme="minorHAnsi"/>
          <w:sz w:val="22"/>
          <w:szCs w:val="22"/>
        </w:rPr>
        <w:t>Ustanawiają pełnomocnika do reprezentowania ich w postępowaniu o udzielenie</w:t>
      </w:r>
      <w:r>
        <w:rPr>
          <w:rFonts w:asciiTheme="minorHAnsi" w:hAnsiTheme="minorHAnsi"/>
          <w:sz w:val="22"/>
          <w:szCs w:val="22"/>
        </w:rPr>
        <w:t xml:space="preserve"> </w:t>
      </w:r>
      <w:r w:rsidRPr="00A31B90">
        <w:rPr>
          <w:rFonts w:asciiTheme="minorHAnsi" w:hAnsiTheme="minorHAnsi"/>
          <w:sz w:val="22"/>
          <w:szCs w:val="22"/>
        </w:rPr>
        <w:t>zamówienia albo reprezentowania w postępowaniu i do zawarcia umowy w sprawie</w:t>
      </w:r>
      <w:r>
        <w:rPr>
          <w:rFonts w:asciiTheme="minorHAnsi" w:hAnsiTheme="minorHAnsi"/>
          <w:sz w:val="22"/>
          <w:szCs w:val="22"/>
        </w:rPr>
        <w:t xml:space="preserve"> </w:t>
      </w:r>
      <w:r w:rsidRPr="00A31B90">
        <w:rPr>
          <w:rFonts w:asciiTheme="minorHAnsi" w:hAnsiTheme="minorHAnsi"/>
          <w:sz w:val="22"/>
          <w:szCs w:val="22"/>
        </w:rPr>
        <w:t>zamówienia publicznego. Pełnomocnictwo powinno mieć postać dokumentu</w:t>
      </w:r>
      <w:r>
        <w:rPr>
          <w:rFonts w:asciiTheme="minorHAnsi" w:hAnsiTheme="minorHAnsi"/>
          <w:sz w:val="22"/>
          <w:szCs w:val="22"/>
        </w:rPr>
        <w:t xml:space="preserve"> </w:t>
      </w:r>
      <w:r w:rsidRPr="00A31B90">
        <w:rPr>
          <w:rFonts w:asciiTheme="minorHAnsi" w:hAnsiTheme="minorHAnsi"/>
          <w:sz w:val="22"/>
          <w:szCs w:val="22"/>
        </w:rPr>
        <w:t>stwierdzającego ustanowienie pełnomocnika, podpisanego przez uprawnionych do ich</w:t>
      </w:r>
      <w:r>
        <w:rPr>
          <w:rFonts w:asciiTheme="minorHAnsi" w:hAnsiTheme="minorHAnsi"/>
          <w:sz w:val="22"/>
          <w:szCs w:val="22"/>
        </w:rPr>
        <w:t xml:space="preserve"> </w:t>
      </w:r>
      <w:r w:rsidRPr="00A31B90">
        <w:rPr>
          <w:rFonts w:asciiTheme="minorHAnsi" w:hAnsiTheme="minorHAnsi"/>
          <w:sz w:val="22"/>
          <w:szCs w:val="22"/>
        </w:rPr>
        <w:t>reprezentacji przedstawicieli wykonawców.</w:t>
      </w:r>
    </w:p>
    <w:p w14:paraId="6CA7BFB0" w14:textId="77777777" w:rsidR="00A31B90" w:rsidRPr="00A31B90" w:rsidRDefault="00A31B90" w:rsidP="00F160F0">
      <w:pPr>
        <w:spacing w:after="0" w:line="276" w:lineRule="auto"/>
        <w:ind w:hanging="283"/>
        <w:rPr>
          <w:rFonts w:asciiTheme="minorHAnsi" w:hAnsiTheme="minorHAnsi"/>
          <w:sz w:val="22"/>
          <w:szCs w:val="22"/>
        </w:rPr>
      </w:pPr>
      <w:r w:rsidRPr="00A31B90">
        <w:rPr>
          <w:rFonts w:asciiTheme="minorHAnsi" w:hAnsiTheme="minorHAnsi"/>
          <w:sz w:val="22"/>
          <w:szCs w:val="22"/>
        </w:rPr>
        <w:t xml:space="preserve">2) </w:t>
      </w:r>
      <w:r w:rsidR="00151EC8">
        <w:rPr>
          <w:rFonts w:asciiTheme="minorHAnsi" w:hAnsiTheme="minorHAnsi"/>
          <w:sz w:val="22"/>
          <w:szCs w:val="22"/>
        </w:rPr>
        <w:t xml:space="preserve"> </w:t>
      </w:r>
      <w:r w:rsidRPr="00A31B90">
        <w:rPr>
          <w:rFonts w:asciiTheme="minorHAnsi" w:hAnsiTheme="minorHAnsi"/>
          <w:sz w:val="22"/>
          <w:szCs w:val="22"/>
        </w:rPr>
        <w:t>W przypadku spółki cywilnej Zamawiający przyjmuje, że wykonawcami w rozumieniu</w:t>
      </w:r>
      <w:r>
        <w:rPr>
          <w:rFonts w:asciiTheme="minorHAnsi" w:hAnsiTheme="minorHAnsi"/>
          <w:sz w:val="22"/>
          <w:szCs w:val="22"/>
        </w:rPr>
        <w:t xml:space="preserve"> </w:t>
      </w:r>
      <w:r w:rsidRPr="00A31B90">
        <w:rPr>
          <w:rFonts w:asciiTheme="minorHAnsi" w:hAnsiTheme="minorHAnsi"/>
          <w:sz w:val="22"/>
          <w:szCs w:val="22"/>
        </w:rPr>
        <w:t>art. 2 ust. 11 ustawy Pzp, są wspólnicy spółki cywilnej, których udział w postępowaniu</w:t>
      </w:r>
      <w:r>
        <w:rPr>
          <w:rFonts w:asciiTheme="minorHAnsi" w:hAnsiTheme="minorHAnsi"/>
          <w:sz w:val="22"/>
          <w:szCs w:val="22"/>
        </w:rPr>
        <w:t xml:space="preserve"> </w:t>
      </w:r>
      <w:r w:rsidRPr="00A31B90">
        <w:rPr>
          <w:rFonts w:asciiTheme="minorHAnsi" w:hAnsiTheme="minorHAnsi"/>
          <w:sz w:val="22"/>
          <w:szCs w:val="22"/>
        </w:rPr>
        <w:t>traktowany jest jako wspólne ubieganie się o udzielenie zamówienia w rozumieniu art. 23</w:t>
      </w:r>
      <w:r w:rsidR="00151EC8">
        <w:rPr>
          <w:rFonts w:asciiTheme="minorHAnsi" w:hAnsiTheme="minorHAnsi"/>
          <w:sz w:val="22"/>
          <w:szCs w:val="22"/>
        </w:rPr>
        <w:t xml:space="preserve"> </w:t>
      </w:r>
      <w:r w:rsidRPr="00A31B90">
        <w:rPr>
          <w:rFonts w:asciiTheme="minorHAnsi" w:hAnsiTheme="minorHAnsi"/>
          <w:sz w:val="22"/>
          <w:szCs w:val="22"/>
        </w:rPr>
        <w:t>ust. 1 ustawy Pzp.</w:t>
      </w:r>
    </w:p>
    <w:p w14:paraId="7A71B3B1" w14:textId="77777777" w:rsidR="00A31B90" w:rsidRPr="00A31B90" w:rsidRDefault="00A31B90" w:rsidP="00F160F0">
      <w:pPr>
        <w:spacing w:after="0" w:line="276" w:lineRule="auto"/>
        <w:ind w:hanging="283"/>
        <w:rPr>
          <w:rFonts w:asciiTheme="minorHAnsi" w:hAnsiTheme="minorHAnsi"/>
          <w:sz w:val="22"/>
          <w:szCs w:val="22"/>
        </w:rPr>
      </w:pPr>
      <w:r w:rsidRPr="00A31B90">
        <w:rPr>
          <w:rFonts w:asciiTheme="minorHAnsi" w:hAnsiTheme="minorHAnsi"/>
          <w:sz w:val="22"/>
          <w:szCs w:val="22"/>
        </w:rPr>
        <w:t>3) Oferta musi być podpisana w taki sposób, by wiązała wszystkich wykonawców</w:t>
      </w:r>
      <w:r w:rsidR="00151EC8">
        <w:rPr>
          <w:rFonts w:asciiTheme="minorHAnsi" w:hAnsiTheme="minorHAnsi"/>
          <w:sz w:val="22"/>
          <w:szCs w:val="22"/>
        </w:rPr>
        <w:t xml:space="preserve"> </w:t>
      </w:r>
      <w:r w:rsidRPr="00A31B90">
        <w:rPr>
          <w:rFonts w:asciiTheme="minorHAnsi" w:hAnsiTheme="minorHAnsi"/>
          <w:sz w:val="22"/>
          <w:szCs w:val="22"/>
        </w:rPr>
        <w:t>występujących wspólnie. Kopie dokumentów dotyczących każdego z tych podmiotów</w:t>
      </w:r>
      <w:r w:rsidR="00151EC8">
        <w:rPr>
          <w:rFonts w:asciiTheme="minorHAnsi" w:hAnsiTheme="minorHAnsi"/>
          <w:sz w:val="22"/>
          <w:szCs w:val="22"/>
        </w:rPr>
        <w:t xml:space="preserve"> </w:t>
      </w:r>
      <w:r w:rsidRPr="00A31B90">
        <w:rPr>
          <w:rFonts w:asciiTheme="minorHAnsi" w:hAnsiTheme="minorHAnsi"/>
          <w:sz w:val="22"/>
          <w:szCs w:val="22"/>
        </w:rPr>
        <w:t>winny być poświadczone za zgodność z oryginałem przez te podmioty, w sposób nie</w:t>
      </w:r>
      <w:r w:rsidR="00151EC8">
        <w:rPr>
          <w:rFonts w:asciiTheme="minorHAnsi" w:hAnsiTheme="minorHAnsi"/>
          <w:sz w:val="22"/>
          <w:szCs w:val="22"/>
        </w:rPr>
        <w:t xml:space="preserve"> </w:t>
      </w:r>
      <w:r w:rsidRPr="00A31B90">
        <w:rPr>
          <w:rFonts w:asciiTheme="minorHAnsi" w:hAnsiTheme="minorHAnsi"/>
          <w:sz w:val="22"/>
          <w:szCs w:val="22"/>
        </w:rPr>
        <w:t>budzący wątpliwości co do uprawnień poświadczającego.</w:t>
      </w:r>
    </w:p>
    <w:p w14:paraId="77078C73" w14:textId="77777777" w:rsidR="0082320F" w:rsidRDefault="00A31B90" w:rsidP="00F160F0">
      <w:pPr>
        <w:spacing w:after="0" w:line="276" w:lineRule="auto"/>
        <w:ind w:hanging="283"/>
        <w:rPr>
          <w:rFonts w:asciiTheme="minorHAnsi" w:hAnsiTheme="minorHAnsi"/>
          <w:sz w:val="22"/>
          <w:szCs w:val="22"/>
        </w:rPr>
      </w:pPr>
      <w:r w:rsidRPr="00A31B90">
        <w:rPr>
          <w:rFonts w:asciiTheme="minorHAnsi" w:hAnsiTheme="minorHAnsi"/>
          <w:sz w:val="22"/>
          <w:szCs w:val="22"/>
        </w:rPr>
        <w:t>4) Wszelka korespondencja dokonywana będzie wyłącznie z Wykonawcą występującym jako</w:t>
      </w:r>
      <w:r w:rsidR="00151EC8">
        <w:rPr>
          <w:rFonts w:asciiTheme="minorHAnsi" w:hAnsiTheme="minorHAnsi"/>
          <w:sz w:val="22"/>
          <w:szCs w:val="22"/>
        </w:rPr>
        <w:t xml:space="preserve"> </w:t>
      </w:r>
      <w:r w:rsidRPr="00A31B90">
        <w:rPr>
          <w:rFonts w:asciiTheme="minorHAnsi" w:hAnsiTheme="minorHAnsi"/>
          <w:sz w:val="22"/>
          <w:szCs w:val="22"/>
        </w:rPr>
        <w:t>pełnomocnik pozostałych.</w:t>
      </w:r>
    </w:p>
    <w:p w14:paraId="77A4216B" w14:textId="77777777" w:rsidR="00151EC8" w:rsidRDefault="00151EC8" w:rsidP="00151EC8">
      <w:pPr>
        <w:spacing w:after="0" w:line="276" w:lineRule="auto"/>
        <w:ind w:hanging="283"/>
        <w:jc w:val="left"/>
        <w:rPr>
          <w:rFonts w:asciiTheme="minorHAnsi" w:hAnsiTheme="minorHAnsi"/>
          <w:sz w:val="22"/>
          <w:szCs w:val="22"/>
        </w:rPr>
      </w:pPr>
    </w:p>
    <w:p w14:paraId="6EA2F9A2" w14:textId="77777777" w:rsidR="00EC5973" w:rsidRPr="00EA3165" w:rsidRDefault="00EC5973" w:rsidP="0014548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1843" w:hanging="1843"/>
        <w:rPr>
          <w:rFonts w:asciiTheme="minorHAnsi" w:hAnsiTheme="minorHAnsi"/>
          <w:b/>
          <w:sz w:val="28"/>
          <w:szCs w:val="22"/>
        </w:rPr>
      </w:pPr>
      <w:r w:rsidRPr="00EA3165">
        <w:rPr>
          <w:rFonts w:asciiTheme="minorHAnsi" w:hAnsiTheme="minorHAnsi"/>
          <w:b/>
          <w:sz w:val="28"/>
          <w:szCs w:val="22"/>
        </w:rPr>
        <w:t>Rozdział VIII</w:t>
      </w:r>
      <w:r w:rsidRPr="00EA3165">
        <w:rPr>
          <w:rFonts w:asciiTheme="minorHAnsi" w:hAnsiTheme="minorHAnsi"/>
          <w:b/>
          <w:sz w:val="28"/>
          <w:szCs w:val="22"/>
        </w:rPr>
        <w:tab/>
        <w:t>Miejsce i termin składania i otwarcia ofert</w:t>
      </w:r>
    </w:p>
    <w:p w14:paraId="7D4FAE1D" w14:textId="385E0EA4" w:rsidR="000D4CDD" w:rsidRPr="00F23C6A" w:rsidRDefault="000D4CDD" w:rsidP="00F160F0">
      <w:pPr>
        <w:pStyle w:val="Akapitzlist"/>
        <w:numPr>
          <w:ilvl w:val="0"/>
          <w:numId w:val="4"/>
        </w:numPr>
        <w:spacing w:before="240" w:after="0" w:line="276" w:lineRule="auto"/>
        <w:ind w:left="284" w:hanging="284"/>
        <w:rPr>
          <w:rFonts w:asciiTheme="minorHAnsi" w:hAnsiTheme="minorHAnsi"/>
          <w:sz w:val="22"/>
          <w:szCs w:val="22"/>
        </w:rPr>
      </w:pPr>
      <w:r w:rsidRPr="00302581">
        <w:rPr>
          <w:rFonts w:asciiTheme="minorHAnsi" w:hAnsiTheme="minorHAnsi"/>
          <w:sz w:val="22"/>
          <w:szCs w:val="22"/>
          <w:lang w:eastAsia="ar-SA"/>
        </w:rPr>
        <w:t xml:space="preserve">Ofertę należy złożyć </w:t>
      </w:r>
      <w:r w:rsidR="00F23C6A">
        <w:rPr>
          <w:rFonts w:asciiTheme="minorHAnsi" w:hAnsiTheme="minorHAnsi"/>
          <w:sz w:val="22"/>
          <w:szCs w:val="22"/>
          <w:lang w:eastAsia="ar-SA"/>
        </w:rPr>
        <w:t xml:space="preserve">do dnia </w:t>
      </w:r>
      <w:r w:rsidR="00E808FC" w:rsidRPr="00E808FC">
        <w:rPr>
          <w:rFonts w:asciiTheme="minorHAnsi" w:hAnsiTheme="minorHAnsi"/>
          <w:b/>
          <w:bCs/>
          <w:sz w:val="22"/>
          <w:szCs w:val="22"/>
          <w:u w:val="single"/>
          <w:lang w:eastAsia="ar-SA"/>
        </w:rPr>
        <w:t>0</w:t>
      </w:r>
      <w:r w:rsidR="00E34C55">
        <w:rPr>
          <w:rFonts w:asciiTheme="minorHAnsi" w:hAnsiTheme="minorHAnsi"/>
          <w:b/>
          <w:bCs/>
          <w:sz w:val="22"/>
          <w:szCs w:val="22"/>
          <w:u w:val="single"/>
          <w:lang w:eastAsia="ar-SA"/>
        </w:rPr>
        <w:t>9</w:t>
      </w:r>
      <w:r w:rsidR="00E808FC" w:rsidRPr="00E808FC">
        <w:rPr>
          <w:rFonts w:asciiTheme="minorHAnsi" w:hAnsiTheme="minorHAnsi"/>
          <w:b/>
          <w:bCs/>
          <w:sz w:val="22"/>
          <w:szCs w:val="22"/>
          <w:u w:val="single"/>
          <w:lang w:eastAsia="ar-SA"/>
        </w:rPr>
        <w:t>.06.</w:t>
      </w:r>
      <w:r w:rsidR="000D7E3F" w:rsidRPr="00E808FC">
        <w:rPr>
          <w:rFonts w:asciiTheme="minorHAnsi" w:hAnsiTheme="minorHAnsi"/>
          <w:b/>
          <w:bCs/>
          <w:sz w:val="22"/>
          <w:szCs w:val="22"/>
          <w:u w:val="single"/>
        </w:rPr>
        <w:t>20</w:t>
      </w:r>
      <w:r w:rsidR="0082320F" w:rsidRPr="00E808FC">
        <w:rPr>
          <w:rFonts w:asciiTheme="minorHAnsi" w:hAnsiTheme="minorHAnsi"/>
          <w:b/>
          <w:bCs/>
          <w:sz w:val="22"/>
          <w:szCs w:val="22"/>
          <w:u w:val="single"/>
        </w:rPr>
        <w:t>20</w:t>
      </w:r>
      <w:r w:rsidR="000D7E3F" w:rsidRPr="00E808FC">
        <w:rPr>
          <w:rFonts w:asciiTheme="minorHAnsi" w:hAnsiTheme="minorHAnsi"/>
          <w:b/>
          <w:bCs/>
          <w:sz w:val="22"/>
          <w:szCs w:val="22"/>
          <w:u w:val="single"/>
        </w:rPr>
        <w:t>r.</w:t>
      </w:r>
      <w:r w:rsidR="007D548A" w:rsidRPr="00E808FC">
        <w:rPr>
          <w:rFonts w:asciiTheme="minorHAnsi" w:hAnsiTheme="minorHAnsi"/>
          <w:b/>
          <w:bCs/>
          <w:sz w:val="22"/>
          <w:szCs w:val="22"/>
          <w:u w:val="single"/>
        </w:rPr>
        <w:t xml:space="preserve"> </w:t>
      </w:r>
      <w:r w:rsidRPr="00E808FC">
        <w:rPr>
          <w:rFonts w:asciiTheme="minorHAnsi" w:hAnsiTheme="minorHAnsi"/>
          <w:b/>
          <w:bCs/>
          <w:sz w:val="22"/>
          <w:szCs w:val="22"/>
          <w:u w:val="single"/>
        </w:rPr>
        <w:t>do godziny</w:t>
      </w:r>
      <w:r w:rsidR="00E808FC">
        <w:rPr>
          <w:rFonts w:asciiTheme="minorHAnsi" w:hAnsiTheme="minorHAnsi"/>
          <w:b/>
          <w:bCs/>
          <w:sz w:val="22"/>
          <w:szCs w:val="22"/>
          <w:u w:val="single"/>
        </w:rPr>
        <w:t xml:space="preserve"> </w:t>
      </w:r>
      <w:r w:rsidR="00E46933" w:rsidRPr="00E808FC">
        <w:rPr>
          <w:rFonts w:asciiTheme="minorHAnsi" w:hAnsiTheme="minorHAnsi"/>
          <w:b/>
          <w:sz w:val="22"/>
          <w:szCs w:val="22"/>
          <w:u w:val="single"/>
        </w:rPr>
        <w:t>1</w:t>
      </w:r>
      <w:r w:rsidR="007D548A" w:rsidRPr="00E808FC">
        <w:rPr>
          <w:rFonts w:asciiTheme="minorHAnsi" w:hAnsiTheme="minorHAnsi"/>
          <w:b/>
          <w:sz w:val="22"/>
          <w:szCs w:val="22"/>
          <w:u w:val="single"/>
        </w:rPr>
        <w:t>0</w:t>
      </w:r>
      <w:r w:rsidR="00E46933" w:rsidRPr="00E808FC">
        <w:rPr>
          <w:rFonts w:asciiTheme="minorHAnsi" w:hAnsiTheme="minorHAnsi"/>
          <w:b/>
          <w:sz w:val="22"/>
          <w:szCs w:val="22"/>
          <w:u w:val="single"/>
        </w:rPr>
        <w:t>:00</w:t>
      </w:r>
      <w:r w:rsidR="00F23C6A" w:rsidRPr="00F23C6A">
        <w:rPr>
          <w:rFonts w:asciiTheme="minorHAnsi" w:hAnsiTheme="minorHAnsi"/>
          <w:b/>
          <w:sz w:val="22"/>
          <w:szCs w:val="22"/>
        </w:rPr>
        <w:t xml:space="preserve"> </w:t>
      </w:r>
      <w:r w:rsidR="00F23C6A" w:rsidRPr="00F23C6A">
        <w:rPr>
          <w:rFonts w:asciiTheme="minorHAnsi" w:hAnsiTheme="minorHAnsi"/>
          <w:sz w:val="22"/>
          <w:szCs w:val="22"/>
        </w:rPr>
        <w:t>w siedzibie Zamawiającego: ul. Poniatowskiego 26 w Siedlcach, pok. 138A.</w:t>
      </w:r>
    </w:p>
    <w:p w14:paraId="74D78EE2" w14:textId="77777777" w:rsidR="00F23C6A" w:rsidRPr="00F23C6A" w:rsidRDefault="00F23C6A" w:rsidP="000405CD">
      <w:pPr>
        <w:numPr>
          <w:ilvl w:val="0"/>
          <w:numId w:val="4"/>
        </w:numPr>
        <w:spacing w:after="0" w:line="276" w:lineRule="auto"/>
        <w:ind w:left="284" w:hanging="284"/>
        <w:rPr>
          <w:rFonts w:asciiTheme="minorHAnsi" w:hAnsiTheme="minorHAnsi"/>
          <w:sz w:val="22"/>
          <w:szCs w:val="22"/>
        </w:rPr>
      </w:pPr>
      <w:r w:rsidRPr="00F23C6A">
        <w:rPr>
          <w:rFonts w:asciiTheme="minorHAnsi" w:hAnsiTheme="minorHAnsi"/>
          <w:sz w:val="22"/>
          <w:szCs w:val="22"/>
        </w:rPr>
        <w:t>Oferty otrzymane przez Zamawiającego po terminie składania ofert, określonym powyżej, zostaną niezwłocznie zwrócone Wykonawcom.</w:t>
      </w:r>
    </w:p>
    <w:p w14:paraId="0C917A27" w14:textId="77777777" w:rsidR="00F23C6A" w:rsidRPr="00F23C6A" w:rsidRDefault="00F23C6A" w:rsidP="000405CD">
      <w:pPr>
        <w:numPr>
          <w:ilvl w:val="0"/>
          <w:numId w:val="4"/>
        </w:numPr>
        <w:spacing w:after="0" w:line="276" w:lineRule="auto"/>
        <w:ind w:left="284" w:hanging="284"/>
        <w:rPr>
          <w:rFonts w:asciiTheme="minorHAnsi" w:hAnsiTheme="minorHAnsi"/>
          <w:sz w:val="22"/>
          <w:szCs w:val="22"/>
        </w:rPr>
      </w:pPr>
      <w:r w:rsidRPr="00F23C6A">
        <w:rPr>
          <w:rFonts w:asciiTheme="minorHAnsi" w:hAnsiTheme="minorHAnsi"/>
          <w:sz w:val="22"/>
          <w:szCs w:val="22"/>
        </w:rPr>
        <w:t xml:space="preserve">Dopuszcza się składanie ofert za pośrednictwem operatora pocztowego w rozumieniu ustawy z dnia </w:t>
      </w:r>
      <w:r w:rsidR="00487A5A">
        <w:rPr>
          <w:rFonts w:asciiTheme="minorHAnsi" w:hAnsiTheme="minorHAnsi"/>
          <w:sz w:val="22"/>
          <w:szCs w:val="22"/>
        </w:rPr>
        <w:t xml:space="preserve"> </w:t>
      </w:r>
      <w:r w:rsidRPr="00F23C6A">
        <w:rPr>
          <w:rFonts w:asciiTheme="minorHAnsi" w:hAnsiTheme="minorHAnsi"/>
          <w:sz w:val="22"/>
          <w:szCs w:val="22"/>
        </w:rPr>
        <w:t>23 listopada 2012 r. – Prawo pocztowe, posłańca lub osobiście jednak bezwarunkowo decyduje data i godzina dostarczenia (wpisane na potwierdzeniu odbioru) przesyłki (oferty) na adres Zamawiającego określony powyżej.</w:t>
      </w:r>
    </w:p>
    <w:p w14:paraId="4407DBFF" w14:textId="296E98EB" w:rsidR="00EC5973" w:rsidRPr="00562B0D" w:rsidRDefault="00EC5973" w:rsidP="00E808FC">
      <w:pPr>
        <w:numPr>
          <w:ilvl w:val="0"/>
          <w:numId w:val="4"/>
        </w:numPr>
        <w:spacing w:after="0" w:line="276" w:lineRule="auto"/>
        <w:ind w:left="284" w:hanging="284"/>
        <w:rPr>
          <w:rFonts w:asciiTheme="minorHAnsi" w:hAnsiTheme="minorHAnsi"/>
          <w:sz w:val="22"/>
          <w:szCs w:val="22"/>
        </w:rPr>
      </w:pPr>
      <w:r w:rsidRPr="00562B0D">
        <w:rPr>
          <w:rFonts w:asciiTheme="minorHAnsi" w:hAnsiTheme="minorHAnsi"/>
          <w:sz w:val="22"/>
          <w:szCs w:val="22"/>
        </w:rPr>
        <w:lastRenderedPageBreak/>
        <w:t xml:space="preserve">Publiczne otwarcie ofert nastąpi w dniu </w:t>
      </w:r>
      <w:r w:rsidR="00E808FC" w:rsidRPr="00E808FC">
        <w:rPr>
          <w:rFonts w:asciiTheme="minorHAnsi" w:hAnsiTheme="minorHAnsi"/>
          <w:b/>
          <w:bCs/>
          <w:sz w:val="22"/>
          <w:szCs w:val="22"/>
          <w:u w:val="single"/>
        </w:rPr>
        <w:t>0</w:t>
      </w:r>
      <w:r w:rsidR="00E34C55">
        <w:rPr>
          <w:rFonts w:asciiTheme="minorHAnsi" w:hAnsiTheme="minorHAnsi"/>
          <w:b/>
          <w:bCs/>
          <w:sz w:val="22"/>
          <w:szCs w:val="22"/>
          <w:u w:val="single"/>
        </w:rPr>
        <w:t>9</w:t>
      </w:r>
      <w:r w:rsidR="00E808FC" w:rsidRPr="00E808FC">
        <w:rPr>
          <w:rFonts w:asciiTheme="minorHAnsi" w:hAnsiTheme="minorHAnsi"/>
          <w:b/>
          <w:bCs/>
          <w:sz w:val="22"/>
          <w:szCs w:val="22"/>
          <w:u w:val="single"/>
        </w:rPr>
        <w:t>.06.</w:t>
      </w:r>
      <w:r w:rsidR="00613FAF" w:rsidRPr="00E808FC">
        <w:rPr>
          <w:rFonts w:asciiTheme="minorHAnsi" w:hAnsiTheme="minorHAnsi"/>
          <w:b/>
          <w:sz w:val="22"/>
          <w:szCs w:val="22"/>
          <w:u w:val="single"/>
        </w:rPr>
        <w:t>20</w:t>
      </w:r>
      <w:r w:rsidR="0082320F" w:rsidRPr="00E808FC">
        <w:rPr>
          <w:rFonts w:asciiTheme="minorHAnsi" w:hAnsiTheme="minorHAnsi"/>
          <w:b/>
          <w:sz w:val="22"/>
          <w:szCs w:val="22"/>
          <w:u w:val="single"/>
        </w:rPr>
        <w:t>20</w:t>
      </w:r>
      <w:r w:rsidRPr="00E808FC">
        <w:rPr>
          <w:rFonts w:asciiTheme="minorHAnsi" w:hAnsiTheme="minorHAnsi"/>
          <w:b/>
          <w:sz w:val="22"/>
          <w:szCs w:val="22"/>
          <w:u w:val="single"/>
        </w:rPr>
        <w:t xml:space="preserve"> r</w:t>
      </w:r>
      <w:r w:rsidRPr="00E808FC">
        <w:rPr>
          <w:rFonts w:asciiTheme="minorHAnsi" w:hAnsiTheme="minorHAnsi"/>
          <w:sz w:val="22"/>
          <w:szCs w:val="22"/>
          <w:u w:val="single"/>
        </w:rPr>
        <w:t xml:space="preserve">. </w:t>
      </w:r>
      <w:r w:rsidRPr="00E808FC">
        <w:rPr>
          <w:rFonts w:asciiTheme="minorHAnsi" w:hAnsiTheme="minorHAnsi"/>
          <w:b/>
          <w:sz w:val="22"/>
          <w:szCs w:val="22"/>
          <w:u w:val="single"/>
        </w:rPr>
        <w:t>o godz. 1</w:t>
      </w:r>
      <w:r w:rsidR="007D548A" w:rsidRPr="00E808FC">
        <w:rPr>
          <w:rFonts w:asciiTheme="minorHAnsi" w:hAnsiTheme="minorHAnsi"/>
          <w:b/>
          <w:sz w:val="22"/>
          <w:szCs w:val="22"/>
          <w:u w:val="single"/>
        </w:rPr>
        <w:t>0</w:t>
      </w:r>
      <w:r w:rsidRPr="00E808FC">
        <w:rPr>
          <w:rFonts w:asciiTheme="minorHAnsi" w:hAnsiTheme="minorHAnsi"/>
          <w:b/>
          <w:sz w:val="22"/>
          <w:szCs w:val="22"/>
          <w:u w:val="single"/>
        </w:rPr>
        <w:t>:30</w:t>
      </w:r>
      <w:r w:rsidRPr="00562B0D">
        <w:rPr>
          <w:rFonts w:asciiTheme="minorHAnsi" w:hAnsiTheme="minorHAnsi"/>
          <w:sz w:val="22"/>
          <w:szCs w:val="22"/>
        </w:rPr>
        <w:t xml:space="preserve"> w siedzibie Zamawiającego pok.138 A, ul. Poniatowskiego 26 w Siedlcach.</w:t>
      </w:r>
    </w:p>
    <w:p w14:paraId="7C8F9774" w14:textId="77777777" w:rsidR="00EC5973" w:rsidRPr="00562B0D" w:rsidRDefault="00EC5973" w:rsidP="000405CD">
      <w:pPr>
        <w:numPr>
          <w:ilvl w:val="0"/>
          <w:numId w:val="4"/>
        </w:numPr>
        <w:spacing w:after="0" w:line="276" w:lineRule="auto"/>
        <w:ind w:left="284" w:hanging="284"/>
        <w:rPr>
          <w:rFonts w:asciiTheme="minorHAnsi" w:hAnsiTheme="minorHAnsi"/>
          <w:sz w:val="22"/>
          <w:szCs w:val="22"/>
        </w:rPr>
      </w:pPr>
      <w:r w:rsidRPr="00562B0D">
        <w:rPr>
          <w:rFonts w:asciiTheme="minorHAnsi" w:hAnsiTheme="minorHAnsi"/>
          <w:sz w:val="22"/>
          <w:szCs w:val="22"/>
        </w:rPr>
        <w:t>Bezpośrednio przed otwarciem ofert Zamawiający poinformuje Wykonawców jaką kwotę Zamawiający zamierza przeznaczyć na sfinansowanie zamówienia.</w:t>
      </w:r>
    </w:p>
    <w:p w14:paraId="2BB24AD5" w14:textId="77777777" w:rsidR="00EC5973" w:rsidRPr="00562B0D" w:rsidRDefault="00EC5973" w:rsidP="000405CD">
      <w:pPr>
        <w:numPr>
          <w:ilvl w:val="0"/>
          <w:numId w:val="4"/>
        </w:numPr>
        <w:spacing w:after="0" w:line="276" w:lineRule="auto"/>
        <w:ind w:left="284" w:hanging="284"/>
        <w:rPr>
          <w:rFonts w:asciiTheme="minorHAnsi" w:hAnsiTheme="minorHAnsi"/>
          <w:sz w:val="22"/>
          <w:szCs w:val="22"/>
        </w:rPr>
      </w:pPr>
      <w:r w:rsidRPr="00562B0D">
        <w:rPr>
          <w:rFonts w:asciiTheme="minorHAnsi" w:hAnsiTheme="minorHAnsi"/>
          <w:sz w:val="22"/>
          <w:szCs w:val="22"/>
        </w:rPr>
        <w:t>Otwarcie ofert jest jawne. Podczas otwarcia ofert Zamawiający poda informacje zgodnie z art. 86 ust. 4 ustawy Pzp</w:t>
      </w:r>
    </w:p>
    <w:p w14:paraId="71ED936F" w14:textId="77777777" w:rsidR="00EC5973" w:rsidRDefault="00EC5973" w:rsidP="00DD7C20">
      <w:pPr>
        <w:numPr>
          <w:ilvl w:val="0"/>
          <w:numId w:val="4"/>
        </w:numPr>
        <w:spacing w:after="240" w:line="276" w:lineRule="auto"/>
        <w:ind w:left="284" w:hanging="284"/>
        <w:rPr>
          <w:rFonts w:asciiTheme="minorHAnsi" w:hAnsiTheme="minorHAnsi"/>
          <w:sz w:val="22"/>
          <w:szCs w:val="22"/>
        </w:rPr>
      </w:pPr>
      <w:r w:rsidRPr="00562B0D">
        <w:rPr>
          <w:rFonts w:asciiTheme="minorHAnsi" w:hAnsiTheme="minorHAnsi"/>
          <w:sz w:val="22"/>
          <w:szCs w:val="22"/>
        </w:rPr>
        <w:t>Niezwłocznie po otwarciu ofert, Zamawiający zamieści</w:t>
      </w:r>
      <w:r w:rsidR="002611E1" w:rsidRPr="00562B0D">
        <w:rPr>
          <w:rFonts w:asciiTheme="minorHAnsi" w:hAnsiTheme="minorHAnsi"/>
          <w:sz w:val="22"/>
          <w:szCs w:val="22"/>
        </w:rPr>
        <w:t xml:space="preserve"> na</w:t>
      </w:r>
      <w:r w:rsidR="00F23C6A">
        <w:rPr>
          <w:rFonts w:asciiTheme="minorHAnsi" w:hAnsiTheme="minorHAnsi"/>
          <w:sz w:val="22"/>
          <w:szCs w:val="22"/>
        </w:rPr>
        <w:t xml:space="preserve"> stronie internetowej </w:t>
      </w:r>
      <w:r w:rsidR="002611E1" w:rsidRPr="00562B0D">
        <w:rPr>
          <w:rFonts w:asciiTheme="minorHAnsi" w:hAnsiTheme="minorHAnsi"/>
          <w:sz w:val="22"/>
          <w:szCs w:val="22"/>
        </w:rPr>
        <w:t xml:space="preserve"> </w:t>
      </w:r>
      <w:r w:rsidRPr="00562B0D">
        <w:rPr>
          <w:rFonts w:asciiTheme="minorHAnsi" w:hAnsiTheme="minorHAnsi"/>
          <w:sz w:val="22"/>
          <w:szCs w:val="22"/>
        </w:rPr>
        <w:t>informacje określone w</w:t>
      </w:r>
      <w:r w:rsidR="00EA3165">
        <w:rPr>
          <w:rFonts w:asciiTheme="minorHAnsi" w:hAnsiTheme="minorHAnsi"/>
          <w:sz w:val="22"/>
          <w:szCs w:val="22"/>
        </w:rPr>
        <w:t> </w:t>
      </w:r>
      <w:r w:rsidRPr="00562B0D">
        <w:rPr>
          <w:rFonts w:asciiTheme="minorHAnsi" w:hAnsiTheme="minorHAnsi"/>
          <w:sz w:val="22"/>
          <w:szCs w:val="22"/>
        </w:rPr>
        <w:t>art. 86 ust. 5 ustawy Pzp.</w:t>
      </w:r>
    </w:p>
    <w:p w14:paraId="423E0328" w14:textId="77777777" w:rsidR="004158D7" w:rsidRPr="00EA3165" w:rsidRDefault="004158D7" w:rsidP="0014548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284" w:hanging="284"/>
        <w:rPr>
          <w:rFonts w:asciiTheme="minorHAnsi" w:hAnsiTheme="minorHAnsi"/>
          <w:b/>
          <w:sz w:val="28"/>
          <w:szCs w:val="22"/>
        </w:rPr>
      </w:pPr>
      <w:r w:rsidRPr="00EA3165">
        <w:rPr>
          <w:rFonts w:asciiTheme="minorHAnsi" w:hAnsiTheme="minorHAnsi"/>
          <w:b/>
          <w:sz w:val="28"/>
          <w:szCs w:val="22"/>
        </w:rPr>
        <w:t>Rozdział IX</w:t>
      </w:r>
      <w:r w:rsidRPr="00EA3165">
        <w:rPr>
          <w:rFonts w:asciiTheme="minorHAnsi" w:hAnsiTheme="minorHAnsi"/>
          <w:b/>
          <w:sz w:val="28"/>
          <w:szCs w:val="22"/>
        </w:rPr>
        <w:tab/>
        <w:t>Opis sposobu obliczenia ceny</w:t>
      </w:r>
    </w:p>
    <w:p w14:paraId="600BFCDB" w14:textId="77777777" w:rsidR="00151EC8" w:rsidRPr="00151EC8" w:rsidRDefault="004158D7" w:rsidP="00BA3574">
      <w:pPr>
        <w:spacing w:before="120" w:after="0" w:line="276" w:lineRule="auto"/>
        <w:ind w:left="284" w:hanging="284"/>
        <w:rPr>
          <w:rFonts w:asciiTheme="minorHAnsi" w:hAnsiTheme="minorHAnsi"/>
          <w:sz w:val="22"/>
          <w:szCs w:val="22"/>
          <w:lang w:eastAsia="pl-PL"/>
        </w:rPr>
      </w:pPr>
      <w:r w:rsidRPr="00562B0D">
        <w:rPr>
          <w:rFonts w:asciiTheme="minorHAnsi" w:hAnsiTheme="minorHAnsi"/>
          <w:sz w:val="22"/>
          <w:szCs w:val="22"/>
        </w:rPr>
        <w:t>1.</w:t>
      </w:r>
      <w:r w:rsidRPr="00562B0D">
        <w:rPr>
          <w:rFonts w:asciiTheme="minorHAnsi" w:hAnsiTheme="minorHAnsi"/>
          <w:sz w:val="22"/>
          <w:szCs w:val="22"/>
        </w:rPr>
        <w:tab/>
      </w:r>
      <w:r w:rsidR="00151EC8" w:rsidRPr="00151EC8">
        <w:rPr>
          <w:rFonts w:asciiTheme="minorHAnsi" w:hAnsiTheme="minorHAnsi"/>
          <w:sz w:val="22"/>
          <w:szCs w:val="22"/>
          <w:lang w:eastAsia="pl-PL"/>
        </w:rPr>
        <w:t>Cenę oferty należy podać w formie ryczałtu, którego definicję określa art. 632 kodeksu cywilnego. Wykonawca może zaproponować tylko jedną cenę – całkowitą (za wykonanie zamówienia ogółem) i nie może jej zmienić po złożeniu oferty. Negocjacje ceny nie będą prowadzone.</w:t>
      </w:r>
    </w:p>
    <w:p w14:paraId="46F049E8" w14:textId="77777777" w:rsidR="00151EC8" w:rsidRPr="00151EC8" w:rsidRDefault="00151EC8" w:rsidP="00BA3574">
      <w:pPr>
        <w:spacing w:after="0" w:line="276" w:lineRule="auto"/>
        <w:ind w:left="284" w:hanging="284"/>
        <w:rPr>
          <w:rFonts w:asciiTheme="minorHAnsi" w:hAnsiTheme="minorHAnsi"/>
          <w:sz w:val="22"/>
          <w:szCs w:val="22"/>
          <w:lang w:eastAsia="pl-PL"/>
        </w:rPr>
      </w:pPr>
      <w:r w:rsidRPr="00151EC8">
        <w:rPr>
          <w:rFonts w:asciiTheme="minorHAnsi" w:hAnsiTheme="minorHAnsi"/>
          <w:sz w:val="22"/>
          <w:szCs w:val="22"/>
          <w:lang w:eastAsia="pl-PL"/>
        </w:rPr>
        <w:t>2.</w:t>
      </w:r>
      <w:r w:rsidRPr="00151EC8">
        <w:rPr>
          <w:rFonts w:asciiTheme="minorHAnsi" w:hAnsiTheme="minorHAnsi"/>
          <w:sz w:val="22"/>
          <w:szCs w:val="22"/>
          <w:lang w:eastAsia="pl-PL"/>
        </w:rPr>
        <w:tab/>
        <w:t>Cena powinna obejmować wszystkie koszty wykonania pełnego zakresu przedmiotu zamówienia zapewniające przekazanie obiektu do użytkowania. Cenę oferty należy podać uwzględniając zakres prac, o którym mowa w Rozdziale 1 SIWZ oraz w dokumentacji projektowej, inne koszty związane z obowiązującymi przy wykonaniu zamówienia przepisami prawa w tym koszty należnego podatku od towarów i usług VAT</w:t>
      </w:r>
      <w:r w:rsidR="00F160F0">
        <w:rPr>
          <w:rFonts w:asciiTheme="minorHAnsi" w:hAnsiTheme="minorHAnsi"/>
          <w:sz w:val="22"/>
          <w:szCs w:val="22"/>
          <w:lang w:eastAsia="pl-PL"/>
        </w:rPr>
        <w:t>.</w:t>
      </w:r>
      <w:r w:rsidRPr="00151EC8">
        <w:rPr>
          <w:rFonts w:asciiTheme="minorHAnsi" w:hAnsiTheme="minorHAnsi"/>
          <w:sz w:val="22"/>
          <w:szCs w:val="22"/>
          <w:lang w:eastAsia="pl-PL"/>
        </w:rPr>
        <w:t xml:space="preserve"> </w:t>
      </w:r>
    </w:p>
    <w:p w14:paraId="0B5015C9" w14:textId="77777777" w:rsidR="00151EC8" w:rsidRPr="00151EC8" w:rsidRDefault="00151EC8" w:rsidP="00BA3574">
      <w:pPr>
        <w:spacing w:after="0" w:line="276" w:lineRule="auto"/>
        <w:ind w:left="284" w:hanging="284"/>
        <w:rPr>
          <w:rFonts w:asciiTheme="minorHAnsi" w:hAnsiTheme="minorHAnsi"/>
          <w:sz w:val="22"/>
          <w:szCs w:val="22"/>
          <w:lang w:eastAsia="pl-PL"/>
        </w:rPr>
      </w:pPr>
      <w:r w:rsidRPr="00151EC8">
        <w:rPr>
          <w:rFonts w:asciiTheme="minorHAnsi" w:hAnsiTheme="minorHAnsi"/>
          <w:sz w:val="22"/>
          <w:szCs w:val="22"/>
          <w:lang w:eastAsia="pl-PL"/>
        </w:rPr>
        <w:t>3.</w:t>
      </w:r>
      <w:r w:rsidRPr="00151EC8">
        <w:rPr>
          <w:rFonts w:asciiTheme="minorHAnsi" w:hAnsiTheme="minorHAnsi"/>
          <w:sz w:val="22"/>
          <w:szCs w:val="22"/>
          <w:lang w:eastAsia="pl-PL"/>
        </w:rPr>
        <w:tab/>
        <w:t xml:space="preserve">Wycena poszczególnych elementów powinna być wykonana z należytą starannością, w sposób rzetelny i realny. </w:t>
      </w:r>
    </w:p>
    <w:p w14:paraId="1A6084F5" w14:textId="77777777" w:rsidR="00151EC8" w:rsidRPr="00151EC8" w:rsidRDefault="00151EC8" w:rsidP="00BA3574">
      <w:pPr>
        <w:spacing w:after="0" w:line="276" w:lineRule="auto"/>
        <w:ind w:left="284" w:hanging="284"/>
        <w:rPr>
          <w:rFonts w:asciiTheme="minorHAnsi" w:hAnsiTheme="minorHAnsi"/>
          <w:sz w:val="22"/>
          <w:szCs w:val="22"/>
          <w:lang w:eastAsia="pl-PL"/>
        </w:rPr>
      </w:pPr>
      <w:r w:rsidRPr="00151EC8">
        <w:rPr>
          <w:rFonts w:asciiTheme="minorHAnsi" w:hAnsiTheme="minorHAnsi"/>
          <w:sz w:val="22"/>
          <w:szCs w:val="22"/>
          <w:lang w:eastAsia="pl-PL"/>
        </w:rPr>
        <w:t>5.</w:t>
      </w:r>
      <w:r w:rsidRPr="00151EC8">
        <w:rPr>
          <w:rFonts w:asciiTheme="minorHAnsi" w:hAnsiTheme="minorHAnsi"/>
          <w:sz w:val="22"/>
          <w:szCs w:val="22"/>
          <w:lang w:eastAsia="pl-PL"/>
        </w:rPr>
        <w:tab/>
        <w:t>Ceny muszą być podane i wyliczone w zaokrągleniu do dwóch miejsc po przecinku (zasada zaokrąglenia – poniżej 5 należy końcówkę pominąć, powyżej i równe 5 należy zaokrąglić w górę).</w:t>
      </w:r>
    </w:p>
    <w:p w14:paraId="03D962AE" w14:textId="77777777" w:rsidR="00151EC8" w:rsidRPr="00151EC8" w:rsidRDefault="00151EC8" w:rsidP="00BA3574">
      <w:pPr>
        <w:spacing w:after="0" w:line="276" w:lineRule="auto"/>
        <w:ind w:left="284" w:hanging="284"/>
        <w:rPr>
          <w:rFonts w:asciiTheme="minorHAnsi" w:hAnsiTheme="minorHAnsi"/>
          <w:sz w:val="22"/>
          <w:szCs w:val="22"/>
          <w:lang w:eastAsia="pl-PL"/>
        </w:rPr>
      </w:pPr>
      <w:r w:rsidRPr="00151EC8">
        <w:rPr>
          <w:rFonts w:asciiTheme="minorHAnsi" w:hAnsiTheme="minorHAnsi"/>
          <w:sz w:val="22"/>
          <w:szCs w:val="22"/>
          <w:lang w:eastAsia="pl-PL"/>
        </w:rPr>
        <w:t>6.</w:t>
      </w:r>
      <w:r w:rsidRPr="00151EC8">
        <w:rPr>
          <w:rFonts w:asciiTheme="minorHAnsi" w:hAnsiTheme="minorHAnsi"/>
          <w:sz w:val="22"/>
          <w:szCs w:val="22"/>
          <w:lang w:eastAsia="pl-PL"/>
        </w:rPr>
        <w:tab/>
        <w:t xml:space="preserve">Cena końcowa oferty oraz ceny za poszczególne elementy zamówienia będą podane przez Wykonawcę wyłącznie w złotych (PLN). Wszystkie płatności i zobowiązania będą realizowane jedynie w złotych polskich. </w:t>
      </w:r>
    </w:p>
    <w:p w14:paraId="45AB5F1D" w14:textId="77777777" w:rsidR="00151EC8" w:rsidRPr="00151EC8" w:rsidRDefault="00151EC8" w:rsidP="00BA3574">
      <w:pPr>
        <w:spacing w:after="0" w:line="276" w:lineRule="auto"/>
        <w:ind w:left="284" w:hanging="284"/>
        <w:rPr>
          <w:rFonts w:asciiTheme="minorHAnsi" w:hAnsiTheme="minorHAnsi"/>
          <w:sz w:val="22"/>
          <w:szCs w:val="22"/>
          <w:lang w:eastAsia="pl-PL"/>
        </w:rPr>
      </w:pPr>
      <w:r w:rsidRPr="00151EC8">
        <w:rPr>
          <w:rFonts w:asciiTheme="minorHAnsi" w:hAnsiTheme="minorHAnsi"/>
          <w:sz w:val="22"/>
          <w:szCs w:val="22"/>
          <w:lang w:eastAsia="pl-PL"/>
        </w:rPr>
        <w:t>7.</w:t>
      </w:r>
      <w:r w:rsidRPr="00151EC8">
        <w:rPr>
          <w:rFonts w:asciiTheme="minorHAnsi" w:hAnsiTheme="minorHAnsi"/>
          <w:sz w:val="22"/>
          <w:szCs w:val="22"/>
          <w:lang w:eastAsia="pl-PL"/>
        </w:rPr>
        <w:tab/>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14:paraId="2F423AE9" w14:textId="6C6D47DF" w:rsidR="00151EC8" w:rsidRPr="00151EC8" w:rsidRDefault="00151EC8" w:rsidP="00E43ABE">
      <w:pPr>
        <w:spacing w:after="0" w:line="276" w:lineRule="auto"/>
        <w:ind w:left="284" w:hanging="284"/>
        <w:rPr>
          <w:rFonts w:asciiTheme="minorHAnsi" w:hAnsiTheme="minorHAnsi"/>
          <w:sz w:val="22"/>
          <w:szCs w:val="22"/>
          <w:lang w:eastAsia="pl-PL"/>
        </w:rPr>
      </w:pPr>
      <w:r w:rsidRPr="00151EC8">
        <w:rPr>
          <w:rFonts w:asciiTheme="minorHAnsi" w:hAnsiTheme="minorHAnsi"/>
          <w:sz w:val="22"/>
          <w:szCs w:val="22"/>
          <w:lang w:eastAsia="pl-PL"/>
        </w:rPr>
        <w:t>8.</w:t>
      </w:r>
      <w:r w:rsidRPr="00151EC8">
        <w:rPr>
          <w:rFonts w:asciiTheme="minorHAnsi" w:hAnsiTheme="minorHAnsi"/>
          <w:sz w:val="22"/>
          <w:szCs w:val="22"/>
          <w:lang w:eastAsia="pl-PL"/>
        </w:rPr>
        <w:tab/>
        <w:t>Cena podlegająca ocenie to wartość brutto oferty za kompleksową realizację zadania</w:t>
      </w:r>
      <w:r w:rsidR="00E43ABE">
        <w:rPr>
          <w:rFonts w:asciiTheme="minorHAnsi" w:hAnsiTheme="minorHAnsi"/>
          <w:sz w:val="22"/>
          <w:szCs w:val="22"/>
          <w:lang w:eastAsia="pl-PL"/>
        </w:rPr>
        <w:t>.</w:t>
      </w:r>
      <w:r w:rsidRPr="00151EC8">
        <w:rPr>
          <w:rFonts w:asciiTheme="minorHAnsi" w:hAnsiTheme="minorHAnsi"/>
          <w:sz w:val="22"/>
          <w:szCs w:val="22"/>
          <w:lang w:eastAsia="pl-PL"/>
        </w:rPr>
        <w:t xml:space="preserve"> </w:t>
      </w:r>
    </w:p>
    <w:p w14:paraId="1ADAB631" w14:textId="77777777" w:rsidR="00613FAF" w:rsidRDefault="00613FAF" w:rsidP="00151EC8">
      <w:pPr>
        <w:spacing w:after="0" w:line="276" w:lineRule="auto"/>
        <w:ind w:left="284" w:hanging="284"/>
        <w:rPr>
          <w:rFonts w:ascii="Calibri" w:hAnsi="Calibri"/>
          <w:sz w:val="22"/>
          <w:szCs w:val="22"/>
          <w:lang w:eastAsia="pl-PL"/>
        </w:rPr>
      </w:pPr>
    </w:p>
    <w:p w14:paraId="538C3C75" w14:textId="77777777" w:rsidR="00320106" w:rsidRPr="00EA3165" w:rsidRDefault="00320106" w:rsidP="00145487">
      <w:pPr>
        <w:pBdr>
          <w:top w:val="single" w:sz="4" w:space="1" w:color="auto"/>
          <w:left w:val="single" w:sz="4" w:space="4" w:color="auto"/>
          <w:bottom w:val="single" w:sz="4" w:space="1" w:color="auto"/>
          <w:right w:val="single" w:sz="4" w:space="10" w:color="auto"/>
        </w:pBdr>
        <w:shd w:val="clear" w:color="auto" w:fill="F2F2F2" w:themeFill="background1" w:themeFillShade="F2"/>
        <w:spacing w:after="0" w:line="276" w:lineRule="auto"/>
        <w:ind w:left="1560" w:hanging="1560"/>
        <w:rPr>
          <w:rFonts w:asciiTheme="minorHAnsi" w:hAnsiTheme="minorHAnsi"/>
          <w:b/>
          <w:sz w:val="28"/>
          <w:szCs w:val="22"/>
        </w:rPr>
      </w:pPr>
      <w:r w:rsidRPr="00EA3165">
        <w:rPr>
          <w:rFonts w:asciiTheme="minorHAnsi" w:hAnsiTheme="minorHAnsi"/>
          <w:b/>
          <w:sz w:val="28"/>
          <w:szCs w:val="22"/>
        </w:rPr>
        <w:t>Rozdział X</w:t>
      </w:r>
      <w:r w:rsidRPr="00EA3165">
        <w:rPr>
          <w:rFonts w:asciiTheme="minorHAnsi" w:hAnsiTheme="minorHAnsi"/>
          <w:b/>
          <w:sz w:val="28"/>
          <w:szCs w:val="22"/>
        </w:rPr>
        <w:tab/>
        <w:t>Opis kryteriów, którymi Zamawiający będzie się kierował przy wyborze oferty wraz z podaniem wag tych kryteriów i sposobu oceny ofert</w:t>
      </w:r>
    </w:p>
    <w:p w14:paraId="45F8395B" w14:textId="77777777" w:rsidR="00451ABD" w:rsidRDefault="00151EC8" w:rsidP="00151EC8">
      <w:pPr>
        <w:autoSpaceDE w:val="0"/>
        <w:autoSpaceDN w:val="0"/>
        <w:adjustRightInd w:val="0"/>
        <w:spacing w:after="0"/>
        <w:ind w:left="0" w:firstLine="0"/>
        <w:jc w:val="left"/>
        <w:rPr>
          <w:rFonts w:ascii="TimesNewRomanPS-BoldMT-Identity" w:hAnsi="TimesNewRomanPS-BoldMT-Identity" w:cs="TimesNewRomanPS-BoldMT-Identity"/>
          <w:b/>
          <w:bCs/>
          <w:lang w:eastAsia="pl-PL"/>
        </w:rPr>
      </w:pPr>
      <w:r>
        <w:rPr>
          <w:rFonts w:ascii="TimesNewRomanPS-BoldMT-Identity" w:hAnsi="TimesNewRomanPS-BoldMT-Identity" w:cs="TimesNewRomanPS-BoldMT-Identity"/>
          <w:b/>
          <w:bCs/>
          <w:lang w:eastAsia="pl-PL"/>
        </w:rPr>
        <w:t xml:space="preserve"> </w:t>
      </w:r>
    </w:p>
    <w:p w14:paraId="5EBD44A1" w14:textId="1AD096E8" w:rsidR="00151EC8" w:rsidRPr="00E43ABE" w:rsidRDefault="00E43ABE" w:rsidP="00E43ABE">
      <w:pPr>
        <w:autoSpaceDE w:val="0"/>
        <w:autoSpaceDN w:val="0"/>
        <w:adjustRightInd w:val="0"/>
        <w:ind w:left="0" w:firstLine="0"/>
        <w:jc w:val="left"/>
        <w:rPr>
          <w:rFonts w:asciiTheme="minorHAnsi" w:hAnsiTheme="minorHAnsi" w:cs="TimesNewRomanPSMT-Identity-H"/>
          <w:b/>
          <w:bCs/>
          <w:sz w:val="22"/>
          <w:szCs w:val="22"/>
        </w:rPr>
      </w:pPr>
      <w:r w:rsidRPr="00E43ABE">
        <w:rPr>
          <w:rFonts w:asciiTheme="minorHAnsi" w:hAnsiTheme="minorHAnsi" w:cs="TimesNewRomanPSMT-Identity-H"/>
          <w:b/>
          <w:bCs/>
          <w:sz w:val="22"/>
          <w:szCs w:val="22"/>
        </w:rPr>
        <w:t>K</w:t>
      </w:r>
      <w:r w:rsidR="00151EC8" w:rsidRPr="00E43ABE">
        <w:rPr>
          <w:rFonts w:asciiTheme="minorHAnsi" w:hAnsiTheme="minorHAnsi" w:cs="TimesNewRomanPSMT-Identity-H"/>
          <w:b/>
          <w:bCs/>
          <w:sz w:val="22"/>
          <w:szCs w:val="22"/>
        </w:rPr>
        <w:t>ryteri</w:t>
      </w:r>
      <w:r w:rsidRPr="00E43ABE">
        <w:rPr>
          <w:rFonts w:asciiTheme="minorHAnsi" w:hAnsiTheme="minorHAnsi" w:cs="TimesNewRomanPSMT-Identity-H"/>
          <w:b/>
          <w:bCs/>
          <w:sz w:val="22"/>
          <w:szCs w:val="22"/>
        </w:rPr>
        <w:t>um</w:t>
      </w:r>
      <w:r w:rsidR="00151EC8" w:rsidRPr="00E43ABE">
        <w:rPr>
          <w:rFonts w:asciiTheme="minorHAnsi" w:hAnsiTheme="minorHAnsi" w:cs="TimesNewRomanPSMT-Identity-H"/>
          <w:b/>
          <w:bCs/>
          <w:sz w:val="22"/>
          <w:szCs w:val="22"/>
        </w:rPr>
        <w:t xml:space="preserve"> oceny </w:t>
      </w:r>
      <w:r w:rsidRPr="00E43ABE">
        <w:rPr>
          <w:rFonts w:asciiTheme="minorHAnsi" w:hAnsiTheme="minorHAnsi" w:cs="TimesNewRomanPSMT-Identity-H"/>
          <w:b/>
          <w:bCs/>
          <w:sz w:val="22"/>
          <w:szCs w:val="22"/>
        </w:rPr>
        <w:t>ofert</w:t>
      </w:r>
    </w:p>
    <w:p w14:paraId="47EF0641" w14:textId="68F9A661" w:rsidR="00E43ABE" w:rsidRPr="00E43ABE" w:rsidRDefault="00E43ABE" w:rsidP="00E43ABE">
      <w:pPr>
        <w:pStyle w:val="Akapitzlist"/>
        <w:autoSpaceDE w:val="0"/>
        <w:autoSpaceDN w:val="0"/>
        <w:adjustRightInd w:val="0"/>
        <w:ind w:left="284" w:firstLine="0"/>
        <w:jc w:val="left"/>
        <w:rPr>
          <w:rFonts w:asciiTheme="minorHAnsi" w:hAnsiTheme="minorHAnsi" w:cs="TimesNewRomanPSMT-Identity-H"/>
          <w:b/>
          <w:bCs/>
          <w:sz w:val="22"/>
          <w:szCs w:val="22"/>
        </w:rPr>
      </w:pPr>
      <w:r w:rsidRPr="00E43ABE">
        <w:rPr>
          <w:rFonts w:asciiTheme="minorHAnsi" w:hAnsiTheme="minorHAnsi" w:cs="TimesNewRomanPSMT-Identity-H"/>
          <w:b/>
          <w:bCs/>
          <w:sz w:val="22"/>
          <w:szCs w:val="22"/>
        </w:rPr>
        <w:t>Cena</w:t>
      </w:r>
      <w:r w:rsidRPr="00E43ABE">
        <w:rPr>
          <w:rFonts w:asciiTheme="minorHAnsi" w:hAnsiTheme="minorHAnsi" w:cs="TimesNewRomanPSMT-Identity-H"/>
          <w:b/>
          <w:bCs/>
          <w:sz w:val="22"/>
          <w:szCs w:val="22"/>
        </w:rPr>
        <w:tab/>
        <w:t>100%</w:t>
      </w:r>
    </w:p>
    <w:p w14:paraId="19CD1AA5" w14:textId="77777777" w:rsidR="00151EC8" w:rsidRPr="00451ABD" w:rsidRDefault="00151EC8" w:rsidP="00151EC8">
      <w:pPr>
        <w:autoSpaceDE w:val="0"/>
        <w:autoSpaceDN w:val="0"/>
        <w:adjustRightInd w:val="0"/>
        <w:spacing w:after="0"/>
        <w:ind w:left="0" w:firstLine="0"/>
        <w:jc w:val="left"/>
        <w:rPr>
          <w:rFonts w:asciiTheme="minorHAnsi" w:hAnsiTheme="minorHAnsi" w:cs="TimesNewRomanPS-BoldMT-Identity"/>
          <w:b/>
          <w:bCs/>
          <w:sz w:val="22"/>
          <w:szCs w:val="22"/>
          <w:lang w:eastAsia="pl-PL"/>
        </w:rPr>
      </w:pPr>
      <w:r w:rsidRPr="00451ABD">
        <w:rPr>
          <w:rFonts w:asciiTheme="minorHAnsi" w:hAnsiTheme="minorHAnsi" w:cs="TimesNewRomanPS-BoldMT-Identity"/>
          <w:b/>
          <w:bCs/>
          <w:sz w:val="22"/>
          <w:szCs w:val="22"/>
          <w:lang w:eastAsia="pl-PL"/>
        </w:rPr>
        <w:t>Sposób przyznawania punktów:</w:t>
      </w:r>
    </w:p>
    <w:p w14:paraId="6C83E08A" w14:textId="1C8E6CF5" w:rsidR="00151EC8" w:rsidRPr="00451ABD" w:rsidRDefault="00D43CB2" w:rsidP="00451ABD">
      <w:pPr>
        <w:autoSpaceDE w:val="0"/>
        <w:autoSpaceDN w:val="0"/>
        <w:adjustRightInd w:val="0"/>
        <w:spacing w:before="120" w:after="240"/>
        <w:ind w:left="0" w:firstLine="0"/>
        <w:jc w:val="left"/>
        <w:rPr>
          <w:rFonts w:asciiTheme="minorHAnsi" w:hAnsiTheme="minorHAnsi" w:cs="TimesNewRomanPSMT-Identity-H"/>
          <w:sz w:val="22"/>
          <w:szCs w:val="22"/>
          <w:lang w:eastAsia="pl-PL"/>
        </w:rPr>
      </w:pPr>
      <w:r>
        <w:rPr>
          <w:rFonts w:asciiTheme="minorHAnsi" w:hAnsiTheme="minorHAnsi" w:cs="TimesNewRomanPSMT-Identity-H"/>
          <w:sz w:val="22"/>
          <w:szCs w:val="22"/>
          <w:lang w:eastAsia="pl-PL"/>
        </w:rPr>
        <w:t>Z</w:t>
      </w:r>
      <w:r w:rsidR="00151EC8" w:rsidRPr="00451ABD">
        <w:rPr>
          <w:rFonts w:asciiTheme="minorHAnsi" w:hAnsiTheme="minorHAnsi" w:cs="TimesNewRomanPSMT-Identity-H"/>
          <w:sz w:val="22"/>
          <w:szCs w:val="22"/>
          <w:lang w:eastAsia="pl-PL"/>
        </w:rPr>
        <w:t>a cenę zastaną przyznane punkty wg wzoru:</w:t>
      </w:r>
    </w:p>
    <w:p w14:paraId="1A49FB9B" w14:textId="77777777" w:rsidR="00151EC8" w:rsidRPr="00451ABD" w:rsidRDefault="00151EC8" w:rsidP="00D8744B">
      <w:pPr>
        <w:autoSpaceDE w:val="0"/>
        <w:autoSpaceDN w:val="0"/>
        <w:adjustRightInd w:val="0"/>
        <w:spacing w:after="0"/>
        <w:ind w:left="0" w:firstLine="284"/>
        <w:jc w:val="left"/>
        <w:rPr>
          <w:rFonts w:asciiTheme="minorHAnsi" w:hAnsiTheme="minorHAnsi" w:cs="TimesNewRomanPS-ItalicMT-Identi"/>
          <w:i/>
          <w:iCs/>
          <w:sz w:val="20"/>
          <w:szCs w:val="20"/>
          <w:lang w:eastAsia="pl-PL"/>
        </w:rPr>
      </w:pPr>
      <w:r w:rsidRPr="00451ABD">
        <w:rPr>
          <w:rFonts w:asciiTheme="minorHAnsi" w:hAnsiTheme="minorHAnsi" w:cs="TimesNewRomanPS-ItalicMT-Identi"/>
          <w:i/>
          <w:iCs/>
          <w:sz w:val="20"/>
          <w:szCs w:val="20"/>
          <w:lang w:eastAsia="pl-PL"/>
        </w:rPr>
        <w:lastRenderedPageBreak/>
        <w:t>Cena najniższa</w:t>
      </w:r>
    </w:p>
    <w:p w14:paraId="23462B53" w14:textId="17C1D802" w:rsidR="00151EC8" w:rsidRPr="00451ABD" w:rsidRDefault="00151EC8" w:rsidP="00D8744B">
      <w:pPr>
        <w:autoSpaceDE w:val="0"/>
        <w:autoSpaceDN w:val="0"/>
        <w:adjustRightInd w:val="0"/>
        <w:spacing w:after="0"/>
        <w:ind w:left="0" w:firstLine="284"/>
        <w:jc w:val="left"/>
        <w:rPr>
          <w:rFonts w:asciiTheme="minorHAnsi" w:hAnsiTheme="minorHAnsi" w:cs="TimesNewRomanPSMT-Identity-H"/>
          <w:i/>
          <w:sz w:val="22"/>
          <w:szCs w:val="22"/>
          <w:lang w:eastAsia="pl-PL"/>
        </w:rPr>
      </w:pPr>
      <w:r w:rsidRPr="00451ABD">
        <w:rPr>
          <w:rFonts w:asciiTheme="minorHAnsi" w:hAnsiTheme="minorHAnsi" w:cs="TimesNewRomanPS-ItalicMT-Identi"/>
          <w:i/>
          <w:iCs/>
          <w:sz w:val="20"/>
          <w:szCs w:val="20"/>
          <w:lang w:eastAsia="pl-PL"/>
        </w:rPr>
        <w:t xml:space="preserve">--------------------------------- x </w:t>
      </w:r>
      <w:r w:rsidR="00E43ABE">
        <w:rPr>
          <w:rFonts w:asciiTheme="minorHAnsi" w:hAnsiTheme="minorHAnsi" w:cs="TimesNewRomanPS-ItalicMT-Identi"/>
          <w:i/>
          <w:iCs/>
          <w:sz w:val="20"/>
          <w:szCs w:val="20"/>
          <w:lang w:eastAsia="pl-PL"/>
        </w:rPr>
        <w:t>10</w:t>
      </w:r>
      <w:r w:rsidRPr="00451ABD">
        <w:rPr>
          <w:rFonts w:asciiTheme="minorHAnsi" w:hAnsiTheme="minorHAnsi" w:cs="TimesNewRomanPS-ItalicMT-Identi"/>
          <w:i/>
          <w:iCs/>
          <w:sz w:val="20"/>
          <w:szCs w:val="20"/>
          <w:lang w:eastAsia="pl-PL"/>
        </w:rPr>
        <w:t xml:space="preserve">0 </w:t>
      </w:r>
      <w:r w:rsidR="00451ABD">
        <w:rPr>
          <w:rFonts w:asciiTheme="minorHAnsi" w:hAnsiTheme="minorHAnsi" w:cs="TimesNewRomanPS-ItalicMT-Identi"/>
          <w:i/>
          <w:iCs/>
          <w:sz w:val="22"/>
          <w:szCs w:val="22"/>
          <w:lang w:eastAsia="pl-PL"/>
        </w:rPr>
        <w:t xml:space="preserve">                                                     </w:t>
      </w:r>
    </w:p>
    <w:p w14:paraId="55F8C39A" w14:textId="77777777" w:rsidR="00151EC8" w:rsidRPr="00451ABD" w:rsidRDefault="00151EC8" w:rsidP="00D8744B">
      <w:pPr>
        <w:autoSpaceDE w:val="0"/>
        <w:autoSpaceDN w:val="0"/>
        <w:adjustRightInd w:val="0"/>
        <w:spacing w:after="240"/>
        <w:ind w:left="0" w:firstLine="284"/>
        <w:jc w:val="left"/>
        <w:rPr>
          <w:rFonts w:asciiTheme="minorHAnsi" w:hAnsiTheme="minorHAnsi" w:cs="TimesNewRomanPS-ItalicMT-Identi"/>
          <w:i/>
          <w:iCs/>
          <w:sz w:val="20"/>
          <w:szCs w:val="20"/>
          <w:lang w:eastAsia="pl-PL"/>
        </w:rPr>
      </w:pPr>
      <w:r w:rsidRPr="00451ABD">
        <w:rPr>
          <w:rFonts w:asciiTheme="minorHAnsi" w:hAnsiTheme="minorHAnsi" w:cs="TimesNewRomanPS-ItalicMT-Identi"/>
          <w:i/>
          <w:iCs/>
          <w:sz w:val="20"/>
          <w:szCs w:val="20"/>
          <w:lang w:eastAsia="pl-PL"/>
        </w:rPr>
        <w:t>Cena oferty badanej</w:t>
      </w:r>
    </w:p>
    <w:p w14:paraId="3205A196" w14:textId="35CF8C14" w:rsidR="00151EC8" w:rsidRPr="00451ABD" w:rsidRDefault="00D43CB2" w:rsidP="0042608C">
      <w:pPr>
        <w:autoSpaceDE w:val="0"/>
        <w:autoSpaceDN w:val="0"/>
        <w:adjustRightInd w:val="0"/>
        <w:spacing w:before="120" w:after="0" w:line="276" w:lineRule="auto"/>
        <w:ind w:left="284" w:hanging="284"/>
        <w:jc w:val="left"/>
        <w:rPr>
          <w:rFonts w:asciiTheme="minorHAnsi" w:hAnsiTheme="minorHAnsi" w:cs="TimesNewRomanPSMT-Identity-H"/>
          <w:sz w:val="22"/>
          <w:szCs w:val="22"/>
          <w:lang w:eastAsia="pl-PL"/>
        </w:rPr>
      </w:pPr>
      <w:r>
        <w:rPr>
          <w:rFonts w:asciiTheme="minorHAnsi" w:hAnsiTheme="minorHAnsi" w:cs="TimesNewRomanPSMT-Identity-H"/>
          <w:sz w:val="22"/>
          <w:szCs w:val="22"/>
          <w:lang w:eastAsia="pl-PL"/>
        </w:rPr>
        <w:t>1</w:t>
      </w:r>
      <w:r w:rsidR="00151EC8" w:rsidRPr="00451ABD">
        <w:rPr>
          <w:rFonts w:asciiTheme="minorHAnsi" w:hAnsiTheme="minorHAnsi" w:cs="TimesNewRomanPSMT-Identity-H"/>
          <w:sz w:val="22"/>
          <w:szCs w:val="22"/>
          <w:lang w:eastAsia="pl-PL"/>
        </w:rPr>
        <w:t xml:space="preserve">. </w:t>
      </w:r>
      <w:r w:rsidR="00746391">
        <w:rPr>
          <w:rFonts w:asciiTheme="minorHAnsi" w:hAnsiTheme="minorHAnsi" w:cs="TimesNewRomanPSMT-Identity-H"/>
          <w:sz w:val="22"/>
          <w:szCs w:val="22"/>
          <w:lang w:eastAsia="pl-PL"/>
        </w:rPr>
        <w:t xml:space="preserve">  </w:t>
      </w:r>
      <w:r>
        <w:rPr>
          <w:rFonts w:asciiTheme="minorHAnsi" w:hAnsiTheme="minorHAnsi" w:cs="TimesNewRomanPSMT-Identity-H"/>
          <w:sz w:val="22"/>
          <w:szCs w:val="22"/>
          <w:lang w:eastAsia="pl-PL"/>
        </w:rPr>
        <w:t>J</w:t>
      </w:r>
      <w:r w:rsidR="00151EC8" w:rsidRPr="00451ABD">
        <w:rPr>
          <w:rFonts w:asciiTheme="minorHAnsi" w:hAnsiTheme="minorHAnsi" w:cs="TimesNewRomanPSMT-Identity-H"/>
          <w:sz w:val="22"/>
          <w:szCs w:val="22"/>
          <w:lang w:eastAsia="pl-PL"/>
        </w:rPr>
        <w:t>eżeli nie będzie można dokonać wyboru oferty najkorzystniejszej ze względu na to, że dwie lub</w:t>
      </w:r>
      <w:r w:rsidR="00746391">
        <w:rPr>
          <w:rFonts w:asciiTheme="minorHAnsi" w:hAnsiTheme="minorHAnsi" w:cs="TimesNewRomanPSMT-Identity-H"/>
          <w:sz w:val="22"/>
          <w:szCs w:val="22"/>
          <w:lang w:eastAsia="pl-PL"/>
        </w:rPr>
        <w:t xml:space="preserve"> </w:t>
      </w:r>
      <w:r w:rsidR="00151EC8" w:rsidRPr="00451ABD">
        <w:rPr>
          <w:rFonts w:asciiTheme="minorHAnsi" w:hAnsiTheme="minorHAnsi" w:cs="TimesNewRomanPSMT-Identity-H"/>
          <w:sz w:val="22"/>
          <w:szCs w:val="22"/>
          <w:lang w:eastAsia="pl-PL"/>
        </w:rPr>
        <w:t>więcej ofert przedstawia tak</w:t>
      </w:r>
      <w:r w:rsidR="00E43ABE">
        <w:rPr>
          <w:rFonts w:asciiTheme="minorHAnsi" w:hAnsiTheme="minorHAnsi" w:cs="TimesNewRomanPSMT-Identity-H"/>
          <w:sz w:val="22"/>
          <w:szCs w:val="22"/>
          <w:lang w:eastAsia="pl-PL"/>
        </w:rPr>
        <w:t xml:space="preserve">ą </w:t>
      </w:r>
      <w:r w:rsidR="00151EC8" w:rsidRPr="00451ABD">
        <w:rPr>
          <w:rFonts w:asciiTheme="minorHAnsi" w:hAnsiTheme="minorHAnsi" w:cs="TimesNewRomanPSMT-Identity-H"/>
          <w:sz w:val="22"/>
          <w:szCs w:val="22"/>
          <w:lang w:eastAsia="pl-PL"/>
        </w:rPr>
        <w:t>sam</w:t>
      </w:r>
      <w:r w:rsidR="00E43ABE">
        <w:rPr>
          <w:rFonts w:asciiTheme="minorHAnsi" w:hAnsiTheme="minorHAnsi" w:cs="TimesNewRomanPSMT-Identity-H"/>
          <w:sz w:val="22"/>
          <w:szCs w:val="22"/>
          <w:lang w:eastAsia="pl-PL"/>
        </w:rPr>
        <w:t>ą ilość punktów</w:t>
      </w:r>
      <w:r w:rsidR="00151EC8" w:rsidRPr="00451ABD">
        <w:rPr>
          <w:rFonts w:asciiTheme="minorHAnsi" w:hAnsiTheme="minorHAnsi" w:cs="TimesNewRomanPSMT-Identity-H"/>
          <w:sz w:val="22"/>
          <w:szCs w:val="22"/>
          <w:lang w:eastAsia="pl-PL"/>
        </w:rPr>
        <w:t xml:space="preserve"> Zamawiający </w:t>
      </w:r>
      <w:r w:rsidR="00E43ABE">
        <w:rPr>
          <w:rFonts w:asciiTheme="minorHAnsi" w:hAnsiTheme="minorHAnsi" w:cs="TimesNewRomanPSMT-Identity-H"/>
          <w:sz w:val="22"/>
          <w:szCs w:val="22"/>
          <w:lang w:eastAsia="pl-PL"/>
        </w:rPr>
        <w:t xml:space="preserve">wezwie do złożenia ofert dodatkowych. </w:t>
      </w:r>
    </w:p>
    <w:p w14:paraId="1D14C01A" w14:textId="3834402A" w:rsidR="00151EC8" w:rsidRPr="00451ABD" w:rsidRDefault="00D43CB2" w:rsidP="0042608C">
      <w:pPr>
        <w:autoSpaceDE w:val="0"/>
        <w:autoSpaceDN w:val="0"/>
        <w:adjustRightInd w:val="0"/>
        <w:spacing w:after="0" w:line="276" w:lineRule="auto"/>
        <w:ind w:left="0" w:firstLine="0"/>
        <w:jc w:val="left"/>
        <w:rPr>
          <w:rFonts w:asciiTheme="minorHAnsi" w:hAnsiTheme="minorHAnsi" w:cs="TimesNewRomanPSMT-Identity-H"/>
          <w:sz w:val="22"/>
          <w:szCs w:val="22"/>
          <w:lang w:eastAsia="pl-PL"/>
        </w:rPr>
      </w:pPr>
      <w:r>
        <w:rPr>
          <w:rFonts w:asciiTheme="minorHAnsi" w:hAnsiTheme="minorHAnsi" w:cs="TimesNewRomanPSMT-Identity-H"/>
          <w:sz w:val="22"/>
          <w:szCs w:val="22"/>
          <w:lang w:eastAsia="pl-PL"/>
        </w:rPr>
        <w:t>2</w:t>
      </w:r>
      <w:r w:rsidR="00151EC8" w:rsidRPr="00451ABD">
        <w:rPr>
          <w:rFonts w:asciiTheme="minorHAnsi" w:hAnsiTheme="minorHAnsi" w:cs="TimesNewRomanPSMT-Identity-H"/>
          <w:sz w:val="22"/>
          <w:szCs w:val="22"/>
          <w:lang w:eastAsia="pl-PL"/>
        </w:rPr>
        <w:t xml:space="preserve">. </w:t>
      </w:r>
      <w:r w:rsidR="00746391">
        <w:rPr>
          <w:rFonts w:asciiTheme="minorHAnsi" w:hAnsiTheme="minorHAnsi" w:cs="TimesNewRomanPSMT-Identity-H"/>
          <w:sz w:val="22"/>
          <w:szCs w:val="22"/>
          <w:lang w:eastAsia="pl-PL"/>
        </w:rPr>
        <w:t xml:space="preserve"> </w:t>
      </w:r>
      <w:r w:rsidR="00151EC8" w:rsidRPr="00451ABD">
        <w:rPr>
          <w:rFonts w:asciiTheme="minorHAnsi" w:hAnsiTheme="minorHAnsi" w:cs="TimesNewRomanPSMT-Identity-H"/>
          <w:sz w:val="22"/>
          <w:szCs w:val="22"/>
          <w:lang w:eastAsia="pl-PL"/>
        </w:rPr>
        <w:t>Zamawiający nie przewiduje przeprowadzenia dogrywki w formie aukcji elektronicznej.</w:t>
      </w:r>
    </w:p>
    <w:p w14:paraId="401A594C" w14:textId="3942AA5D" w:rsidR="00746391" w:rsidRPr="00746391" w:rsidRDefault="00D43CB2" w:rsidP="0042608C">
      <w:pPr>
        <w:spacing w:after="0" w:line="276" w:lineRule="auto"/>
        <w:ind w:left="284" w:hanging="284"/>
        <w:rPr>
          <w:rFonts w:asciiTheme="minorHAnsi" w:hAnsiTheme="minorHAnsi" w:cs="TimesNewRomanPSMT-Identity-H"/>
          <w:sz w:val="22"/>
          <w:szCs w:val="22"/>
        </w:rPr>
      </w:pPr>
      <w:r>
        <w:rPr>
          <w:rFonts w:asciiTheme="minorHAnsi" w:hAnsiTheme="minorHAnsi" w:cs="TimesNewRomanPSMT-Identity-H"/>
          <w:sz w:val="22"/>
          <w:szCs w:val="22"/>
        </w:rPr>
        <w:t>3</w:t>
      </w:r>
      <w:r w:rsidR="00151EC8" w:rsidRPr="00746391">
        <w:rPr>
          <w:rFonts w:asciiTheme="minorHAnsi" w:hAnsiTheme="minorHAnsi" w:cs="TimesNewRomanPSMT-Identity-H"/>
          <w:sz w:val="22"/>
          <w:szCs w:val="22"/>
        </w:rPr>
        <w:t xml:space="preserve">. </w:t>
      </w:r>
      <w:r w:rsidR="00746391" w:rsidRPr="00746391">
        <w:rPr>
          <w:rFonts w:asciiTheme="minorHAnsi" w:hAnsiTheme="minorHAnsi" w:cs="TimesNewRomanPSMT-Identity-H"/>
          <w:sz w:val="22"/>
          <w:szCs w:val="22"/>
        </w:rPr>
        <w:t xml:space="preserve"> </w:t>
      </w:r>
      <w:r w:rsidR="00151EC8" w:rsidRPr="00746391">
        <w:rPr>
          <w:rFonts w:asciiTheme="minorHAnsi" w:hAnsiTheme="minorHAnsi" w:cs="TimesNewRomanPSMT-Identity-H"/>
          <w:sz w:val="22"/>
          <w:szCs w:val="22"/>
        </w:rPr>
        <w:t>Oferta Wykonawcy zostanie odrzucona w przypadkach określonych w ustawie Pzp- art. 89.</w:t>
      </w:r>
    </w:p>
    <w:p w14:paraId="4DE086C2" w14:textId="6EF15D6B" w:rsidR="00746391" w:rsidRPr="00746391" w:rsidRDefault="00D43CB2" w:rsidP="0042608C">
      <w:pPr>
        <w:autoSpaceDE w:val="0"/>
        <w:autoSpaceDN w:val="0"/>
        <w:adjustRightInd w:val="0"/>
        <w:spacing w:after="0" w:line="276" w:lineRule="auto"/>
        <w:ind w:left="284" w:hanging="284"/>
        <w:jc w:val="left"/>
        <w:rPr>
          <w:rFonts w:asciiTheme="minorHAnsi" w:hAnsiTheme="minorHAnsi" w:cs="TimesNewRomanPSMT-Identity-H"/>
          <w:sz w:val="22"/>
          <w:szCs w:val="22"/>
        </w:rPr>
      </w:pPr>
      <w:r>
        <w:rPr>
          <w:rFonts w:asciiTheme="minorHAnsi" w:hAnsiTheme="minorHAnsi" w:cs="TimesNewRomanPSMT-Identity-H"/>
          <w:sz w:val="22"/>
          <w:szCs w:val="22"/>
        </w:rPr>
        <w:t>4</w:t>
      </w:r>
      <w:r w:rsidR="00746391" w:rsidRPr="00746391">
        <w:rPr>
          <w:rFonts w:asciiTheme="minorHAnsi" w:hAnsiTheme="minorHAnsi" w:cs="TimesNewRomanPSMT-Identity-H"/>
          <w:sz w:val="22"/>
          <w:szCs w:val="22"/>
        </w:rPr>
        <w:t xml:space="preserve">. </w:t>
      </w:r>
      <w:r w:rsidR="00746391">
        <w:rPr>
          <w:rFonts w:asciiTheme="minorHAnsi" w:hAnsiTheme="minorHAnsi" w:cs="TimesNewRomanPSMT-Identity-H"/>
          <w:sz w:val="22"/>
          <w:szCs w:val="22"/>
        </w:rPr>
        <w:t xml:space="preserve"> </w:t>
      </w:r>
      <w:r w:rsidR="00746391" w:rsidRPr="00746391">
        <w:rPr>
          <w:rFonts w:asciiTheme="minorHAnsi" w:hAnsiTheme="minorHAnsi" w:cs="TimesNewRomanPSMT-Identity-H"/>
          <w:sz w:val="22"/>
          <w:szCs w:val="22"/>
        </w:rPr>
        <w:t>Zamawiający ocenia oferty na podstawie kryteriów określonych w SIWZ (art. 91 ustawy Pzp.).</w:t>
      </w:r>
    </w:p>
    <w:p w14:paraId="399EABA0" w14:textId="70FDD899" w:rsidR="00D0404C" w:rsidRDefault="00D43CB2" w:rsidP="0042608C">
      <w:pPr>
        <w:autoSpaceDE w:val="0"/>
        <w:autoSpaceDN w:val="0"/>
        <w:adjustRightInd w:val="0"/>
        <w:spacing w:after="0" w:line="276" w:lineRule="auto"/>
        <w:ind w:left="284" w:hanging="284"/>
        <w:rPr>
          <w:rFonts w:asciiTheme="minorHAnsi" w:hAnsiTheme="minorHAnsi"/>
          <w:sz w:val="22"/>
          <w:szCs w:val="22"/>
        </w:rPr>
      </w:pPr>
      <w:r>
        <w:rPr>
          <w:rFonts w:asciiTheme="minorHAnsi" w:hAnsiTheme="minorHAnsi" w:cs="TimesNewRomanPSMT-Identity-H"/>
          <w:sz w:val="22"/>
          <w:szCs w:val="22"/>
          <w:lang w:eastAsia="pl-PL"/>
        </w:rPr>
        <w:t>5</w:t>
      </w:r>
      <w:r w:rsidR="00746391" w:rsidRPr="00746391">
        <w:rPr>
          <w:rFonts w:asciiTheme="minorHAnsi" w:hAnsiTheme="minorHAnsi" w:cs="TimesNewRomanPSMT-Identity-H"/>
          <w:sz w:val="22"/>
          <w:szCs w:val="22"/>
          <w:lang w:eastAsia="pl-PL"/>
        </w:rPr>
        <w:t xml:space="preserve">. </w:t>
      </w:r>
      <w:r w:rsidR="00746391">
        <w:rPr>
          <w:rFonts w:asciiTheme="minorHAnsi" w:hAnsiTheme="minorHAnsi" w:cs="TimesNewRomanPSMT-Identity-H"/>
          <w:sz w:val="22"/>
          <w:szCs w:val="22"/>
          <w:lang w:eastAsia="pl-PL"/>
        </w:rPr>
        <w:t xml:space="preserve"> </w:t>
      </w:r>
      <w:r w:rsidR="00746391" w:rsidRPr="00746391">
        <w:rPr>
          <w:rFonts w:asciiTheme="minorHAnsi" w:hAnsiTheme="minorHAnsi" w:cs="TimesNewRomanPSMT-Identity-H"/>
          <w:sz w:val="22"/>
          <w:szCs w:val="22"/>
          <w:lang w:eastAsia="pl-PL"/>
        </w:rPr>
        <w:t>Zamawiający za najkorzystniejszą uznana ofertę Wykonawcy nie podlegającego wykluczeniu,</w:t>
      </w:r>
      <w:r w:rsidR="00746391">
        <w:rPr>
          <w:rFonts w:asciiTheme="minorHAnsi" w:hAnsiTheme="minorHAnsi" w:cs="TimesNewRomanPSMT-Identity-H"/>
          <w:sz w:val="22"/>
          <w:szCs w:val="22"/>
          <w:lang w:eastAsia="pl-PL"/>
        </w:rPr>
        <w:t xml:space="preserve"> </w:t>
      </w:r>
      <w:r w:rsidR="00746391" w:rsidRPr="00746391">
        <w:rPr>
          <w:rFonts w:asciiTheme="minorHAnsi" w:hAnsiTheme="minorHAnsi" w:cs="TimesNewRomanPSMT-Identity-H"/>
          <w:sz w:val="22"/>
          <w:szCs w:val="22"/>
          <w:lang w:eastAsia="pl-PL"/>
        </w:rPr>
        <w:t>która w ocenie zgonie z kryteriami uzyska najwyższą ilość punktów przyznanych na zasadach</w:t>
      </w:r>
      <w:r w:rsidR="00746391">
        <w:rPr>
          <w:rFonts w:asciiTheme="minorHAnsi" w:hAnsiTheme="minorHAnsi" w:cs="TimesNewRomanPSMT-Identity-H"/>
          <w:sz w:val="22"/>
          <w:szCs w:val="22"/>
          <w:lang w:eastAsia="pl-PL"/>
        </w:rPr>
        <w:t xml:space="preserve"> </w:t>
      </w:r>
      <w:r w:rsidR="00746391" w:rsidRPr="00746391">
        <w:rPr>
          <w:rFonts w:asciiTheme="minorHAnsi" w:hAnsiTheme="minorHAnsi" w:cs="TimesNewRomanPSMT-Identity-H"/>
          <w:sz w:val="22"/>
          <w:szCs w:val="22"/>
          <w:lang w:eastAsia="pl-PL"/>
        </w:rPr>
        <w:t>określonych w Rozdziale X SIWZ.</w:t>
      </w:r>
    </w:p>
    <w:p w14:paraId="172AE93A" w14:textId="77777777" w:rsidR="00746391" w:rsidRPr="00746391" w:rsidRDefault="00746391" w:rsidP="00746391">
      <w:pPr>
        <w:autoSpaceDE w:val="0"/>
        <w:autoSpaceDN w:val="0"/>
        <w:adjustRightInd w:val="0"/>
        <w:spacing w:after="0" w:line="276" w:lineRule="auto"/>
        <w:ind w:left="284" w:hanging="284"/>
        <w:rPr>
          <w:rFonts w:asciiTheme="minorHAnsi" w:hAnsiTheme="minorHAnsi"/>
          <w:sz w:val="22"/>
          <w:szCs w:val="22"/>
        </w:rPr>
      </w:pPr>
    </w:p>
    <w:p w14:paraId="64421036" w14:textId="77777777" w:rsidR="008F44D8" w:rsidRPr="00814729" w:rsidRDefault="008F44D8" w:rsidP="0014548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1843" w:hanging="1843"/>
        <w:rPr>
          <w:rFonts w:asciiTheme="minorHAnsi" w:hAnsiTheme="minorHAnsi"/>
          <w:b/>
          <w:sz w:val="28"/>
          <w:szCs w:val="22"/>
        </w:rPr>
      </w:pPr>
      <w:r w:rsidRPr="00814729">
        <w:rPr>
          <w:rFonts w:asciiTheme="minorHAnsi" w:hAnsiTheme="minorHAnsi"/>
          <w:b/>
          <w:sz w:val="28"/>
          <w:szCs w:val="22"/>
        </w:rPr>
        <w:t>Rozdział XI</w:t>
      </w:r>
      <w:r w:rsidRPr="00814729">
        <w:rPr>
          <w:rFonts w:asciiTheme="minorHAnsi" w:hAnsiTheme="minorHAnsi"/>
          <w:b/>
          <w:sz w:val="28"/>
          <w:szCs w:val="22"/>
        </w:rPr>
        <w:tab/>
        <w:t>Informacje o formalnościach, jakie powinny zostać dopełnione po wyborze oferty w celu zawarcia umowy w sprawie zamówienia publicznego</w:t>
      </w:r>
    </w:p>
    <w:p w14:paraId="5574E605" w14:textId="7667DB88" w:rsidR="008F44D8" w:rsidRPr="00562B0D" w:rsidRDefault="008D7949" w:rsidP="00746391">
      <w:pPr>
        <w:numPr>
          <w:ilvl w:val="1"/>
          <w:numId w:val="3"/>
        </w:numPr>
        <w:tabs>
          <w:tab w:val="clear" w:pos="720"/>
        </w:tabs>
        <w:spacing w:before="240" w:after="0" w:line="276" w:lineRule="auto"/>
        <w:ind w:left="284" w:hanging="284"/>
        <w:rPr>
          <w:rFonts w:asciiTheme="minorHAnsi" w:hAnsiTheme="minorHAnsi"/>
          <w:sz w:val="22"/>
          <w:szCs w:val="22"/>
          <w:lang w:val="cs-CZ"/>
        </w:rPr>
      </w:pPr>
      <w:r w:rsidRPr="00562B0D">
        <w:rPr>
          <w:rFonts w:asciiTheme="minorHAnsi" w:hAnsiTheme="minorHAnsi"/>
          <w:sz w:val="22"/>
          <w:szCs w:val="22"/>
          <w:lang w:val="cs-CZ"/>
        </w:rPr>
        <w:t>Projekt</w:t>
      </w:r>
      <w:r w:rsidR="008F44D8" w:rsidRPr="00562B0D">
        <w:rPr>
          <w:rFonts w:asciiTheme="minorHAnsi" w:hAnsiTheme="minorHAnsi"/>
          <w:sz w:val="22"/>
          <w:szCs w:val="22"/>
          <w:lang w:val="cs-CZ"/>
        </w:rPr>
        <w:t xml:space="preserve"> umowy, określający warunki na jakich zawarta zostanie umowa w sprawie zamówienia publicznego stanowi </w:t>
      </w:r>
      <w:r w:rsidR="006C2599">
        <w:rPr>
          <w:rFonts w:asciiTheme="minorHAnsi" w:hAnsiTheme="minorHAnsi"/>
          <w:sz w:val="22"/>
          <w:szCs w:val="22"/>
          <w:lang w:val="cs-CZ"/>
        </w:rPr>
        <w:t xml:space="preserve"> </w:t>
      </w:r>
      <w:r w:rsidR="008F44D8" w:rsidRPr="00E43ABE">
        <w:rPr>
          <w:rFonts w:asciiTheme="minorHAnsi" w:hAnsiTheme="minorHAnsi"/>
          <w:b/>
          <w:iCs/>
          <w:sz w:val="22"/>
          <w:szCs w:val="22"/>
          <w:lang w:val="cs-CZ"/>
        </w:rPr>
        <w:t xml:space="preserve">Załącznik nr </w:t>
      </w:r>
      <w:r w:rsidR="00E43ABE">
        <w:rPr>
          <w:rFonts w:asciiTheme="minorHAnsi" w:hAnsiTheme="minorHAnsi"/>
          <w:b/>
          <w:iCs/>
          <w:sz w:val="22"/>
          <w:szCs w:val="22"/>
          <w:lang w:val="cs-CZ"/>
        </w:rPr>
        <w:t>3</w:t>
      </w:r>
      <w:r w:rsidR="008F44D8" w:rsidRPr="00E43ABE">
        <w:rPr>
          <w:rFonts w:asciiTheme="minorHAnsi" w:hAnsiTheme="minorHAnsi"/>
          <w:b/>
          <w:iCs/>
          <w:sz w:val="22"/>
          <w:szCs w:val="22"/>
          <w:lang w:val="cs-CZ"/>
        </w:rPr>
        <w:t xml:space="preserve"> do SIWZ</w:t>
      </w:r>
      <w:r w:rsidR="008F44D8" w:rsidRPr="00562B0D">
        <w:rPr>
          <w:rFonts w:asciiTheme="minorHAnsi" w:hAnsiTheme="minorHAnsi"/>
          <w:sz w:val="22"/>
          <w:szCs w:val="22"/>
          <w:lang w:val="cs-CZ"/>
        </w:rPr>
        <w:t>. Zamawiający przewiduje możliwość dokonywania zmian postanowień zawartej umowy, w stosunku do treści oferty, na podstawie której, dokonano wyboru Wykonawcy, w zakresie i na warunkach określonych w</w:t>
      </w:r>
      <w:r w:rsidR="0049333B" w:rsidRPr="00562B0D">
        <w:rPr>
          <w:rFonts w:asciiTheme="minorHAnsi" w:hAnsiTheme="minorHAnsi"/>
          <w:sz w:val="22"/>
          <w:szCs w:val="22"/>
          <w:lang w:val="cs-CZ"/>
        </w:rPr>
        <w:t> </w:t>
      </w:r>
      <w:r w:rsidR="008F44D8" w:rsidRPr="00562B0D">
        <w:rPr>
          <w:rFonts w:asciiTheme="minorHAnsi" w:hAnsiTheme="minorHAnsi"/>
          <w:sz w:val="22"/>
          <w:szCs w:val="22"/>
          <w:lang w:val="cs-CZ"/>
        </w:rPr>
        <w:t>projekcie umowy.</w:t>
      </w:r>
    </w:p>
    <w:p w14:paraId="00A93812" w14:textId="77777777" w:rsidR="00774AF5" w:rsidRPr="00774AF5" w:rsidRDefault="00774AF5" w:rsidP="00746391">
      <w:pPr>
        <w:numPr>
          <w:ilvl w:val="1"/>
          <w:numId w:val="3"/>
        </w:numPr>
        <w:tabs>
          <w:tab w:val="clear" w:pos="720"/>
        </w:tabs>
        <w:spacing w:after="0" w:line="276" w:lineRule="auto"/>
        <w:ind w:left="284" w:hanging="284"/>
        <w:rPr>
          <w:rFonts w:asciiTheme="minorHAnsi" w:hAnsiTheme="minorHAnsi"/>
          <w:sz w:val="22"/>
          <w:szCs w:val="22"/>
          <w:lang w:val="cs-CZ"/>
        </w:rPr>
      </w:pPr>
      <w:r w:rsidRPr="00774AF5">
        <w:rPr>
          <w:rFonts w:asciiTheme="minorHAnsi" w:hAnsiTheme="minorHAnsi"/>
          <w:sz w:val="22"/>
          <w:szCs w:val="22"/>
          <w:lang w:val="cs-CZ"/>
        </w:rPr>
        <w:t>Umowa z wybranym Wykonawcą zostanie zawarta w terminie i na zasadach określonych w art. 94 ust. 1 pkt. 2 Ustawy Pzp - w terminie nie krótszym niż 5 dni od dnia przesłania zawiadomienia o wyborze najkorzystniejszej oferty, jeżeli zawiadomienie to zostało przesłane przy użyciu środków komunikacji elektronicznej, nie później niż przed upływem terminu związania ofertą, z zastrzeżeniem art.</w:t>
      </w:r>
      <w:r>
        <w:rPr>
          <w:rFonts w:asciiTheme="minorHAnsi" w:hAnsiTheme="minorHAnsi"/>
          <w:sz w:val="22"/>
          <w:szCs w:val="22"/>
          <w:lang w:val="cs-CZ"/>
        </w:rPr>
        <w:t xml:space="preserve"> </w:t>
      </w:r>
      <w:r w:rsidRPr="00774AF5">
        <w:rPr>
          <w:rFonts w:asciiTheme="minorHAnsi" w:hAnsiTheme="minorHAnsi"/>
          <w:sz w:val="22"/>
          <w:szCs w:val="22"/>
          <w:lang w:val="cs-CZ"/>
        </w:rPr>
        <w:t xml:space="preserve">94 ust. 2 pkt. 1a Ustawy, zgodnie z którym Zamawiający może zawrzeć umowę w sprawie zamówienia publicznego przed upływem terminu, o którym mowa wyżej, jeżeli w postępowaniu o udzielenie zamówienia została złożona tylko jedna oferta. </w:t>
      </w:r>
    </w:p>
    <w:p w14:paraId="76D8AD61" w14:textId="77777777" w:rsidR="00774AF5" w:rsidRPr="00774AF5" w:rsidRDefault="00774AF5" w:rsidP="00746391">
      <w:pPr>
        <w:numPr>
          <w:ilvl w:val="1"/>
          <w:numId w:val="3"/>
        </w:numPr>
        <w:tabs>
          <w:tab w:val="clear" w:pos="720"/>
        </w:tabs>
        <w:spacing w:after="0" w:line="276" w:lineRule="auto"/>
        <w:ind w:left="284" w:hanging="284"/>
        <w:rPr>
          <w:rFonts w:asciiTheme="minorHAnsi" w:hAnsiTheme="minorHAnsi"/>
          <w:sz w:val="22"/>
          <w:szCs w:val="22"/>
          <w:lang w:val="cs-CZ"/>
        </w:rPr>
      </w:pPr>
      <w:r w:rsidRPr="00774AF5">
        <w:rPr>
          <w:rFonts w:asciiTheme="minorHAnsi" w:hAnsiTheme="minorHAnsi"/>
          <w:sz w:val="22"/>
          <w:szCs w:val="22"/>
          <w:lang w:val="cs-CZ"/>
        </w:rPr>
        <w:t>Wykonawca, którego oferta będzie wybrana jako najkorzystniejsza zostanie powiadomiony o terminie i miejscu podpisania umowy. Umowa pod rygorem nieważności, zawierana będzie w formie pisemnej.</w:t>
      </w:r>
    </w:p>
    <w:p w14:paraId="71804DD5" w14:textId="77777777" w:rsidR="00774AF5" w:rsidRPr="00774AF5" w:rsidRDefault="00774AF5" w:rsidP="00746391">
      <w:pPr>
        <w:numPr>
          <w:ilvl w:val="1"/>
          <w:numId w:val="3"/>
        </w:numPr>
        <w:tabs>
          <w:tab w:val="clear" w:pos="720"/>
        </w:tabs>
        <w:spacing w:after="0" w:line="276" w:lineRule="auto"/>
        <w:ind w:left="284" w:hanging="284"/>
        <w:rPr>
          <w:rFonts w:asciiTheme="minorHAnsi" w:hAnsiTheme="minorHAnsi"/>
          <w:sz w:val="22"/>
          <w:szCs w:val="22"/>
          <w:lang w:val="cs-CZ"/>
        </w:rPr>
      </w:pPr>
      <w:r w:rsidRPr="00774AF5">
        <w:rPr>
          <w:rFonts w:asciiTheme="minorHAnsi" w:hAnsiTheme="minorHAnsi"/>
          <w:sz w:val="22"/>
          <w:szCs w:val="22"/>
          <w:lang w:val="cs-CZ"/>
        </w:rPr>
        <w:t xml:space="preserve">Osoby reprezentujące Wykonawcę przy podpisywaniu umowy powinny posiadać ze sobą dokumenty potwierdzające ich umocowanie do podpisania umowy, o ile umocowanie to nie będzie wynikać </w:t>
      </w:r>
      <w:r>
        <w:rPr>
          <w:rFonts w:asciiTheme="minorHAnsi" w:hAnsiTheme="minorHAnsi"/>
          <w:sz w:val="22"/>
          <w:szCs w:val="22"/>
          <w:lang w:val="cs-CZ"/>
        </w:rPr>
        <w:t xml:space="preserve">                      </w:t>
      </w:r>
      <w:r w:rsidRPr="00774AF5">
        <w:rPr>
          <w:rFonts w:asciiTheme="minorHAnsi" w:hAnsiTheme="minorHAnsi"/>
          <w:sz w:val="22"/>
          <w:szCs w:val="22"/>
          <w:lang w:val="cs-CZ"/>
        </w:rPr>
        <w:t>z dokumentów załączonych do oferty.</w:t>
      </w:r>
    </w:p>
    <w:p w14:paraId="6236E9D3" w14:textId="77777777" w:rsidR="00774AF5" w:rsidRDefault="00774AF5" w:rsidP="00746391">
      <w:pPr>
        <w:numPr>
          <w:ilvl w:val="1"/>
          <w:numId w:val="3"/>
        </w:numPr>
        <w:tabs>
          <w:tab w:val="clear" w:pos="720"/>
        </w:tabs>
        <w:spacing w:after="0" w:line="276" w:lineRule="auto"/>
        <w:ind w:left="284" w:hanging="284"/>
        <w:rPr>
          <w:rFonts w:asciiTheme="minorHAnsi" w:hAnsiTheme="minorHAnsi"/>
          <w:sz w:val="22"/>
          <w:szCs w:val="22"/>
          <w:lang w:val="cs-CZ"/>
        </w:rPr>
      </w:pPr>
      <w:r w:rsidRPr="00774AF5">
        <w:rPr>
          <w:rFonts w:asciiTheme="minorHAnsi" w:hAnsiTheme="minorHAnsi"/>
          <w:sz w:val="22"/>
          <w:szCs w:val="22"/>
          <w:lang w:val="cs-CZ"/>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Jeśli to będzie niezbędne do prawidłowego przebiegu postępowania, Zamawiający zastrzega możliwość wezwania Wykonawcy do przedłożenia w/w umowy na każdym etapie postępowania.</w:t>
      </w:r>
    </w:p>
    <w:p w14:paraId="4352FE92" w14:textId="77777777" w:rsidR="00BA3574" w:rsidRPr="00774AF5" w:rsidRDefault="00BA3574" w:rsidP="00BA3574">
      <w:pPr>
        <w:spacing w:after="0" w:line="276" w:lineRule="auto"/>
        <w:ind w:left="284" w:firstLine="0"/>
        <w:rPr>
          <w:rFonts w:asciiTheme="minorHAnsi" w:hAnsiTheme="minorHAnsi"/>
          <w:sz w:val="22"/>
          <w:szCs w:val="22"/>
          <w:lang w:val="cs-CZ"/>
        </w:rPr>
      </w:pPr>
    </w:p>
    <w:p w14:paraId="6FB530D2" w14:textId="77777777" w:rsidR="00DF2F0A" w:rsidRPr="00814729" w:rsidRDefault="00DF2F0A" w:rsidP="00DF2F0A">
      <w:pPr>
        <w:widowControl w:val="0"/>
        <w:snapToGrid w:val="0"/>
        <w:spacing w:after="0" w:line="276" w:lineRule="auto"/>
        <w:ind w:left="720" w:firstLine="0"/>
        <w:rPr>
          <w:rFonts w:asciiTheme="minorHAnsi" w:hAnsiTheme="minorHAnsi"/>
          <w:sz w:val="22"/>
          <w:szCs w:val="22"/>
        </w:rPr>
      </w:pPr>
    </w:p>
    <w:p w14:paraId="151EDB15" w14:textId="77777777" w:rsidR="008F44D8" w:rsidRPr="00814729" w:rsidRDefault="008F44D8" w:rsidP="0014548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1843" w:hanging="1843"/>
        <w:rPr>
          <w:rFonts w:asciiTheme="minorHAnsi" w:hAnsiTheme="minorHAnsi"/>
          <w:b/>
          <w:sz w:val="28"/>
          <w:szCs w:val="22"/>
        </w:rPr>
      </w:pPr>
      <w:r w:rsidRPr="00814729">
        <w:rPr>
          <w:rFonts w:asciiTheme="minorHAnsi" w:hAnsiTheme="minorHAnsi"/>
          <w:b/>
          <w:sz w:val="28"/>
          <w:szCs w:val="22"/>
        </w:rPr>
        <w:lastRenderedPageBreak/>
        <w:t>Rozdział XII</w:t>
      </w:r>
      <w:r w:rsidRPr="00814729">
        <w:rPr>
          <w:rFonts w:asciiTheme="minorHAnsi" w:hAnsiTheme="minorHAnsi"/>
          <w:b/>
          <w:sz w:val="28"/>
          <w:szCs w:val="22"/>
        </w:rPr>
        <w:tab/>
        <w:t>Wymagania dotyczące zabezpieczenia należytego wykonania umowy</w:t>
      </w:r>
    </w:p>
    <w:p w14:paraId="5BC77298" w14:textId="77777777" w:rsidR="00746391" w:rsidRPr="00746391" w:rsidRDefault="00D8744B" w:rsidP="00A36A03">
      <w:pPr>
        <w:pStyle w:val="Akapitzlist"/>
        <w:numPr>
          <w:ilvl w:val="0"/>
          <w:numId w:val="41"/>
        </w:numPr>
        <w:autoSpaceDE w:val="0"/>
        <w:autoSpaceDN w:val="0"/>
        <w:adjustRightInd w:val="0"/>
        <w:spacing w:before="120" w:after="0" w:line="276" w:lineRule="auto"/>
        <w:ind w:left="284" w:hanging="284"/>
        <w:rPr>
          <w:rFonts w:asciiTheme="minorHAnsi" w:hAnsiTheme="minorHAnsi" w:cs="TimesNewRomanPSMT-Identity-H"/>
          <w:sz w:val="22"/>
          <w:szCs w:val="22"/>
        </w:rPr>
      </w:pPr>
      <w:r>
        <w:rPr>
          <w:rFonts w:asciiTheme="minorHAnsi" w:hAnsiTheme="minorHAnsi" w:cs="TimesNewRomanPSMT-Identity-H"/>
          <w:sz w:val="22"/>
          <w:szCs w:val="22"/>
        </w:rPr>
        <w:t>Wybrany W</w:t>
      </w:r>
      <w:r w:rsidR="00746391" w:rsidRPr="00746391">
        <w:rPr>
          <w:rFonts w:asciiTheme="minorHAnsi" w:hAnsiTheme="minorHAnsi" w:cs="TimesNewRomanPSMT-Identity-H"/>
          <w:sz w:val="22"/>
          <w:szCs w:val="22"/>
        </w:rPr>
        <w:t>ykonawca wniesie Zamawiającemu</w:t>
      </w:r>
      <w:r w:rsidR="00A36A03">
        <w:rPr>
          <w:rFonts w:asciiTheme="minorHAnsi" w:hAnsiTheme="minorHAnsi" w:cs="TimesNewRomanPSMT-Identity-H"/>
          <w:sz w:val="22"/>
          <w:szCs w:val="22"/>
        </w:rPr>
        <w:t xml:space="preserve"> najpóźniej w dniu zawarcia umowy</w:t>
      </w:r>
      <w:r w:rsidR="00746391" w:rsidRPr="00746391">
        <w:rPr>
          <w:rFonts w:asciiTheme="minorHAnsi" w:hAnsiTheme="minorHAnsi" w:cs="TimesNewRomanPSMT-Identity-H"/>
          <w:sz w:val="22"/>
          <w:szCs w:val="22"/>
        </w:rPr>
        <w:t xml:space="preserve"> wymagane zabezpieczenie należytego wykonania umowy w myśl przepisów art. 148÷150 Pzp </w:t>
      </w:r>
      <w:r w:rsidR="00746391" w:rsidRPr="00B942B8">
        <w:rPr>
          <w:rFonts w:asciiTheme="minorHAnsi" w:hAnsiTheme="minorHAnsi" w:cs="TimesNewRomanPSMT-Identity-H"/>
          <w:b/>
          <w:sz w:val="22"/>
          <w:szCs w:val="22"/>
          <w:u w:val="single"/>
        </w:rPr>
        <w:t xml:space="preserve">w wysokości </w:t>
      </w:r>
      <w:r w:rsidR="0076345A">
        <w:rPr>
          <w:rFonts w:asciiTheme="minorHAnsi" w:hAnsiTheme="minorHAnsi" w:cs="TimesNewRomanPSMT-Identity-H"/>
          <w:b/>
          <w:sz w:val="22"/>
          <w:szCs w:val="22"/>
          <w:u w:val="single"/>
        </w:rPr>
        <w:t>10</w:t>
      </w:r>
      <w:r w:rsidR="00746391" w:rsidRPr="00B942B8">
        <w:rPr>
          <w:rFonts w:asciiTheme="minorHAnsi" w:hAnsiTheme="minorHAnsi" w:cs="TimesNewRomanPS-BoldMT-Identity"/>
          <w:b/>
          <w:bCs/>
          <w:sz w:val="22"/>
          <w:szCs w:val="22"/>
          <w:u w:val="single"/>
        </w:rPr>
        <w:t xml:space="preserve"> % </w:t>
      </w:r>
      <w:r w:rsidR="00746391" w:rsidRPr="00B942B8">
        <w:rPr>
          <w:rFonts w:asciiTheme="minorHAnsi" w:hAnsiTheme="minorHAnsi" w:cs="TimesNewRomanPSMT-Identity-H"/>
          <w:b/>
          <w:sz w:val="22"/>
          <w:szCs w:val="22"/>
          <w:u w:val="single"/>
        </w:rPr>
        <w:t>ceny całkowitej podanej w ofercie.</w:t>
      </w:r>
      <w:r w:rsidR="00746391" w:rsidRPr="00746391">
        <w:rPr>
          <w:rFonts w:asciiTheme="minorHAnsi" w:hAnsiTheme="minorHAnsi" w:cs="TimesNewRomanPSMT-Identity-H"/>
          <w:sz w:val="22"/>
          <w:szCs w:val="22"/>
        </w:rPr>
        <w:t xml:space="preserve"> Zabezpieczenie to może być wniesione w:</w:t>
      </w:r>
    </w:p>
    <w:p w14:paraId="0D841361" w14:textId="77777777" w:rsidR="00746391" w:rsidRPr="00746391" w:rsidRDefault="00746391" w:rsidP="00A36A03">
      <w:pPr>
        <w:pStyle w:val="Akapitzlist"/>
        <w:numPr>
          <w:ilvl w:val="0"/>
          <w:numId w:val="42"/>
        </w:numPr>
        <w:autoSpaceDE w:val="0"/>
        <w:autoSpaceDN w:val="0"/>
        <w:adjustRightInd w:val="0"/>
        <w:spacing w:after="0" w:line="276" w:lineRule="auto"/>
        <w:rPr>
          <w:rFonts w:asciiTheme="minorHAnsi" w:hAnsiTheme="minorHAnsi" w:cs="TimesNewRomanPSMT-Identity-H"/>
          <w:sz w:val="22"/>
          <w:szCs w:val="22"/>
        </w:rPr>
      </w:pPr>
      <w:r w:rsidRPr="00746391">
        <w:rPr>
          <w:rFonts w:asciiTheme="minorHAnsi" w:hAnsiTheme="minorHAnsi" w:cs="TimesNewRomanPSMT-Identity-H"/>
          <w:sz w:val="22"/>
          <w:szCs w:val="22"/>
        </w:rPr>
        <w:t>pieniądzu,</w:t>
      </w:r>
    </w:p>
    <w:p w14:paraId="1EE821C5" w14:textId="77777777" w:rsidR="00746391" w:rsidRPr="00746391" w:rsidRDefault="00746391" w:rsidP="00A36A03">
      <w:pPr>
        <w:pStyle w:val="Akapitzlist"/>
        <w:numPr>
          <w:ilvl w:val="0"/>
          <w:numId w:val="42"/>
        </w:numPr>
        <w:autoSpaceDE w:val="0"/>
        <w:autoSpaceDN w:val="0"/>
        <w:adjustRightInd w:val="0"/>
        <w:spacing w:after="0" w:line="276" w:lineRule="auto"/>
        <w:rPr>
          <w:rFonts w:asciiTheme="minorHAnsi" w:hAnsiTheme="minorHAnsi" w:cs="TimesNewRomanPSMT-Identity-H"/>
          <w:sz w:val="22"/>
          <w:szCs w:val="22"/>
        </w:rPr>
      </w:pPr>
      <w:r w:rsidRPr="00746391">
        <w:rPr>
          <w:rFonts w:asciiTheme="minorHAnsi" w:hAnsiTheme="minorHAnsi" w:cs="TimesNewRomanPSMT-Identity-H"/>
          <w:sz w:val="22"/>
          <w:szCs w:val="22"/>
        </w:rPr>
        <w:t>poręczeniach bankowych lub poręczeniach spółdzielczej kasy oszczędnościowo – kredytowej z tym, że zobowiązanie kasy jest zawsze zobowiązaniem pieniężnym,</w:t>
      </w:r>
    </w:p>
    <w:p w14:paraId="4A643884" w14:textId="77777777" w:rsidR="000B2F3F" w:rsidRPr="00746391" w:rsidRDefault="00746391" w:rsidP="00A36A03">
      <w:pPr>
        <w:pStyle w:val="Akapitzlist"/>
        <w:numPr>
          <w:ilvl w:val="0"/>
          <w:numId w:val="42"/>
        </w:numPr>
        <w:suppressAutoHyphens/>
        <w:spacing w:after="0" w:line="276" w:lineRule="auto"/>
        <w:rPr>
          <w:rFonts w:asciiTheme="minorHAnsi" w:hAnsiTheme="minorHAnsi"/>
          <w:sz w:val="22"/>
          <w:szCs w:val="22"/>
        </w:rPr>
      </w:pPr>
      <w:r w:rsidRPr="00746391">
        <w:rPr>
          <w:rFonts w:asciiTheme="minorHAnsi" w:hAnsiTheme="minorHAnsi" w:cs="TimesNewRomanPSMT-Identity-H"/>
          <w:sz w:val="22"/>
          <w:szCs w:val="22"/>
        </w:rPr>
        <w:t>gwarancjach bankowych,</w:t>
      </w:r>
    </w:p>
    <w:p w14:paraId="01D8F168" w14:textId="77777777" w:rsidR="00746391" w:rsidRPr="00746391" w:rsidRDefault="00746391" w:rsidP="00A36A03">
      <w:pPr>
        <w:pStyle w:val="Akapitzlist"/>
        <w:numPr>
          <w:ilvl w:val="0"/>
          <w:numId w:val="42"/>
        </w:numPr>
        <w:autoSpaceDE w:val="0"/>
        <w:autoSpaceDN w:val="0"/>
        <w:adjustRightInd w:val="0"/>
        <w:spacing w:after="0" w:line="276" w:lineRule="auto"/>
        <w:jc w:val="left"/>
        <w:rPr>
          <w:rFonts w:asciiTheme="minorHAnsi" w:hAnsiTheme="minorHAnsi" w:cs="TimesNewRomanPSMT-Identity-H"/>
          <w:sz w:val="22"/>
          <w:szCs w:val="22"/>
        </w:rPr>
      </w:pPr>
      <w:r w:rsidRPr="00746391">
        <w:rPr>
          <w:rFonts w:asciiTheme="minorHAnsi" w:hAnsiTheme="minorHAnsi" w:cs="TimesNewRomanPSMT-Identity-H"/>
          <w:sz w:val="22"/>
          <w:szCs w:val="22"/>
        </w:rPr>
        <w:t>gwarancjach ubezpieczeniowych,</w:t>
      </w:r>
    </w:p>
    <w:p w14:paraId="7AB1C0E6" w14:textId="77777777" w:rsidR="00746391" w:rsidRPr="00746391" w:rsidRDefault="00746391" w:rsidP="00A36A03">
      <w:pPr>
        <w:pStyle w:val="Akapitzlist"/>
        <w:numPr>
          <w:ilvl w:val="0"/>
          <w:numId w:val="42"/>
        </w:numPr>
        <w:autoSpaceDE w:val="0"/>
        <w:autoSpaceDN w:val="0"/>
        <w:adjustRightInd w:val="0"/>
        <w:spacing w:after="0" w:line="276" w:lineRule="auto"/>
        <w:jc w:val="left"/>
        <w:rPr>
          <w:rFonts w:asciiTheme="minorHAnsi" w:hAnsiTheme="minorHAnsi" w:cs="TimesNewRomanPSMT-Identity-H"/>
          <w:sz w:val="22"/>
          <w:szCs w:val="22"/>
        </w:rPr>
      </w:pPr>
      <w:r w:rsidRPr="00746391">
        <w:rPr>
          <w:rFonts w:asciiTheme="minorHAnsi" w:hAnsiTheme="minorHAnsi" w:cs="TimesNewRomanPSMT-Identity-H"/>
          <w:sz w:val="22"/>
          <w:szCs w:val="22"/>
        </w:rPr>
        <w:t>poręczeniach udzielanych przez podmioty, o których mowa w art. 6b ust. 5 pkt 2 ustawy z dnia 9 listopada 2000 r. o utworzeniu Polskiej Agencji Rozwoju Przedsiębiorczości.</w:t>
      </w:r>
    </w:p>
    <w:p w14:paraId="10423883" w14:textId="77777777" w:rsidR="00746391" w:rsidRPr="00746391" w:rsidRDefault="00746391" w:rsidP="00A36A03">
      <w:pPr>
        <w:autoSpaceDE w:val="0"/>
        <w:autoSpaceDN w:val="0"/>
        <w:adjustRightInd w:val="0"/>
        <w:spacing w:after="0" w:line="276" w:lineRule="auto"/>
        <w:ind w:left="284" w:hanging="284"/>
        <w:rPr>
          <w:rFonts w:asciiTheme="minorHAnsi" w:hAnsiTheme="minorHAnsi" w:cs="TimesNewRomanPSMT-Identity-H"/>
          <w:sz w:val="22"/>
          <w:szCs w:val="22"/>
          <w:lang w:eastAsia="pl-PL"/>
        </w:rPr>
      </w:pPr>
      <w:r w:rsidRPr="00746391">
        <w:rPr>
          <w:rFonts w:asciiTheme="minorHAnsi" w:hAnsiTheme="minorHAnsi" w:cs="TimesNewRomanPSMT-Identity-H"/>
          <w:sz w:val="22"/>
          <w:szCs w:val="22"/>
          <w:lang w:eastAsia="pl-PL"/>
        </w:rPr>
        <w:t>2. Zabezpieczenie wnoszone w pieniądzu wykonawca wnosi przelewem na rachunek bankowy</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Zamawiającego: PKO Bank Polski S.A. - 24 1440 1101 0000 1600 6343.</w:t>
      </w:r>
    </w:p>
    <w:p w14:paraId="577EB4DB" w14:textId="77777777" w:rsidR="00746391" w:rsidRPr="00746391" w:rsidRDefault="00746391" w:rsidP="00A36A03">
      <w:pPr>
        <w:autoSpaceDE w:val="0"/>
        <w:autoSpaceDN w:val="0"/>
        <w:adjustRightInd w:val="0"/>
        <w:spacing w:after="0" w:line="276" w:lineRule="auto"/>
        <w:ind w:left="284" w:hanging="284"/>
        <w:rPr>
          <w:rFonts w:asciiTheme="minorHAnsi" w:hAnsiTheme="minorHAnsi" w:cs="TimesNewRomanPSMT-Identity-H"/>
          <w:sz w:val="22"/>
          <w:szCs w:val="22"/>
          <w:lang w:eastAsia="pl-PL"/>
        </w:rPr>
      </w:pPr>
      <w:r w:rsidRPr="00746391">
        <w:rPr>
          <w:rFonts w:asciiTheme="minorHAnsi" w:hAnsiTheme="minorHAnsi" w:cs="TimesNewRomanPSMT-Identity-H"/>
          <w:sz w:val="22"/>
          <w:szCs w:val="22"/>
          <w:lang w:eastAsia="pl-PL"/>
        </w:rPr>
        <w:t>3. W przypadku wniesienia zabezpieczenia należytego wykonania umowy w formie poręczenia lub</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gwarancji, gwarant musi zapewnić bezwarunkową zapłatę kwoty poręczenia (gwarancji) na</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pierwsze żądanie Zamawiającego, właściwie podpisane, zawierające oświadczenie</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 xml:space="preserve">zamawiającego, że </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Wykonawca nie wykonał lub nienależycie wykonał umowę bądź nie usunął</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wad ujawnionych w okresie rękojmi. Zamawiający nie dopuszcza żądania przez wystawcę</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poręczenia lub gwarancji dodatkowych dokumentów, warunkujących zapłatę.</w:t>
      </w:r>
    </w:p>
    <w:p w14:paraId="32ED2966" w14:textId="77777777" w:rsidR="00746391" w:rsidRPr="00746391" w:rsidRDefault="00746391" w:rsidP="00A36A03">
      <w:pPr>
        <w:autoSpaceDE w:val="0"/>
        <w:autoSpaceDN w:val="0"/>
        <w:adjustRightInd w:val="0"/>
        <w:spacing w:after="0" w:line="276" w:lineRule="auto"/>
        <w:ind w:left="284" w:hanging="284"/>
        <w:rPr>
          <w:rFonts w:asciiTheme="minorHAnsi" w:hAnsiTheme="minorHAnsi" w:cs="TimesNewRomanPSMT-Identity-H"/>
          <w:sz w:val="22"/>
          <w:szCs w:val="22"/>
          <w:lang w:eastAsia="pl-PL"/>
        </w:rPr>
      </w:pPr>
      <w:r w:rsidRPr="00746391">
        <w:rPr>
          <w:rFonts w:asciiTheme="minorHAnsi" w:hAnsiTheme="minorHAnsi" w:cs="TimesNewRomanPSMT-Identity-H"/>
          <w:sz w:val="22"/>
          <w:szCs w:val="22"/>
          <w:lang w:eastAsia="pl-PL"/>
        </w:rPr>
        <w:t xml:space="preserve">4. </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Zabezpieczenie w wysokości określonej w pkt 1 niniejszego rozdziału SIWZ służy do pokrycia</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roszczeń z tytułu niewykonania lub nienależytego wykonania zamówienia.</w:t>
      </w:r>
    </w:p>
    <w:p w14:paraId="4F5A00DA" w14:textId="77777777" w:rsidR="00746391" w:rsidRPr="00746391" w:rsidRDefault="00746391" w:rsidP="00A36A03">
      <w:pPr>
        <w:autoSpaceDE w:val="0"/>
        <w:autoSpaceDN w:val="0"/>
        <w:adjustRightInd w:val="0"/>
        <w:spacing w:after="0" w:line="276" w:lineRule="auto"/>
        <w:ind w:left="284" w:hanging="284"/>
        <w:rPr>
          <w:rFonts w:asciiTheme="minorHAnsi" w:hAnsiTheme="minorHAnsi" w:cs="TimesNewRomanPSMT-Identity-H"/>
          <w:sz w:val="22"/>
          <w:szCs w:val="22"/>
          <w:lang w:eastAsia="pl-PL"/>
        </w:rPr>
      </w:pPr>
      <w:r w:rsidRPr="00746391">
        <w:rPr>
          <w:rFonts w:asciiTheme="minorHAnsi" w:hAnsiTheme="minorHAnsi" w:cs="TimesNewRomanPSMT-Identity-H"/>
          <w:sz w:val="22"/>
          <w:szCs w:val="22"/>
          <w:lang w:eastAsia="pl-PL"/>
        </w:rPr>
        <w:t xml:space="preserve">5. </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W terminie 30 dni od przekazania przez Wykonawcę robot i przyjęcia ich przez Zamawiającego</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jako należycie wykonanych, Zamawiający zwróci 70% kwoty zabezpieczenia, wniesionego</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w pieniądzu zatrzymując pozostałe 30% na zabezpieczenie roszczeń z tytułu rękojmi za wady.</w:t>
      </w:r>
    </w:p>
    <w:p w14:paraId="4ADF7A05" w14:textId="77777777" w:rsidR="00746391" w:rsidRPr="00746391" w:rsidRDefault="00746391" w:rsidP="00A36A03">
      <w:pPr>
        <w:autoSpaceDE w:val="0"/>
        <w:autoSpaceDN w:val="0"/>
        <w:adjustRightInd w:val="0"/>
        <w:spacing w:after="0" w:line="276" w:lineRule="auto"/>
        <w:ind w:left="284" w:hanging="284"/>
        <w:rPr>
          <w:rFonts w:asciiTheme="minorHAnsi" w:hAnsiTheme="minorHAnsi" w:cs="TimesNewRomanPSMT-Identity-H"/>
          <w:sz w:val="22"/>
          <w:szCs w:val="22"/>
          <w:lang w:eastAsia="pl-PL"/>
        </w:rPr>
      </w:pPr>
      <w:r w:rsidRPr="00746391">
        <w:rPr>
          <w:rFonts w:asciiTheme="minorHAnsi" w:hAnsiTheme="minorHAnsi" w:cs="TimesNewRomanPSMT-Identity-H"/>
          <w:sz w:val="22"/>
          <w:szCs w:val="22"/>
          <w:lang w:eastAsia="pl-PL"/>
        </w:rPr>
        <w:t xml:space="preserve">6. </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Kwota stanowiąca zabezpieczenie roszczeń z tytułu rękojmi za wady zostanie zwrócona</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w terminie 15 dni po upływie okresu rękojmi, po potrąceniu ewentualnych odszkodowań</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i kosztów zastępczego usunięcia wad.</w:t>
      </w:r>
    </w:p>
    <w:p w14:paraId="7A58EEF3" w14:textId="77777777" w:rsidR="00746391" w:rsidRPr="00746391" w:rsidRDefault="00746391" w:rsidP="00A36A03">
      <w:pPr>
        <w:autoSpaceDE w:val="0"/>
        <w:autoSpaceDN w:val="0"/>
        <w:adjustRightInd w:val="0"/>
        <w:spacing w:after="0" w:line="276" w:lineRule="auto"/>
        <w:ind w:left="284" w:hanging="284"/>
        <w:rPr>
          <w:rFonts w:asciiTheme="minorHAnsi" w:hAnsiTheme="minorHAnsi" w:cs="TimesNewRomanPSMT-Identity-H"/>
          <w:sz w:val="22"/>
          <w:szCs w:val="22"/>
          <w:lang w:eastAsia="pl-PL"/>
        </w:rPr>
      </w:pPr>
      <w:r w:rsidRPr="00746391">
        <w:rPr>
          <w:rFonts w:asciiTheme="minorHAnsi" w:hAnsiTheme="minorHAnsi" w:cs="TimesNewRomanPSMT-Identity-H"/>
          <w:sz w:val="22"/>
          <w:szCs w:val="22"/>
          <w:lang w:eastAsia="pl-PL"/>
        </w:rPr>
        <w:t>7. Zabezpieczenie wnoszone w formie poręczenia lub gwarancji powinno być wniesione w pełnej</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wysokości 100% jako zabezpieczenie roszczeń z tytułu niewykonania lub nienależytego</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wykonania zamówienia.</w:t>
      </w:r>
    </w:p>
    <w:p w14:paraId="40D3D803" w14:textId="77777777" w:rsidR="00746391" w:rsidRPr="00746391" w:rsidRDefault="00746391" w:rsidP="00A36A03">
      <w:pPr>
        <w:autoSpaceDE w:val="0"/>
        <w:autoSpaceDN w:val="0"/>
        <w:adjustRightInd w:val="0"/>
        <w:spacing w:after="0" w:line="276" w:lineRule="auto"/>
        <w:ind w:left="284" w:hanging="284"/>
        <w:rPr>
          <w:rFonts w:asciiTheme="minorHAnsi" w:hAnsiTheme="minorHAnsi" w:cs="TimesNewRomanPSMT-Identity-H"/>
          <w:sz w:val="22"/>
          <w:szCs w:val="22"/>
          <w:lang w:eastAsia="pl-PL"/>
        </w:rPr>
      </w:pPr>
      <w:r w:rsidRPr="00746391">
        <w:rPr>
          <w:rFonts w:asciiTheme="minorHAnsi" w:hAnsiTheme="minorHAnsi" w:cs="TimesNewRomanPSMT-Identity-H"/>
          <w:sz w:val="22"/>
          <w:szCs w:val="22"/>
          <w:lang w:eastAsia="pl-PL"/>
        </w:rPr>
        <w:t>8.</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 xml:space="preserve"> Zabezpieczenie dotyczące roszczeń z tytułu rękojmi za wady wynosi 30% wysokości</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zabezpieczenia i zostanie zwrócone Wykonawcy w ciągu 15 dni po upływie okresu rękojmi,</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o ile Zamawiający stwierdzi brak wad lub ich terminowe usunięcie przez Wykonawcę.</w:t>
      </w:r>
    </w:p>
    <w:p w14:paraId="1A12CF1F" w14:textId="77777777" w:rsidR="00746391" w:rsidRPr="00746391" w:rsidRDefault="00746391" w:rsidP="00A36A03">
      <w:pPr>
        <w:autoSpaceDE w:val="0"/>
        <w:autoSpaceDN w:val="0"/>
        <w:adjustRightInd w:val="0"/>
        <w:spacing w:after="0" w:line="276" w:lineRule="auto"/>
        <w:ind w:left="284" w:hanging="284"/>
        <w:rPr>
          <w:rFonts w:asciiTheme="minorHAnsi" w:hAnsiTheme="minorHAnsi" w:cs="TimesNewRomanPSMT-Identity-H"/>
          <w:sz w:val="22"/>
          <w:szCs w:val="22"/>
          <w:lang w:eastAsia="pl-PL"/>
        </w:rPr>
      </w:pPr>
      <w:r w:rsidRPr="00746391">
        <w:rPr>
          <w:rFonts w:asciiTheme="minorHAnsi" w:hAnsiTheme="minorHAnsi" w:cs="TimesNewRomanPSMT-Identity-H"/>
          <w:sz w:val="22"/>
          <w:szCs w:val="22"/>
          <w:lang w:eastAsia="pl-PL"/>
        </w:rPr>
        <w:t xml:space="preserve">9. </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Termin ważności zabezpieczenia nie może upłynąć wcześniej, niż z upływem 30 dni od</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przekazania przez Wykonawcę robot i przyjęcia ich przez Zamawiającego jako należycie</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wykonanych.</w:t>
      </w:r>
    </w:p>
    <w:p w14:paraId="5EA09E8B" w14:textId="77777777" w:rsidR="00746391" w:rsidRPr="00746391" w:rsidRDefault="00746391" w:rsidP="00A36A03">
      <w:pPr>
        <w:autoSpaceDE w:val="0"/>
        <w:autoSpaceDN w:val="0"/>
        <w:adjustRightInd w:val="0"/>
        <w:spacing w:after="0" w:line="276" w:lineRule="auto"/>
        <w:ind w:left="284" w:hanging="284"/>
        <w:rPr>
          <w:rFonts w:asciiTheme="minorHAnsi" w:hAnsiTheme="minorHAnsi" w:cs="TimesNewRomanPSMT-Identity-H"/>
          <w:sz w:val="22"/>
          <w:szCs w:val="22"/>
          <w:lang w:eastAsia="pl-PL"/>
        </w:rPr>
      </w:pPr>
      <w:r w:rsidRPr="00746391">
        <w:rPr>
          <w:rFonts w:asciiTheme="minorHAnsi" w:hAnsiTheme="minorHAnsi" w:cs="TimesNewRomanPSMT-Identity-H"/>
          <w:sz w:val="22"/>
          <w:szCs w:val="22"/>
          <w:lang w:eastAsia="pl-PL"/>
        </w:rPr>
        <w:t>10. Termin ważności zabezpieczenia nie może upłynąć wcześniej, niż z upływem 15 dni od</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zakończenia okresu rękojmi.</w:t>
      </w:r>
    </w:p>
    <w:p w14:paraId="52EF22DF" w14:textId="095DE90B" w:rsidR="00746391" w:rsidRDefault="00746391" w:rsidP="00A36A03">
      <w:pPr>
        <w:autoSpaceDE w:val="0"/>
        <w:autoSpaceDN w:val="0"/>
        <w:adjustRightInd w:val="0"/>
        <w:spacing w:after="0" w:line="276" w:lineRule="auto"/>
        <w:ind w:left="284" w:hanging="284"/>
        <w:rPr>
          <w:rFonts w:asciiTheme="minorHAnsi" w:hAnsiTheme="minorHAnsi" w:cs="TimesNewRomanPSMT-Identity-H"/>
          <w:sz w:val="22"/>
          <w:szCs w:val="22"/>
          <w:lang w:eastAsia="pl-PL"/>
        </w:rPr>
      </w:pPr>
      <w:r w:rsidRPr="00746391">
        <w:rPr>
          <w:rFonts w:asciiTheme="minorHAnsi" w:hAnsiTheme="minorHAnsi" w:cs="TimesNewRomanPSMT-Identity-H"/>
          <w:sz w:val="22"/>
          <w:szCs w:val="22"/>
          <w:lang w:eastAsia="pl-PL"/>
        </w:rPr>
        <w:t>11. W przypadku, gdyby termin ważności zabezpieczenia miał upłynąć wcześniej, niż w terminach</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wskazanych w punktach 9 i 10 niniejszego rozdziału SIWZ Wykonawca obowiązany jest</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odpowiednio przesunąć termin ważności zabezpieczenia, a potwierdzający to dokument</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doręczyć Zamawiającemu co najmniej 10 dni przed upływem ważności zabezpieczenia.</w:t>
      </w:r>
    </w:p>
    <w:p w14:paraId="72C20F8D" w14:textId="19DB9C25" w:rsidR="00E43ABE" w:rsidRDefault="00E43ABE" w:rsidP="00A36A03">
      <w:pPr>
        <w:autoSpaceDE w:val="0"/>
        <w:autoSpaceDN w:val="0"/>
        <w:adjustRightInd w:val="0"/>
        <w:spacing w:after="0" w:line="276" w:lineRule="auto"/>
        <w:ind w:left="284" w:hanging="284"/>
        <w:rPr>
          <w:rFonts w:asciiTheme="minorHAnsi" w:hAnsiTheme="minorHAnsi" w:cs="TimesNewRomanPSMT-Identity-H"/>
          <w:sz w:val="22"/>
          <w:szCs w:val="22"/>
          <w:lang w:eastAsia="pl-PL"/>
        </w:rPr>
      </w:pPr>
    </w:p>
    <w:p w14:paraId="1901FE1A" w14:textId="77777777" w:rsidR="00E43ABE" w:rsidRDefault="00E43ABE" w:rsidP="00A36A03">
      <w:pPr>
        <w:autoSpaceDE w:val="0"/>
        <w:autoSpaceDN w:val="0"/>
        <w:adjustRightInd w:val="0"/>
        <w:spacing w:after="0" w:line="276" w:lineRule="auto"/>
        <w:ind w:left="284" w:hanging="284"/>
        <w:rPr>
          <w:rFonts w:asciiTheme="minorHAnsi" w:hAnsiTheme="minorHAnsi" w:cs="TimesNewRomanPSMT-Identity-H"/>
          <w:sz w:val="22"/>
          <w:szCs w:val="22"/>
          <w:lang w:eastAsia="pl-PL"/>
        </w:rPr>
      </w:pPr>
    </w:p>
    <w:p w14:paraId="3B199FD3" w14:textId="77777777" w:rsidR="00E5168D" w:rsidRPr="00746391" w:rsidRDefault="00E5168D" w:rsidP="00E5168D">
      <w:pPr>
        <w:autoSpaceDE w:val="0"/>
        <w:autoSpaceDN w:val="0"/>
        <w:adjustRightInd w:val="0"/>
        <w:spacing w:after="0"/>
        <w:ind w:left="284" w:hanging="284"/>
        <w:rPr>
          <w:rFonts w:asciiTheme="minorHAnsi" w:hAnsiTheme="minorHAnsi"/>
          <w:sz w:val="22"/>
          <w:szCs w:val="22"/>
        </w:rPr>
      </w:pPr>
    </w:p>
    <w:p w14:paraId="6115412F" w14:textId="77777777" w:rsidR="008F44D8" w:rsidRPr="00814729" w:rsidRDefault="008F44D8" w:rsidP="0014548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1843" w:hanging="1843"/>
        <w:rPr>
          <w:rFonts w:asciiTheme="minorHAnsi" w:hAnsiTheme="minorHAnsi"/>
          <w:b/>
          <w:sz w:val="28"/>
          <w:szCs w:val="22"/>
        </w:rPr>
      </w:pPr>
      <w:r w:rsidRPr="00814729">
        <w:rPr>
          <w:rFonts w:asciiTheme="minorHAnsi" w:hAnsiTheme="minorHAnsi"/>
          <w:b/>
          <w:sz w:val="28"/>
          <w:szCs w:val="22"/>
        </w:rPr>
        <w:lastRenderedPageBreak/>
        <w:t>Rozdział XIII</w:t>
      </w:r>
      <w:r w:rsidRPr="00814729">
        <w:rPr>
          <w:rFonts w:asciiTheme="minorHAnsi" w:hAnsiTheme="minorHAnsi"/>
          <w:b/>
          <w:sz w:val="28"/>
          <w:szCs w:val="22"/>
        </w:rPr>
        <w:tab/>
        <w:t>Pouczenie o środkach ochrony prawnej</w:t>
      </w:r>
    </w:p>
    <w:p w14:paraId="0772989F" w14:textId="77777777" w:rsidR="008F44D8" w:rsidRPr="00562B0D" w:rsidRDefault="008F44D8" w:rsidP="00312BF8">
      <w:pPr>
        <w:spacing w:before="120" w:after="0" w:line="276" w:lineRule="auto"/>
        <w:ind w:left="426" w:hanging="426"/>
        <w:rPr>
          <w:rFonts w:asciiTheme="minorHAnsi" w:hAnsiTheme="minorHAnsi"/>
          <w:sz w:val="22"/>
          <w:szCs w:val="22"/>
        </w:rPr>
      </w:pPr>
      <w:r w:rsidRPr="00562B0D">
        <w:rPr>
          <w:rFonts w:asciiTheme="minorHAnsi" w:hAnsiTheme="minorHAnsi"/>
          <w:sz w:val="22"/>
          <w:szCs w:val="22"/>
        </w:rPr>
        <w:t>1.</w:t>
      </w:r>
      <w:r w:rsidRPr="00562B0D">
        <w:rPr>
          <w:rFonts w:asciiTheme="minorHAnsi" w:hAnsiTheme="minorHAnsi"/>
          <w:sz w:val="22"/>
          <w:szCs w:val="22"/>
        </w:rPr>
        <w:tab/>
        <w:t>Środki ochrony prawnej określone w Dziale VI Ustawy PZP przysługują Wykonawcy a także innemu podmiotowi, jeżeli ma lub miał interes w uzyskaniu danego zamówienia oraz poniósł lub może ponieść szkodę w wyniku naruszenia przez zamawiającego przepisów Ustawy PZP.</w:t>
      </w:r>
    </w:p>
    <w:p w14:paraId="5255B87E" w14:textId="77777777" w:rsidR="008F44D8" w:rsidRPr="00562B0D" w:rsidRDefault="008F44D8" w:rsidP="00DE2D29">
      <w:pPr>
        <w:spacing w:after="0" w:line="276" w:lineRule="auto"/>
        <w:ind w:left="426" w:hanging="426"/>
        <w:rPr>
          <w:rFonts w:asciiTheme="minorHAnsi" w:hAnsiTheme="minorHAnsi"/>
          <w:sz w:val="22"/>
          <w:szCs w:val="22"/>
        </w:rPr>
      </w:pPr>
      <w:r w:rsidRPr="00562B0D">
        <w:rPr>
          <w:rFonts w:asciiTheme="minorHAnsi" w:hAnsiTheme="minorHAnsi"/>
          <w:sz w:val="22"/>
          <w:szCs w:val="22"/>
        </w:rPr>
        <w:t>2.</w:t>
      </w:r>
      <w:r w:rsidRPr="00562B0D">
        <w:rPr>
          <w:rFonts w:asciiTheme="minorHAnsi" w:hAnsiTheme="minorHAnsi"/>
          <w:sz w:val="22"/>
          <w:szCs w:val="22"/>
        </w:rPr>
        <w:tab/>
        <w:t>Środki ochrony prawnej wobec Ogłoszenia o zamówieniu oraz Specyfikacji Istotnych Warunków Zamówienia przysługują również organizacjom wpisanym na listę, o której mowa w art. 154 pkt 5 Ustawy PZP.</w:t>
      </w:r>
    </w:p>
    <w:p w14:paraId="3D93A479" w14:textId="77777777" w:rsidR="008F44D8" w:rsidRPr="00562B0D" w:rsidRDefault="008F44D8" w:rsidP="00DE2D29">
      <w:pPr>
        <w:spacing w:after="0" w:line="276" w:lineRule="auto"/>
        <w:ind w:left="426" w:hanging="426"/>
        <w:rPr>
          <w:rFonts w:asciiTheme="minorHAnsi" w:hAnsiTheme="minorHAnsi"/>
          <w:sz w:val="22"/>
          <w:szCs w:val="22"/>
        </w:rPr>
      </w:pPr>
      <w:r w:rsidRPr="00562B0D">
        <w:rPr>
          <w:rFonts w:asciiTheme="minorHAnsi" w:hAnsiTheme="minorHAnsi"/>
          <w:sz w:val="22"/>
          <w:szCs w:val="22"/>
        </w:rPr>
        <w:t>3.</w:t>
      </w:r>
      <w:r w:rsidRPr="00562B0D">
        <w:rPr>
          <w:rFonts w:asciiTheme="minorHAnsi" w:hAnsiTheme="minorHAnsi"/>
          <w:sz w:val="22"/>
          <w:szCs w:val="22"/>
        </w:rPr>
        <w:tab/>
        <w:t>Środkami ochrony prawnej są:</w:t>
      </w:r>
    </w:p>
    <w:p w14:paraId="6419829B" w14:textId="77777777" w:rsidR="008F44D8" w:rsidRPr="00562B0D" w:rsidRDefault="008F44D8" w:rsidP="00145487">
      <w:pPr>
        <w:spacing w:after="0" w:line="276" w:lineRule="auto"/>
        <w:ind w:hanging="141"/>
        <w:rPr>
          <w:rFonts w:asciiTheme="minorHAnsi" w:hAnsiTheme="minorHAnsi"/>
          <w:sz w:val="22"/>
          <w:szCs w:val="22"/>
        </w:rPr>
      </w:pPr>
      <w:r w:rsidRPr="00562B0D">
        <w:rPr>
          <w:rFonts w:asciiTheme="minorHAnsi" w:hAnsiTheme="minorHAnsi"/>
          <w:sz w:val="22"/>
          <w:szCs w:val="22"/>
        </w:rPr>
        <w:t>- odwołanie zgodnie z art. 180 Ustawy PZP,</w:t>
      </w:r>
    </w:p>
    <w:p w14:paraId="41B46D8B" w14:textId="77777777" w:rsidR="008F44D8" w:rsidRPr="00562B0D" w:rsidRDefault="008F44D8" w:rsidP="00145487">
      <w:pPr>
        <w:spacing w:after="0" w:line="276" w:lineRule="auto"/>
        <w:ind w:hanging="141"/>
        <w:rPr>
          <w:rFonts w:asciiTheme="minorHAnsi" w:hAnsiTheme="minorHAnsi"/>
          <w:sz w:val="22"/>
          <w:szCs w:val="22"/>
        </w:rPr>
      </w:pPr>
      <w:r w:rsidRPr="00562B0D">
        <w:rPr>
          <w:rFonts w:asciiTheme="minorHAnsi" w:hAnsiTheme="minorHAnsi"/>
          <w:sz w:val="22"/>
          <w:szCs w:val="22"/>
        </w:rPr>
        <w:t>- skarga do sądu, zgodnie z art. 198a Ustawy PZP.</w:t>
      </w:r>
    </w:p>
    <w:p w14:paraId="41DB434A" w14:textId="77777777" w:rsidR="008F44D8" w:rsidRPr="00562B0D" w:rsidRDefault="008F44D8" w:rsidP="00DE2D29">
      <w:pPr>
        <w:spacing w:after="0" w:line="276" w:lineRule="auto"/>
        <w:ind w:left="426" w:hanging="426"/>
        <w:rPr>
          <w:rFonts w:asciiTheme="minorHAnsi" w:hAnsiTheme="minorHAnsi"/>
          <w:sz w:val="22"/>
          <w:szCs w:val="22"/>
        </w:rPr>
      </w:pPr>
      <w:r w:rsidRPr="00562B0D">
        <w:rPr>
          <w:rFonts w:asciiTheme="minorHAnsi" w:hAnsiTheme="minorHAnsi"/>
          <w:sz w:val="22"/>
          <w:szCs w:val="22"/>
        </w:rPr>
        <w:t>4.</w:t>
      </w:r>
      <w:r w:rsidRPr="00562B0D">
        <w:rPr>
          <w:rFonts w:asciiTheme="minorHAnsi" w:hAnsiTheme="minorHAnsi"/>
          <w:sz w:val="22"/>
          <w:szCs w:val="22"/>
        </w:rPr>
        <w:tab/>
      </w:r>
      <w:r w:rsidR="005A4339" w:rsidRPr="00562B0D">
        <w:rPr>
          <w:rFonts w:asciiTheme="minorHAnsi" w:hAnsiTheme="minorHAnsi"/>
          <w:sz w:val="22"/>
          <w:szCs w:val="22"/>
        </w:rPr>
        <w:t>Odwołanie wnosi się w terminach, opisanych w art. 182 Ustawy PZP.</w:t>
      </w:r>
    </w:p>
    <w:p w14:paraId="13B146E7" w14:textId="77777777" w:rsidR="008F44D8" w:rsidRPr="00562B0D" w:rsidRDefault="008F44D8" w:rsidP="00494C5E">
      <w:pPr>
        <w:spacing w:after="240" w:line="276" w:lineRule="auto"/>
        <w:ind w:left="426" w:hanging="426"/>
        <w:rPr>
          <w:rFonts w:asciiTheme="minorHAnsi" w:hAnsiTheme="minorHAnsi"/>
          <w:sz w:val="22"/>
          <w:szCs w:val="22"/>
        </w:rPr>
      </w:pPr>
      <w:r w:rsidRPr="00562B0D">
        <w:rPr>
          <w:rFonts w:asciiTheme="minorHAnsi" w:hAnsiTheme="minorHAnsi"/>
          <w:sz w:val="22"/>
          <w:szCs w:val="22"/>
        </w:rPr>
        <w:t>5.</w:t>
      </w:r>
      <w:r w:rsidRPr="00562B0D">
        <w:rPr>
          <w:rFonts w:asciiTheme="minorHAnsi" w:hAnsiTheme="minorHAnsi"/>
          <w:sz w:val="22"/>
          <w:szCs w:val="22"/>
        </w:rPr>
        <w:tab/>
        <w:t xml:space="preserve">Postępowania odwoławcze przebiegają zgodnie z art. 187 do 197 </w:t>
      </w:r>
      <w:r w:rsidR="005A4339" w:rsidRPr="00562B0D">
        <w:rPr>
          <w:rFonts w:asciiTheme="minorHAnsi" w:hAnsiTheme="minorHAnsi"/>
          <w:sz w:val="22"/>
          <w:szCs w:val="22"/>
        </w:rPr>
        <w:t>U</w:t>
      </w:r>
      <w:r w:rsidRPr="00562B0D">
        <w:rPr>
          <w:rFonts w:asciiTheme="minorHAnsi" w:hAnsiTheme="minorHAnsi"/>
          <w:sz w:val="22"/>
          <w:szCs w:val="22"/>
        </w:rPr>
        <w:t xml:space="preserve">stawy Pzp. </w:t>
      </w:r>
    </w:p>
    <w:p w14:paraId="12F9B74E" w14:textId="77777777" w:rsidR="00B145A7" w:rsidRPr="00E078CD" w:rsidRDefault="00B145A7" w:rsidP="0014548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1843" w:hanging="1843"/>
        <w:rPr>
          <w:rFonts w:asciiTheme="minorHAnsi" w:hAnsiTheme="minorHAnsi"/>
          <w:b/>
          <w:sz w:val="28"/>
          <w:szCs w:val="22"/>
        </w:rPr>
      </w:pPr>
      <w:r w:rsidRPr="00E078CD">
        <w:rPr>
          <w:rFonts w:asciiTheme="minorHAnsi" w:hAnsiTheme="minorHAnsi"/>
          <w:b/>
          <w:sz w:val="28"/>
          <w:szCs w:val="22"/>
        </w:rPr>
        <w:t>Rozdział XIV</w:t>
      </w:r>
      <w:r w:rsidRPr="00E078CD">
        <w:rPr>
          <w:rFonts w:asciiTheme="minorHAnsi" w:hAnsiTheme="minorHAnsi"/>
          <w:b/>
          <w:sz w:val="28"/>
          <w:szCs w:val="22"/>
        </w:rPr>
        <w:tab/>
      </w:r>
      <w:r w:rsidR="0050567A" w:rsidRPr="00E078CD">
        <w:rPr>
          <w:rFonts w:asciiTheme="minorHAnsi" w:hAnsiTheme="minorHAnsi"/>
          <w:b/>
          <w:sz w:val="28"/>
          <w:szCs w:val="22"/>
        </w:rPr>
        <w:t>Klauzula i</w:t>
      </w:r>
      <w:r w:rsidRPr="00E078CD">
        <w:rPr>
          <w:rFonts w:asciiTheme="minorHAnsi" w:hAnsiTheme="minorHAnsi"/>
          <w:b/>
          <w:sz w:val="28"/>
          <w:szCs w:val="22"/>
        </w:rPr>
        <w:t>nformac</w:t>
      </w:r>
      <w:r w:rsidR="0050567A" w:rsidRPr="00E078CD">
        <w:rPr>
          <w:rFonts w:asciiTheme="minorHAnsi" w:hAnsiTheme="minorHAnsi"/>
          <w:b/>
          <w:sz w:val="28"/>
          <w:szCs w:val="22"/>
        </w:rPr>
        <w:t>yjna zgodnie z art. 13</w:t>
      </w:r>
      <w:r w:rsidRPr="00E078CD">
        <w:rPr>
          <w:rFonts w:asciiTheme="minorHAnsi" w:hAnsiTheme="minorHAnsi"/>
          <w:b/>
          <w:sz w:val="28"/>
          <w:szCs w:val="22"/>
        </w:rPr>
        <w:t xml:space="preserve"> </w:t>
      </w:r>
      <w:r w:rsidR="0050567A" w:rsidRPr="00E078CD">
        <w:rPr>
          <w:rFonts w:asciiTheme="minorHAnsi" w:hAnsiTheme="minorHAnsi"/>
          <w:b/>
          <w:sz w:val="28"/>
          <w:szCs w:val="22"/>
        </w:rPr>
        <w:t>RODO</w:t>
      </w:r>
    </w:p>
    <w:p w14:paraId="10F9E555" w14:textId="77777777" w:rsidR="006C2599" w:rsidRPr="006C2599" w:rsidRDefault="006C2599" w:rsidP="00A36A03">
      <w:pPr>
        <w:spacing w:before="120" w:after="0" w:line="276" w:lineRule="auto"/>
        <w:ind w:left="0" w:firstLine="0"/>
        <w:rPr>
          <w:rFonts w:ascii="Calibri" w:hAnsi="Calibri"/>
          <w:sz w:val="22"/>
          <w:szCs w:val="22"/>
          <w:lang w:eastAsia="pl-PL"/>
        </w:rPr>
      </w:pPr>
      <w:r w:rsidRPr="006C2599">
        <w:rPr>
          <w:rFonts w:ascii="Calibri" w:hAnsi="Calibri"/>
          <w:sz w:val="22"/>
          <w:szCs w:val="22"/>
          <w:lang w:eastAsia="pl-PL"/>
        </w:rPr>
        <w:t>Zgodnie z art. 13 ust. 1 i 2 rozporządzenia Parlamentu Europejskiego i Rady (UE) 2016/679 z dnia 27 kwietnia 2016 r. w sprawie ochrony osób fizycznych w związku z przetwarzaniem danych osobowych</w:t>
      </w:r>
      <w:r w:rsidR="00DE2D29">
        <w:rPr>
          <w:rFonts w:ascii="Calibri" w:hAnsi="Calibri"/>
          <w:sz w:val="22"/>
          <w:szCs w:val="22"/>
          <w:lang w:eastAsia="pl-PL"/>
        </w:rPr>
        <w:t xml:space="preserve">                   </w:t>
      </w:r>
      <w:r w:rsidRPr="006C2599">
        <w:rPr>
          <w:rFonts w:ascii="Calibri" w:hAnsi="Calibri"/>
          <w:sz w:val="22"/>
          <w:szCs w:val="22"/>
          <w:lang w:eastAsia="pl-PL"/>
        </w:rPr>
        <w:t xml:space="preserve"> i w sprawie swobodnego przepływu takich danych oraz uchylenia dyrektywy 95/46/WE (ogólne rozporządzenie o ochronie danych) (Dz. Urz. UE L 119 z 04.05.2016, str. 1), dalej „RODO”, informuję, że: </w:t>
      </w:r>
    </w:p>
    <w:p w14:paraId="5DDFB7FB" w14:textId="77777777" w:rsidR="006C2599" w:rsidRPr="006C2599" w:rsidRDefault="006C2599" w:rsidP="00A36A03">
      <w:pPr>
        <w:numPr>
          <w:ilvl w:val="0"/>
          <w:numId w:val="15"/>
        </w:numPr>
        <w:spacing w:after="0" w:line="276" w:lineRule="auto"/>
        <w:rPr>
          <w:rFonts w:ascii="Calibri" w:hAnsi="Calibri"/>
          <w:sz w:val="22"/>
          <w:szCs w:val="22"/>
          <w:lang w:eastAsia="pl-PL"/>
        </w:rPr>
      </w:pPr>
      <w:r w:rsidRPr="006C2599">
        <w:rPr>
          <w:rFonts w:ascii="Calibri" w:hAnsi="Calibri"/>
          <w:sz w:val="22"/>
          <w:szCs w:val="22"/>
          <w:lang w:eastAsia="pl-PL"/>
        </w:rPr>
        <w:t>administratorem Pani/Pana danych osobowych jest Mazowiecki Szpital Wojewódzki im. św. Jana Pawła II w Siedlcach Sp. z o.o., ul. Poniatowskiego 26, 08-110 Siedlce;</w:t>
      </w:r>
    </w:p>
    <w:p w14:paraId="6AA20AAC" w14:textId="77777777" w:rsidR="006C2599" w:rsidRPr="006C2599" w:rsidRDefault="006C2599" w:rsidP="00A36A03">
      <w:pPr>
        <w:numPr>
          <w:ilvl w:val="0"/>
          <w:numId w:val="15"/>
        </w:numPr>
        <w:spacing w:after="0" w:line="276" w:lineRule="auto"/>
        <w:rPr>
          <w:rFonts w:ascii="Calibri" w:hAnsi="Calibri"/>
          <w:sz w:val="22"/>
          <w:szCs w:val="22"/>
          <w:lang w:eastAsia="pl-PL"/>
        </w:rPr>
      </w:pPr>
      <w:r w:rsidRPr="006C2599">
        <w:rPr>
          <w:rFonts w:ascii="Calibri" w:hAnsi="Calibri"/>
          <w:sz w:val="22"/>
          <w:szCs w:val="22"/>
          <w:lang w:eastAsia="pl-PL"/>
        </w:rPr>
        <w:t xml:space="preserve">w Mazowieckim Szpitalu Wojewódzkim im. św. Jana Pawła II w Siedlcach Sp. z o.o. został wyznaczony Inspektor Ochrony Danych, e-mail: </w:t>
      </w:r>
      <w:hyperlink r:id="rId15" w:history="1">
        <w:r w:rsidRPr="006C2599">
          <w:rPr>
            <w:rFonts w:ascii="Calibri" w:hAnsi="Calibri"/>
            <w:color w:val="0000FF"/>
            <w:sz w:val="22"/>
            <w:szCs w:val="22"/>
            <w:u w:val="single"/>
            <w:lang w:eastAsia="pl-PL"/>
          </w:rPr>
          <w:t>iod@szpital.siedlce.pl</w:t>
        </w:r>
      </w:hyperlink>
      <w:r w:rsidRPr="006C2599">
        <w:rPr>
          <w:rFonts w:ascii="Calibri" w:hAnsi="Calibri"/>
          <w:sz w:val="22"/>
          <w:szCs w:val="22"/>
          <w:lang w:eastAsia="pl-PL"/>
        </w:rPr>
        <w:t>, tel. 25 64 03 404.</w:t>
      </w:r>
    </w:p>
    <w:p w14:paraId="6580574D" w14:textId="4FD477FC" w:rsidR="006C2599" w:rsidRPr="008F5074" w:rsidRDefault="006C2599" w:rsidP="00A36A03">
      <w:pPr>
        <w:numPr>
          <w:ilvl w:val="0"/>
          <w:numId w:val="15"/>
        </w:numPr>
        <w:spacing w:after="0" w:line="276" w:lineRule="auto"/>
        <w:rPr>
          <w:rFonts w:asciiTheme="minorHAnsi" w:hAnsiTheme="minorHAnsi"/>
          <w:sz w:val="22"/>
          <w:szCs w:val="22"/>
          <w:lang w:eastAsia="pl-PL"/>
        </w:rPr>
      </w:pPr>
      <w:r w:rsidRPr="008F5074">
        <w:rPr>
          <w:rFonts w:ascii="Calibri" w:hAnsi="Calibri"/>
          <w:sz w:val="22"/>
          <w:szCs w:val="22"/>
          <w:lang w:eastAsia="pl-PL"/>
        </w:rPr>
        <w:t xml:space="preserve">Pani/Pana dane osobowe przetwarzane będą w celu związanym z postępowaniem o udzielenie zamówienia publicznego, prowadzonego w trybie przetargu nieograniczonego pn. </w:t>
      </w:r>
      <w:r w:rsidR="007E5F5F" w:rsidRPr="007E5F5F">
        <w:rPr>
          <w:rFonts w:ascii="Calibri" w:hAnsi="Calibri"/>
          <w:b/>
          <w:bCs/>
          <w:sz w:val="22"/>
          <w:szCs w:val="22"/>
          <w:lang w:eastAsia="pl-PL"/>
        </w:rPr>
        <w:t>„Modernizacja systemu zasilania - trasy kablowe, wymiana rozdzielnicy w budynku B</w:t>
      </w:r>
      <w:r w:rsidR="007E5F5F">
        <w:rPr>
          <w:rFonts w:ascii="Calibri" w:hAnsi="Calibri"/>
          <w:b/>
          <w:bCs/>
          <w:sz w:val="22"/>
          <w:szCs w:val="22"/>
          <w:lang w:eastAsia="pl-PL"/>
        </w:rPr>
        <w:t>”</w:t>
      </w:r>
      <w:r w:rsidR="008F5074">
        <w:rPr>
          <w:rFonts w:asciiTheme="minorHAnsi" w:hAnsiTheme="minorHAnsi"/>
          <w:iCs/>
          <w:sz w:val="22"/>
          <w:szCs w:val="22"/>
          <w:lang w:eastAsia="pl-PL"/>
        </w:rPr>
        <w:t>-</w:t>
      </w:r>
      <w:r w:rsidR="00E548D4" w:rsidRPr="008F5074">
        <w:rPr>
          <w:rFonts w:asciiTheme="minorHAnsi" w:hAnsiTheme="minorHAnsi"/>
          <w:sz w:val="22"/>
          <w:szCs w:val="22"/>
          <w:lang w:eastAsia="pl-PL"/>
        </w:rPr>
        <w:t xml:space="preserve"> znak sprawy: </w:t>
      </w:r>
      <w:r w:rsidR="00E548D4" w:rsidRPr="008F5074">
        <w:rPr>
          <w:rFonts w:asciiTheme="minorHAnsi" w:hAnsiTheme="minorHAnsi"/>
          <w:b/>
          <w:sz w:val="22"/>
          <w:szCs w:val="22"/>
          <w:lang w:eastAsia="pl-PL"/>
        </w:rPr>
        <w:t>FZP.2810.</w:t>
      </w:r>
      <w:r w:rsidR="00A36A03">
        <w:rPr>
          <w:rFonts w:asciiTheme="minorHAnsi" w:hAnsiTheme="minorHAnsi"/>
          <w:b/>
          <w:sz w:val="22"/>
          <w:szCs w:val="22"/>
          <w:lang w:eastAsia="pl-PL"/>
        </w:rPr>
        <w:t>1</w:t>
      </w:r>
      <w:r w:rsidR="00E808FC">
        <w:rPr>
          <w:rFonts w:asciiTheme="minorHAnsi" w:hAnsiTheme="minorHAnsi"/>
          <w:b/>
          <w:sz w:val="22"/>
          <w:szCs w:val="22"/>
          <w:lang w:eastAsia="pl-PL"/>
        </w:rPr>
        <w:t>6</w:t>
      </w:r>
      <w:r w:rsidR="00E548D4" w:rsidRPr="008F5074">
        <w:rPr>
          <w:rFonts w:asciiTheme="minorHAnsi" w:hAnsiTheme="minorHAnsi"/>
          <w:b/>
          <w:sz w:val="22"/>
          <w:szCs w:val="22"/>
          <w:lang w:eastAsia="pl-PL"/>
        </w:rPr>
        <w:t>.20</w:t>
      </w:r>
      <w:r w:rsidR="00E5168D">
        <w:rPr>
          <w:rFonts w:asciiTheme="minorHAnsi" w:hAnsiTheme="minorHAnsi"/>
          <w:b/>
          <w:sz w:val="22"/>
          <w:szCs w:val="22"/>
          <w:lang w:eastAsia="pl-PL"/>
        </w:rPr>
        <w:t>20</w:t>
      </w:r>
      <w:r w:rsidR="00E548D4" w:rsidRPr="008F5074">
        <w:rPr>
          <w:rFonts w:asciiTheme="minorHAnsi" w:hAnsiTheme="minorHAnsi"/>
          <w:sz w:val="22"/>
          <w:szCs w:val="22"/>
          <w:lang w:eastAsia="pl-PL"/>
        </w:rPr>
        <w:t>.</w:t>
      </w:r>
    </w:p>
    <w:p w14:paraId="07A2179E" w14:textId="77777777" w:rsidR="006C2599" w:rsidRPr="006C2599" w:rsidRDefault="006C2599" w:rsidP="00A36A03">
      <w:pPr>
        <w:numPr>
          <w:ilvl w:val="0"/>
          <w:numId w:val="15"/>
        </w:numPr>
        <w:spacing w:after="0" w:line="276" w:lineRule="auto"/>
        <w:rPr>
          <w:rFonts w:ascii="Calibri" w:hAnsi="Calibri"/>
          <w:sz w:val="22"/>
          <w:szCs w:val="22"/>
          <w:lang w:eastAsia="pl-PL"/>
        </w:rPr>
      </w:pPr>
      <w:r w:rsidRPr="006C2599">
        <w:rPr>
          <w:rFonts w:ascii="Calibri" w:hAnsi="Calibri"/>
          <w:sz w:val="22"/>
          <w:szCs w:val="22"/>
          <w:lang w:eastAsia="pl-PL"/>
        </w:rPr>
        <w:t>podstawą prawną przetwarzania Państwa danych osobowych jest art. 6 ust. 1 lit. c RODO, art. 10 RODO, ustawa z dnia 29 stycznia 2004 r. Prawo zamówień publicznych i akty wykonawcze do tej ustawy.</w:t>
      </w:r>
    </w:p>
    <w:p w14:paraId="7070B86D" w14:textId="77777777" w:rsidR="006C2599" w:rsidRPr="006C2599" w:rsidRDefault="006C2599" w:rsidP="00A36A03">
      <w:pPr>
        <w:numPr>
          <w:ilvl w:val="0"/>
          <w:numId w:val="15"/>
        </w:numPr>
        <w:spacing w:after="0" w:line="276" w:lineRule="auto"/>
        <w:rPr>
          <w:rFonts w:ascii="Calibri" w:hAnsi="Calibri"/>
          <w:sz w:val="22"/>
          <w:szCs w:val="22"/>
          <w:lang w:eastAsia="pl-PL"/>
        </w:rPr>
      </w:pPr>
      <w:r w:rsidRPr="006C2599">
        <w:rPr>
          <w:rFonts w:ascii="Calibri" w:hAnsi="Calibri"/>
          <w:sz w:val="22"/>
          <w:szCs w:val="22"/>
          <w:lang w:eastAsia="pl-PL"/>
        </w:rPr>
        <w:t xml:space="preserve">odbiorcami Pani/Pana danych osobowych będą osoby lub podmioty, którym udostępniona zostanie dokumentacja postępowania w oparciu o art. 8 oraz art. 96 ust. 3 ustawy z dnia 29 stycznia 2004 r. Prawo zamówień publicznych; </w:t>
      </w:r>
    </w:p>
    <w:p w14:paraId="2F6017FF" w14:textId="77777777" w:rsidR="006C2599" w:rsidRPr="006C2599" w:rsidRDefault="006C2599" w:rsidP="00A36A03">
      <w:pPr>
        <w:numPr>
          <w:ilvl w:val="0"/>
          <w:numId w:val="15"/>
        </w:numPr>
        <w:spacing w:after="0" w:line="276" w:lineRule="auto"/>
        <w:rPr>
          <w:rFonts w:ascii="Calibri" w:hAnsi="Calibri"/>
          <w:sz w:val="22"/>
          <w:szCs w:val="22"/>
          <w:lang w:eastAsia="pl-PL"/>
        </w:rPr>
      </w:pPr>
      <w:r w:rsidRPr="006C2599">
        <w:rPr>
          <w:rFonts w:ascii="Calibri" w:hAnsi="Calibri"/>
          <w:sz w:val="22"/>
          <w:szCs w:val="22"/>
          <w:lang w:eastAsia="pl-PL"/>
        </w:rPr>
        <w:t xml:space="preserve">ponadto odbiorcami danych zawartych w dokumentach postępowania mogą być podmioty, z którymi administrator zawarł umowę na korzystanie z udostępnianych przez nie systemów informatycznych, przy czym zakres przekazanych danych tym odbiorcom ograniczony jest do możliwości zapoznania się z tymi danymi w związku ze świadczeniem usług wsparcia technicznego i usuwaniem awarii, a podmioty te zobowiązane są do zachowania poufności;  </w:t>
      </w:r>
    </w:p>
    <w:p w14:paraId="148568C8" w14:textId="77777777" w:rsidR="006C2599" w:rsidRPr="006C2599" w:rsidRDefault="006C2599" w:rsidP="00A36A03">
      <w:pPr>
        <w:numPr>
          <w:ilvl w:val="0"/>
          <w:numId w:val="15"/>
        </w:numPr>
        <w:spacing w:after="0" w:line="276" w:lineRule="auto"/>
        <w:rPr>
          <w:rFonts w:ascii="Calibri" w:hAnsi="Calibri"/>
          <w:sz w:val="22"/>
          <w:szCs w:val="22"/>
          <w:lang w:eastAsia="pl-PL"/>
        </w:rPr>
      </w:pPr>
      <w:r w:rsidRPr="006C2599">
        <w:rPr>
          <w:rFonts w:ascii="Calibri" w:hAnsi="Calibri"/>
          <w:sz w:val="22"/>
          <w:szCs w:val="22"/>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5D117DA5" w14:textId="77777777" w:rsidR="006C2599" w:rsidRPr="006C2599" w:rsidRDefault="006C2599" w:rsidP="00A36A03">
      <w:pPr>
        <w:numPr>
          <w:ilvl w:val="0"/>
          <w:numId w:val="15"/>
        </w:numPr>
        <w:spacing w:after="0" w:line="276" w:lineRule="auto"/>
        <w:rPr>
          <w:rFonts w:ascii="Calibri" w:hAnsi="Calibri"/>
          <w:sz w:val="22"/>
          <w:szCs w:val="22"/>
          <w:lang w:eastAsia="pl-PL"/>
        </w:rPr>
      </w:pPr>
      <w:r w:rsidRPr="006C2599">
        <w:rPr>
          <w:rFonts w:ascii="Calibri" w:hAnsi="Calibri"/>
          <w:sz w:val="22"/>
          <w:szCs w:val="22"/>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30E1D9A" w14:textId="77777777" w:rsidR="006C2599" w:rsidRPr="006C2599" w:rsidRDefault="006C2599" w:rsidP="00A36A03">
      <w:pPr>
        <w:numPr>
          <w:ilvl w:val="0"/>
          <w:numId w:val="15"/>
        </w:numPr>
        <w:spacing w:after="0" w:line="276" w:lineRule="auto"/>
        <w:rPr>
          <w:rFonts w:ascii="Calibri" w:hAnsi="Calibri"/>
          <w:sz w:val="22"/>
          <w:szCs w:val="22"/>
          <w:lang w:eastAsia="pl-PL"/>
        </w:rPr>
      </w:pPr>
      <w:r w:rsidRPr="006C2599">
        <w:rPr>
          <w:rFonts w:ascii="Calibri" w:hAnsi="Calibri"/>
          <w:sz w:val="22"/>
          <w:szCs w:val="22"/>
          <w:lang w:eastAsia="pl-PL"/>
        </w:rPr>
        <w:lastRenderedPageBreak/>
        <w:t>w odniesieniu do Pani/Pana danych osobowych decyzje nie będą podejmowane w sposób zautomatyzowany, stosowanie do art. 22 RODO;</w:t>
      </w:r>
    </w:p>
    <w:p w14:paraId="4F925DAF" w14:textId="77777777" w:rsidR="006C2599" w:rsidRPr="006C2599" w:rsidRDefault="006C2599" w:rsidP="00A36A03">
      <w:pPr>
        <w:numPr>
          <w:ilvl w:val="0"/>
          <w:numId w:val="15"/>
        </w:numPr>
        <w:spacing w:after="0" w:line="276" w:lineRule="auto"/>
        <w:rPr>
          <w:rFonts w:ascii="Calibri" w:hAnsi="Calibri"/>
          <w:sz w:val="22"/>
          <w:szCs w:val="22"/>
          <w:lang w:eastAsia="pl-PL"/>
        </w:rPr>
      </w:pPr>
      <w:r w:rsidRPr="006C2599">
        <w:rPr>
          <w:rFonts w:ascii="Calibri" w:hAnsi="Calibri"/>
          <w:sz w:val="22"/>
          <w:szCs w:val="22"/>
          <w:lang w:eastAsia="pl-PL"/>
        </w:rPr>
        <w:t>posiada Pani/Pan:</w:t>
      </w:r>
    </w:p>
    <w:p w14:paraId="3D20DA05" w14:textId="77777777" w:rsidR="006C2599" w:rsidRPr="006C2599" w:rsidRDefault="006C2599" w:rsidP="00A36A03">
      <w:pPr>
        <w:spacing w:after="0" w:line="276" w:lineRule="auto"/>
        <w:ind w:left="1134" w:hanging="425"/>
        <w:rPr>
          <w:rFonts w:ascii="Calibri" w:hAnsi="Calibri"/>
          <w:sz w:val="22"/>
          <w:szCs w:val="22"/>
          <w:lang w:eastAsia="pl-PL"/>
        </w:rPr>
      </w:pPr>
      <w:r w:rsidRPr="006C2599">
        <w:rPr>
          <w:rFonts w:ascii="Calibri" w:hAnsi="Calibri"/>
          <w:sz w:val="22"/>
          <w:szCs w:val="22"/>
          <w:lang w:eastAsia="pl-PL"/>
        </w:rPr>
        <w:t>−</w:t>
      </w:r>
      <w:r w:rsidRPr="006C2599">
        <w:rPr>
          <w:rFonts w:ascii="Calibri" w:hAnsi="Calibri"/>
          <w:sz w:val="22"/>
          <w:szCs w:val="22"/>
          <w:lang w:eastAsia="pl-PL"/>
        </w:rPr>
        <w:tab/>
        <w:t>na podstawie art. 15 RODO prawo dostępu do danych osobowych Pani/Pana dotyczących oraz otrzymania ich kopii;</w:t>
      </w:r>
    </w:p>
    <w:p w14:paraId="3058BB53" w14:textId="77777777" w:rsidR="006C2599" w:rsidRPr="006C2599" w:rsidRDefault="006C2599" w:rsidP="00A36A03">
      <w:pPr>
        <w:spacing w:after="0" w:line="276" w:lineRule="auto"/>
        <w:ind w:left="1134" w:hanging="425"/>
        <w:rPr>
          <w:rFonts w:ascii="Calibri" w:hAnsi="Calibri"/>
          <w:sz w:val="22"/>
          <w:szCs w:val="22"/>
          <w:lang w:eastAsia="pl-PL"/>
        </w:rPr>
      </w:pPr>
      <w:r w:rsidRPr="006C2599">
        <w:rPr>
          <w:rFonts w:ascii="Calibri" w:hAnsi="Calibri"/>
          <w:sz w:val="22"/>
          <w:szCs w:val="22"/>
          <w:lang w:eastAsia="pl-PL"/>
        </w:rPr>
        <w:t>−</w:t>
      </w:r>
      <w:r w:rsidRPr="006C2599">
        <w:rPr>
          <w:rFonts w:ascii="Calibri" w:hAnsi="Calibri"/>
          <w:sz w:val="22"/>
          <w:szCs w:val="22"/>
          <w:lang w:eastAsia="pl-PL"/>
        </w:rPr>
        <w:tab/>
        <w:t>na podstawie art. 16 RODO prawo do sprostowania Pani/Pana danych osobowych</w:t>
      </w:r>
      <w:r w:rsidRPr="006C2599">
        <w:rPr>
          <w:rFonts w:ascii="Calibri" w:hAnsi="Calibri"/>
          <w:sz w:val="22"/>
          <w:szCs w:val="22"/>
          <w:vertAlign w:val="superscript"/>
          <w:lang w:eastAsia="pl-PL"/>
        </w:rPr>
        <w:footnoteReference w:id="1"/>
      </w:r>
      <w:r w:rsidRPr="006C2599">
        <w:rPr>
          <w:rFonts w:ascii="Calibri" w:hAnsi="Calibri"/>
          <w:sz w:val="22"/>
          <w:szCs w:val="22"/>
          <w:lang w:eastAsia="pl-PL"/>
        </w:rPr>
        <w:t>;</w:t>
      </w:r>
    </w:p>
    <w:p w14:paraId="571719E5" w14:textId="77777777" w:rsidR="006C2599" w:rsidRPr="006C2599" w:rsidRDefault="006C2599" w:rsidP="00A36A03">
      <w:pPr>
        <w:spacing w:after="0" w:line="276" w:lineRule="auto"/>
        <w:ind w:left="1134" w:hanging="425"/>
        <w:rPr>
          <w:rFonts w:ascii="Calibri" w:hAnsi="Calibri"/>
          <w:sz w:val="22"/>
          <w:szCs w:val="22"/>
          <w:lang w:eastAsia="pl-PL"/>
        </w:rPr>
      </w:pPr>
      <w:r w:rsidRPr="006C2599">
        <w:rPr>
          <w:rFonts w:ascii="Calibri" w:hAnsi="Calibri"/>
          <w:sz w:val="22"/>
          <w:szCs w:val="22"/>
          <w:lang w:eastAsia="pl-PL"/>
        </w:rPr>
        <w:t>−</w:t>
      </w:r>
      <w:r w:rsidRPr="006C2599">
        <w:rPr>
          <w:rFonts w:ascii="Calibri" w:hAnsi="Calibri"/>
          <w:sz w:val="22"/>
          <w:szCs w:val="22"/>
          <w:lang w:eastAsia="pl-PL"/>
        </w:rPr>
        <w:tab/>
        <w:t xml:space="preserve">na podstawie art. 18 RODO prawo żądania od administratora ograniczenia przetwarzania danych osobowych, z wyjątkiem sytuacji określonych w przepisach prawa; </w:t>
      </w:r>
    </w:p>
    <w:p w14:paraId="2C494F9E" w14:textId="77777777" w:rsidR="006C2599" w:rsidRPr="006C2599" w:rsidRDefault="006C2599" w:rsidP="00A36A03">
      <w:pPr>
        <w:spacing w:after="0" w:line="276" w:lineRule="auto"/>
        <w:ind w:left="1134" w:hanging="425"/>
        <w:rPr>
          <w:rFonts w:ascii="Calibri" w:hAnsi="Calibri"/>
          <w:sz w:val="22"/>
          <w:szCs w:val="22"/>
          <w:lang w:eastAsia="pl-PL"/>
        </w:rPr>
      </w:pPr>
      <w:r w:rsidRPr="006C2599">
        <w:rPr>
          <w:rFonts w:ascii="Calibri" w:hAnsi="Calibri"/>
          <w:sz w:val="22"/>
          <w:szCs w:val="22"/>
          <w:lang w:eastAsia="pl-PL"/>
        </w:rPr>
        <w:t>−</w:t>
      </w:r>
      <w:r w:rsidRPr="006C2599">
        <w:rPr>
          <w:rFonts w:ascii="Calibri" w:hAnsi="Calibri"/>
          <w:sz w:val="22"/>
          <w:szCs w:val="22"/>
          <w:lang w:eastAsia="pl-PL"/>
        </w:rPr>
        <w:tab/>
        <w:t>prawo do wniesienia skargi do Prezesa Urzędu Ochrony Danych Osobowych, gdy uzna Pani/Pan, że przetwarzanie danych osobowych Pani/Pana dotyczących narusza przepisy RODO.</w:t>
      </w:r>
    </w:p>
    <w:p w14:paraId="138029AE" w14:textId="77777777" w:rsidR="006C2599" w:rsidRPr="006C2599" w:rsidRDefault="006C2599" w:rsidP="00145487">
      <w:pPr>
        <w:spacing w:after="0" w:line="276" w:lineRule="auto"/>
        <w:ind w:left="0" w:firstLine="0"/>
        <w:rPr>
          <w:rFonts w:ascii="Calibri" w:eastAsia="Calibri" w:hAnsi="Calibri"/>
          <w:color w:val="000000"/>
          <w:sz w:val="22"/>
          <w:szCs w:val="22"/>
          <w:lang w:eastAsia="en-US"/>
        </w:rPr>
      </w:pPr>
      <w:r w:rsidRPr="006C2599">
        <w:rPr>
          <w:rFonts w:ascii="Calibri" w:eastAsia="Calibri" w:hAnsi="Calibri"/>
          <w:b/>
          <w:color w:val="000000"/>
          <w:sz w:val="22"/>
          <w:szCs w:val="22"/>
          <w:lang w:eastAsia="en-US"/>
        </w:rPr>
        <w:t>Informacja o ograniczeniach w realizacji praw określonych w art. 15 i 18 rozporządzenia 2016/679 (ogólne rozporządzenie o ochronie danych)</w:t>
      </w:r>
    </w:p>
    <w:p w14:paraId="36CBC46A" w14:textId="77777777" w:rsidR="006C2599" w:rsidRPr="006C2599" w:rsidRDefault="006C2599" w:rsidP="00145487">
      <w:pPr>
        <w:spacing w:line="276" w:lineRule="auto"/>
        <w:ind w:left="0" w:firstLine="0"/>
        <w:rPr>
          <w:rFonts w:ascii="Calibri" w:eastAsia="Calibri" w:hAnsi="Calibri" w:cs="Calibri"/>
          <w:color w:val="000000"/>
          <w:sz w:val="22"/>
          <w:szCs w:val="22"/>
          <w:lang w:eastAsia="pl-PL"/>
        </w:rPr>
      </w:pPr>
      <w:r w:rsidRPr="006C2599">
        <w:rPr>
          <w:rFonts w:ascii="Calibri" w:eastAsia="Calibri" w:hAnsi="Calibri" w:cs="Calibri"/>
          <w:b/>
          <w:color w:val="000000"/>
          <w:sz w:val="22"/>
          <w:szCs w:val="22"/>
          <w:lang w:eastAsia="pl-PL"/>
        </w:rPr>
        <w:t>Zamawiający informuje, iż w związku z:</w:t>
      </w:r>
    </w:p>
    <w:p w14:paraId="423AE5EF" w14:textId="77777777" w:rsidR="006C2599" w:rsidRPr="006C2599" w:rsidRDefault="006C2599" w:rsidP="00145487">
      <w:pPr>
        <w:spacing w:after="0" w:line="276" w:lineRule="auto"/>
        <w:ind w:left="0" w:firstLine="0"/>
        <w:rPr>
          <w:rFonts w:ascii="Calibri" w:eastAsia="Calibri" w:hAnsi="Calibri" w:cs="Calibri"/>
          <w:color w:val="000000"/>
          <w:sz w:val="22"/>
          <w:szCs w:val="22"/>
          <w:lang w:eastAsia="pl-PL"/>
        </w:rPr>
      </w:pPr>
      <w:r w:rsidRPr="006C2599">
        <w:rPr>
          <w:rFonts w:ascii="Calibri" w:eastAsia="Calibri" w:hAnsi="Calibri" w:cs="Calibri"/>
          <w:b/>
          <w:color w:val="000000"/>
          <w:sz w:val="22"/>
          <w:szCs w:val="22"/>
          <w:lang w:eastAsia="pl-PL"/>
        </w:rPr>
        <w:t>1) art. 8a ust. 2 i 4 ustawy z dnia 29 stycznia 2004 r. Prawo zamówień publicznych:</w:t>
      </w:r>
    </w:p>
    <w:p w14:paraId="6893C9FA" w14:textId="77777777" w:rsidR="006C2599" w:rsidRPr="006C2599" w:rsidRDefault="006C2599" w:rsidP="00145487">
      <w:pPr>
        <w:spacing w:after="0" w:line="276" w:lineRule="auto"/>
        <w:ind w:left="284" w:hanging="284"/>
        <w:rPr>
          <w:rFonts w:ascii="Calibri" w:eastAsia="Calibri" w:hAnsi="Calibri" w:cs="Calibri"/>
          <w:color w:val="000000"/>
          <w:sz w:val="22"/>
          <w:szCs w:val="22"/>
          <w:lang w:eastAsia="pl-PL"/>
        </w:rPr>
      </w:pPr>
      <w:r w:rsidRPr="006C2599">
        <w:rPr>
          <w:rFonts w:ascii="Calibri" w:eastAsia="Calibri" w:hAnsi="Calibri" w:cs="Calibri"/>
          <w:b/>
          <w:color w:val="000000"/>
          <w:sz w:val="22"/>
          <w:szCs w:val="22"/>
          <w:lang w:eastAsia="pl-PL"/>
        </w:rPr>
        <w:t xml:space="preserve">-   </w:t>
      </w:r>
      <w:r w:rsidRPr="006C2599">
        <w:rPr>
          <w:rFonts w:ascii="Calibri" w:eastAsia="Calibri" w:hAnsi="Calibri" w:cs="Calibri"/>
          <w:color w:val="000000"/>
          <w:sz w:val="22"/>
          <w:szCs w:val="22"/>
          <w:lang w:eastAsia="pl-PL"/>
        </w:rPr>
        <w:t xml:space="preserve">w przypadku gdy wykonanie obowiązków, o których mowa w </w:t>
      </w:r>
      <w:hyperlink r:id="rId16" w:anchor="/document/68636690?unitId=art(15)ust(1)&amp;cm=DOCUMENT" w:history="1">
        <w:r w:rsidRPr="006C2599">
          <w:rPr>
            <w:rFonts w:ascii="Calibri" w:eastAsia="Calibri" w:hAnsi="Calibri" w:cs="Calibri"/>
            <w:color w:val="323E4F"/>
            <w:sz w:val="22"/>
            <w:szCs w:val="22"/>
            <w:u w:val="single"/>
            <w:lang w:eastAsia="pl-PL"/>
          </w:rPr>
          <w:t>art. 15 ust. 1-3</w:t>
        </w:r>
      </w:hyperlink>
      <w:r w:rsidRPr="006C2599">
        <w:rPr>
          <w:rFonts w:ascii="Calibri" w:eastAsia="Calibri" w:hAnsi="Calibri" w:cs="Calibri"/>
          <w:color w:val="000000"/>
          <w:sz w:val="22"/>
          <w:szCs w:val="22"/>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08B878F4" w14:textId="77777777" w:rsidR="006C2599" w:rsidRPr="006C2599" w:rsidRDefault="006C2599" w:rsidP="00145487">
      <w:pPr>
        <w:spacing w:line="276" w:lineRule="auto"/>
        <w:ind w:left="284" w:hanging="284"/>
        <w:rPr>
          <w:rFonts w:ascii="Calibri" w:eastAsia="Calibri" w:hAnsi="Calibri" w:cs="Calibri"/>
          <w:color w:val="000000"/>
          <w:sz w:val="22"/>
          <w:szCs w:val="22"/>
          <w:lang w:eastAsia="pl-PL"/>
        </w:rPr>
      </w:pPr>
      <w:r w:rsidRPr="006C2599">
        <w:rPr>
          <w:rFonts w:ascii="Calibri" w:eastAsia="Calibri" w:hAnsi="Calibri" w:cs="Calibri"/>
          <w:b/>
          <w:color w:val="000000"/>
          <w:sz w:val="22"/>
          <w:szCs w:val="22"/>
          <w:lang w:eastAsia="pl-PL"/>
        </w:rPr>
        <w:t>-</w:t>
      </w:r>
      <w:r w:rsidRPr="006C2599">
        <w:rPr>
          <w:rFonts w:ascii="Calibri" w:eastAsia="Calibri" w:hAnsi="Calibri" w:cs="Calibri"/>
          <w:color w:val="000000"/>
          <w:sz w:val="22"/>
          <w:szCs w:val="22"/>
          <w:lang w:eastAsia="pl-PL"/>
        </w:rPr>
        <w:t xml:space="preserve">    wystąpienie z żądaniem, o którym mowa w </w:t>
      </w:r>
      <w:hyperlink r:id="rId17" w:anchor="/document/68636690?unitId=art(18)ust(1)&amp;cm=DOCUMENT" w:history="1">
        <w:r w:rsidRPr="006C2599">
          <w:rPr>
            <w:rFonts w:ascii="Calibri" w:eastAsia="Calibri" w:hAnsi="Calibri" w:cs="Calibri"/>
            <w:color w:val="323E4F"/>
            <w:sz w:val="22"/>
            <w:szCs w:val="22"/>
            <w:u w:val="single"/>
            <w:lang w:eastAsia="pl-PL"/>
          </w:rPr>
          <w:t>art. 18 ust. 1</w:t>
        </w:r>
      </w:hyperlink>
      <w:r w:rsidRPr="006C2599">
        <w:rPr>
          <w:rFonts w:ascii="Calibri" w:eastAsia="Calibri" w:hAnsi="Calibri" w:cs="Calibri"/>
          <w:color w:val="000000"/>
          <w:sz w:val="22"/>
          <w:szCs w:val="22"/>
          <w:lang w:eastAsia="pl-PL"/>
        </w:rPr>
        <w:t xml:space="preserve"> rozporządzenia 2016/679, nie ogranicza przetwarzania danych osobowych do czasu zakończenia postępowania o udzielenie zamówienia publicznego;</w:t>
      </w:r>
    </w:p>
    <w:p w14:paraId="2804E928" w14:textId="77777777" w:rsidR="006C2599" w:rsidRDefault="006C2599" w:rsidP="00145487">
      <w:pPr>
        <w:spacing w:after="0" w:line="276" w:lineRule="auto"/>
        <w:ind w:left="0" w:firstLine="0"/>
        <w:rPr>
          <w:rFonts w:ascii="Calibri" w:eastAsia="Calibri" w:hAnsi="Calibri" w:cs="Calibri"/>
          <w:color w:val="000000"/>
          <w:sz w:val="22"/>
          <w:szCs w:val="22"/>
          <w:lang w:eastAsia="pl-PL"/>
        </w:rPr>
      </w:pPr>
      <w:r w:rsidRPr="006C2599">
        <w:rPr>
          <w:rFonts w:ascii="Calibri" w:eastAsia="Calibri" w:hAnsi="Calibri" w:cs="Calibri"/>
          <w:b/>
          <w:color w:val="000000"/>
          <w:sz w:val="22"/>
          <w:szCs w:val="22"/>
          <w:lang w:eastAsia="pl-PL"/>
        </w:rPr>
        <w:t>2) art. 97 ust. 1a ustawy z dnia 29 stycznia 2004 r. Prawo zamówień publicznych</w:t>
      </w:r>
      <w:r w:rsidRPr="006C2599">
        <w:rPr>
          <w:rFonts w:ascii="Calibri" w:eastAsia="Calibri" w:hAnsi="Calibri" w:cs="Calibri"/>
          <w:color w:val="000000"/>
          <w:sz w:val="22"/>
          <w:szCs w:val="22"/>
          <w:lang w:eastAsia="pl-PL"/>
        </w:rPr>
        <w:t xml:space="preserve">, w przypadku gdy wykonanie obowiązków, o których mowa w </w:t>
      </w:r>
      <w:hyperlink r:id="rId18" w:anchor="/document/68636690?unitId=art(15)ust(1)&amp;cm=DOCUMENT" w:history="1">
        <w:r w:rsidRPr="006C2599">
          <w:rPr>
            <w:rFonts w:ascii="Calibri" w:eastAsia="Calibri" w:hAnsi="Calibri" w:cs="Calibri"/>
            <w:color w:val="323E4F"/>
            <w:sz w:val="22"/>
            <w:szCs w:val="22"/>
            <w:u w:val="single"/>
            <w:lang w:eastAsia="pl-PL"/>
          </w:rPr>
          <w:t>art. 15 ust. 1-3</w:t>
        </w:r>
      </w:hyperlink>
      <w:r w:rsidRPr="006C2599">
        <w:rPr>
          <w:rFonts w:ascii="Calibri" w:eastAsia="Calibri" w:hAnsi="Calibri" w:cs="Calibri"/>
          <w:color w:val="000000"/>
          <w:sz w:val="22"/>
          <w:szCs w:val="22"/>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5F716611" w14:textId="77777777" w:rsidR="00890C75" w:rsidRDefault="00890C75" w:rsidP="00145487">
      <w:pPr>
        <w:spacing w:after="0" w:line="276" w:lineRule="auto"/>
        <w:ind w:left="0" w:firstLine="0"/>
        <w:rPr>
          <w:rFonts w:ascii="Calibri" w:eastAsia="Calibri" w:hAnsi="Calibri" w:cs="Calibri"/>
          <w:color w:val="000000"/>
          <w:sz w:val="22"/>
          <w:szCs w:val="22"/>
          <w:lang w:eastAsia="pl-PL"/>
        </w:rPr>
      </w:pPr>
    </w:p>
    <w:p w14:paraId="7CD57B77" w14:textId="77777777" w:rsidR="001A0965" w:rsidRPr="00562B0D" w:rsidRDefault="001A0965" w:rsidP="00D34E0E">
      <w:pPr>
        <w:spacing w:after="0" w:line="276" w:lineRule="auto"/>
        <w:ind w:left="284" w:hanging="284"/>
        <w:rPr>
          <w:rFonts w:asciiTheme="minorHAnsi" w:hAnsiTheme="minorHAnsi"/>
          <w:b/>
          <w:sz w:val="22"/>
          <w:szCs w:val="22"/>
        </w:rPr>
      </w:pPr>
      <w:r w:rsidRPr="00562B0D">
        <w:rPr>
          <w:rFonts w:asciiTheme="minorHAnsi" w:hAnsiTheme="minorHAnsi"/>
          <w:b/>
          <w:sz w:val="22"/>
          <w:szCs w:val="22"/>
        </w:rPr>
        <w:t>Do SIWZ załącza się:</w:t>
      </w:r>
    </w:p>
    <w:p w14:paraId="24EE7766" w14:textId="0DAD50A7" w:rsidR="005C4C6A" w:rsidRDefault="008F44D8" w:rsidP="005F6841">
      <w:pPr>
        <w:numPr>
          <w:ilvl w:val="0"/>
          <w:numId w:val="49"/>
        </w:numPr>
        <w:spacing w:after="0" w:line="276" w:lineRule="auto"/>
        <w:rPr>
          <w:rFonts w:asciiTheme="minorHAnsi" w:hAnsiTheme="minorHAnsi"/>
          <w:iCs/>
          <w:sz w:val="22"/>
          <w:szCs w:val="22"/>
        </w:rPr>
      </w:pPr>
      <w:bookmarkStart w:id="5" w:name="_Hlk503445469"/>
      <w:r w:rsidRPr="00562B0D">
        <w:rPr>
          <w:rFonts w:asciiTheme="minorHAnsi" w:hAnsiTheme="minorHAnsi"/>
          <w:iCs/>
          <w:sz w:val="22"/>
          <w:szCs w:val="22"/>
        </w:rPr>
        <w:t xml:space="preserve">Załącznik Nr 1 </w:t>
      </w:r>
      <w:bookmarkEnd w:id="5"/>
      <w:r w:rsidRPr="00562B0D">
        <w:rPr>
          <w:rFonts w:asciiTheme="minorHAnsi" w:hAnsiTheme="minorHAnsi"/>
          <w:iCs/>
          <w:sz w:val="22"/>
          <w:szCs w:val="22"/>
        </w:rPr>
        <w:t>– O</w:t>
      </w:r>
      <w:r w:rsidR="007E5F5F">
        <w:rPr>
          <w:rFonts w:asciiTheme="minorHAnsi" w:hAnsiTheme="minorHAnsi"/>
          <w:iCs/>
          <w:sz w:val="22"/>
          <w:szCs w:val="22"/>
        </w:rPr>
        <w:t>pis przedmiotu zam</w:t>
      </w:r>
      <w:r w:rsidR="007025A6">
        <w:rPr>
          <w:rFonts w:asciiTheme="minorHAnsi" w:hAnsiTheme="minorHAnsi"/>
          <w:iCs/>
          <w:sz w:val="22"/>
          <w:szCs w:val="22"/>
        </w:rPr>
        <w:t>ó</w:t>
      </w:r>
      <w:r w:rsidR="007E5F5F">
        <w:rPr>
          <w:rFonts w:asciiTheme="minorHAnsi" w:hAnsiTheme="minorHAnsi"/>
          <w:iCs/>
          <w:sz w:val="22"/>
          <w:szCs w:val="22"/>
        </w:rPr>
        <w:t>wienia</w:t>
      </w:r>
      <w:r w:rsidR="00E5168D">
        <w:rPr>
          <w:rFonts w:asciiTheme="minorHAnsi" w:hAnsiTheme="minorHAnsi"/>
          <w:iCs/>
          <w:sz w:val="22"/>
          <w:szCs w:val="22"/>
        </w:rPr>
        <w:t xml:space="preserve"> </w:t>
      </w:r>
    </w:p>
    <w:p w14:paraId="6B673E92" w14:textId="3D98D115" w:rsidR="001479A1" w:rsidRDefault="005C4C6A" w:rsidP="005F6841">
      <w:pPr>
        <w:numPr>
          <w:ilvl w:val="0"/>
          <w:numId w:val="49"/>
        </w:numPr>
        <w:spacing w:after="0" w:line="276" w:lineRule="auto"/>
        <w:rPr>
          <w:rFonts w:asciiTheme="minorHAnsi" w:hAnsiTheme="minorHAnsi"/>
          <w:iCs/>
          <w:sz w:val="22"/>
          <w:szCs w:val="22"/>
        </w:rPr>
      </w:pPr>
      <w:r>
        <w:rPr>
          <w:rFonts w:asciiTheme="minorHAnsi" w:hAnsiTheme="minorHAnsi"/>
          <w:iCs/>
          <w:sz w:val="22"/>
          <w:szCs w:val="22"/>
        </w:rPr>
        <w:t xml:space="preserve">Załącznik </w:t>
      </w:r>
      <w:r w:rsidR="001479A1">
        <w:rPr>
          <w:rFonts w:asciiTheme="minorHAnsi" w:hAnsiTheme="minorHAnsi"/>
          <w:iCs/>
          <w:sz w:val="22"/>
          <w:szCs w:val="22"/>
        </w:rPr>
        <w:t>N</w:t>
      </w:r>
      <w:r>
        <w:rPr>
          <w:rFonts w:asciiTheme="minorHAnsi" w:hAnsiTheme="minorHAnsi"/>
          <w:iCs/>
          <w:sz w:val="22"/>
          <w:szCs w:val="22"/>
        </w:rPr>
        <w:t xml:space="preserve">r 2 </w:t>
      </w:r>
      <w:r w:rsidR="0042608C">
        <w:rPr>
          <w:rFonts w:asciiTheme="minorHAnsi" w:hAnsiTheme="minorHAnsi"/>
          <w:iCs/>
          <w:sz w:val="22"/>
          <w:szCs w:val="22"/>
        </w:rPr>
        <w:t xml:space="preserve">- </w:t>
      </w:r>
      <w:r w:rsidR="00A36A03">
        <w:rPr>
          <w:rFonts w:asciiTheme="minorHAnsi" w:hAnsiTheme="minorHAnsi"/>
          <w:iCs/>
          <w:sz w:val="22"/>
          <w:szCs w:val="22"/>
        </w:rPr>
        <w:t xml:space="preserve"> </w:t>
      </w:r>
      <w:r w:rsidR="007E5F5F">
        <w:rPr>
          <w:rFonts w:asciiTheme="minorHAnsi" w:hAnsiTheme="minorHAnsi"/>
          <w:iCs/>
          <w:sz w:val="22"/>
          <w:szCs w:val="22"/>
        </w:rPr>
        <w:t>Dokumentacja techniczna dotycząca rozdzielni</w:t>
      </w:r>
    </w:p>
    <w:p w14:paraId="72D861EB" w14:textId="3DC60EA5" w:rsidR="008F44D8" w:rsidRPr="00562B0D" w:rsidRDefault="001479A1" w:rsidP="005F6841">
      <w:pPr>
        <w:numPr>
          <w:ilvl w:val="0"/>
          <w:numId w:val="49"/>
        </w:numPr>
        <w:spacing w:after="0" w:line="276" w:lineRule="auto"/>
        <w:rPr>
          <w:rFonts w:asciiTheme="minorHAnsi" w:hAnsiTheme="minorHAnsi"/>
          <w:iCs/>
          <w:sz w:val="22"/>
          <w:szCs w:val="22"/>
        </w:rPr>
      </w:pPr>
      <w:r>
        <w:rPr>
          <w:rFonts w:asciiTheme="minorHAnsi" w:hAnsiTheme="minorHAnsi"/>
          <w:iCs/>
          <w:sz w:val="22"/>
          <w:szCs w:val="22"/>
        </w:rPr>
        <w:t xml:space="preserve">Załącznik Nr 3 - </w:t>
      </w:r>
      <w:r w:rsidR="00A36A03">
        <w:rPr>
          <w:rFonts w:asciiTheme="minorHAnsi" w:hAnsiTheme="minorHAnsi"/>
          <w:iCs/>
          <w:sz w:val="22"/>
          <w:szCs w:val="22"/>
        </w:rPr>
        <w:t xml:space="preserve"> </w:t>
      </w:r>
      <w:r w:rsidR="007E5F5F">
        <w:rPr>
          <w:rFonts w:asciiTheme="minorHAnsi" w:hAnsiTheme="minorHAnsi"/>
          <w:iCs/>
          <w:sz w:val="22"/>
          <w:szCs w:val="22"/>
        </w:rPr>
        <w:t>Wzór umowy (łącznie z protokołem odbioru)</w:t>
      </w:r>
    </w:p>
    <w:p w14:paraId="14D2DA3D" w14:textId="77777777" w:rsidR="007E5F5F" w:rsidRDefault="00E00A15" w:rsidP="00686C1A">
      <w:pPr>
        <w:pStyle w:val="Akapitzlist"/>
        <w:numPr>
          <w:ilvl w:val="0"/>
          <w:numId w:val="49"/>
        </w:numPr>
        <w:autoSpaceDE w:val="0"/>
        <w:autoSpaceDN w:val="0"/>
        <w:adjustRightInd w:val="0"/>
        <w:spacing w:after="0" w:line="276" w:lineRule="auto"/>
        <w:rPr>
          <w:rFonts w:asciiTheme="minorHAnsi" w:hAnsiTheme="minorHAnsi" w:cs="TimesNewRomanPSMT-Identity-H"/>
          <w:sz w:val="22"/>
          <w:szCs w:val="22"/>
        </w:rPr>
      </w:pPr>
      <w:r w:rsidRPr="007E5F5F">
        <w:rPr>
          <w:rFonts w:asciiTheme="minorHAnsi" w:hAnsiTheme="minorHAnsi" w:cs="TimesNewRomanPSMT-Identity-H"/>
          <w:sz w:val="22"/>
          <w:szCs w:val="22"/>
        </w:rPr>
        <w:t xml:space="preserve">Załącznik Nr </w:t>
      </w:r>
      <w:r w:rsidR="001479A1" w:rsidRPr="007E5F5F">
        <w:rPr>
          <w:rFonts w:asciiTheme="minorHAnsi" w:hAnsiTheme="minorHAnsi" w:cs="TimesNewRomanPSMT-Identity-H"/>
          <w:sz w:val="22"/>
          <w:szCs w:val="22"/>
        </w:rPr>
        <w:t>4</w:t>
      </w:r>
      <w:r w:rsidRPr="007E5F5F">
        <w:rPr>
          <w:rFonts w:asciiTheme="minorHAnsi" w:hAnsiTheme="minorHAnsi" w:cs="TimesNewRomanPSMT-Identity-H"/>
          <w:sz w:val="22"/>
          <w:szCs w:val="22"/>
        </w:rPr>
        <w:t xml:space="preserve"> – </w:t>
      </w:r>
      <w:r w:rsidR="007E5F5F" w:rsidRPr="007E5F5F">
        <w:rPr>
          <w:rFonts w:asciiTheme="minorHAnsi" w:hAnsiTheme="minorHAnsi" w:cs="TimesNewRomanPSMT-Identity-H"/>
          <w:sz w:val="22"/>
          <w:szCs w:val="22"/>
        </w:rPr>
        <w:t>Oświadczenie Wykonawcy dotyczące baku przesłanek wykluczenia</w:t>
      </w:r>
    </w:p>
    <w:p w14:paraId="6DB10464" w14:textId="21C5F197" w:rsidR="00E00A15" w:rsidRPr="007E5F5F" w:rsidRDefault="007E5F5F" w:rsidP="00686C1A">
      <w:pPr>
        <w:pStyle w:val="Akapitzlist"/>
        <w:numPr>
          <w:ilvl w:val="0"/>
          <w:numId w:val="49"/>
        </w:numPr>
        <w:autoSpaceDE w:val="0"/>
        <w:autoSpaceDN w:val="0"/>
        <w:adjustRightInd w:val="0"/>
        <w:spacing w:after="0" w:line="276" w:lineRule="auto"/>
        <w:rPr>
          <w:rFonts w:asciiTheme="minorHAnsi" w:hAnsiTheme="minorHAnsi" w:cs="TimesNewRomanPSMT-Identity-H"/>
          <w:sz w:val="22"/>
          <w:szCs w:val="22"/>
        </w:rPr>
      </w:pPr>
      <w:r>
        <w:rPr>
          <w:rFonts w:asciiTheme="minorHAnsi" w:hAnsiTheme="minorHAnsi" w:cs="TimesNewRomanPSMT-Identity-H"/>
          <w:sz w:val="22"/>
          <w:szCs w:val="22"/>
        </w:rPr>
        <w:t>Załą</w:t>
      </w:r>
      <w:r w:rsidR="00E00A15" w:rsidRPr="007E5F5F">
        <w:rPr>
          <w:rFonts w:asciiTheme="minorHAnsi" w:hAnsiTheme="minorHAnsi" w:cs="TimesNewRomanPSMT-Identity-H"/>
          <w:sz w:val="22"/>
          <w:szCs w:val="22"/>
        </w:rPr>
        <w:t xml:space="preserve">cznik Nr </w:t>
      </w:r>
      <w:r w:rsidR="001479A1" w:rsidRPr="007E5F5F">
        <w:rPr>
          <w:rFonts w:asciiTheme="minorHAnsi" w:hAnsiTheme="minorHAnsi" w:cs="TimesNewRomanPSMT-Identity-H"/>
          <w:sz w:val="22"/>
          <w:szCs w:val="22"/>
        </w:rPr>
        <w:t>5</w:t>
      </w:r>
      <w:r w:rsidR="00E00A15" w:rsidRPr="007E5F5F">
        <w:rPr>
          <w:rFonts w:asciiTheme="minorHAnsi" w:hAnsiTheme="minorHAnsi" w:cs="TimesNewRomanPSMT-Identity-H"/>
          <w:sz w:val="22"/>
          <w:szCs w:val="22"/>
        </w:rPr>
        <w:t xml:space="preserve"> – </w:t>
      </w:r>
      <w:r w:rsidRPr="007E5F5F">
        <w:rPr>
          <w:rFonts w:asciiTheme="minorHAnsi" w:hAnsiTheme="minorHAnsi" w:cs="TimesNewRomanPSMT-Identity-H"/>
          <w:sz w:val="22"/>
          <w:szCs w:val="22"/>
        </w:rPr>
        <w:t xml:space="preserve">Oświadczenie Wykonawcy </w:t>
      </w:r>
      <w:r>
        <w:rPr>
          <w:rFonts w:asciiTheme="minorHAnsi" w:hAnsiTheme="minorHAnsi" w:cs="TimesNewRomanPSMT-Identity-H"/>
          <w:sz w:val="22"/>
          <w:szCs w:val="22"/>
        </w:rPr>
        <w:t xml:space="preserve">dotyczące warunków udziału w postępowaniu </w:t>
      </w:r>
      <w:r w:rsidR="00E00A15" w:rsidRPr="007E5F5F">
        <w:rPr>
          <w:rFonts w:asciiTheme="minorHAnsi" w:hAnsiTheme="minorHAnsi" w:cs="TimesNewRomanPSMT-Identity-H"/>
          <w:sz w:val="22"/>
          <w:szCs w:val="22"/>
        </w:rPr>
        <w:t xml:space="preserve">  </w:t>
      </w:r>
    </w:p>
    <w:p w14:paraId="3B02515C" w14:textId="643AA5CF" w:rsidR="00E00A15" w:rsidRPr="00934815" w:rsidRDefault="00E00A15" w:rsidP="005F6841">
      <w:pPr>
        <w:numPr>
          <w:ilvl w:val="0"/>
          <w:numId w:val="49"/>
        </w:numPr>
        <w:spacing w:after="0" w:line="276" w:lineRule="auto"/>
        <w:rPr>
          <w:rFonts w:ascii="Verdana" w:hAnsi="Verdana"/>
          <w:sz w:val="18"/>
          <w:szCs w:val="18"/>
        </w:rPr>
      </w:pPr>
      <w:r w:rsidRPr="00934815">
        <w:rPr>
          <w:rFonts w:ascii="Verdana" w:hAnsi="Verdana"/>
          <w:sz w:val="18"/>
          <w:szCs w:val="18"/>
        </w:rPr>
        <w:t xml:space="preserve">Załącznik Nr </w:t>
      </w:r>
      <w:r w:rsidR="001479A1">
        <w:rPr>
          <w:rFonts w:ascii="Verdana" w:hAnsi="Verdana"/>
          <w:sz w:val="18"/>
          <w:szCs w:val="18"/>
        </w:rPr>
        <w:t>6</w:t>
      </w:r>
      <w:r w:rsidRPr="00934815">
        <w:rPr>
          <w:rFonts w:ascii="Verdana" w:hAnsi="Verdana"/>
          <w:sz w:val="18"/>
          <w:szCs w:val="18"/>
        </w:rPr>
        <w:t xml:space="preserve"> – </w:t>
      </w:r>
      <w:r w:rsidR="007E5F5F">
        <w:rPr>
          <w:rFonts w:ascii="Verdana" w:hAnsi="Verdana"/>
          <w:sz w:val="18"/>
          <w:szCs w:val="18"/>
        </w:rPr>
        <w:t xml:space="preserve">Oświadczenie Wykonawcy dotyczące przynależności do grup kapitałowych </w:t>
      </w:r>
      <w:r w:rsidRPr="00934815">
        <w:rPr>
          <w:rFonts w:ascii="Verdana" w:hAnsi="Verdana"/>
          <w:sz w:val="18"/>
          <w:szCs w:val="18"/>
        </w:rPr>
        <w:t xml:space="preserve"> </w:t>
      </w:r>
    </w:p>
    <w:p w14:paraId="62F818F3" w14:textId="3755E472" w:rsidR="00D34E0E" w:rsidRPr="00D34E0E" w:rsidRDefault="00E00A15" w:rsidP="005F6841">
      <w:pPr>
        <w:pStyle w:val="Akapitzlist"/>
        <w:numPr>
          <w:ilvl w:val="0"/>
          <w:numId w:val="49"/>
        </w:numPr>
        <w:autoSpaceDE w:val="0"/>
        <w:autoSpaceDN w:val="0"/>
        <w:adjustRightInd w:val="0"/>
        <w:spacing w:after="0" w:line="276" w:lineRule="auto"/>
        <w:rPr>
          <w:rFonts w:asciiTheme="minorHAnsi" w:hAnsiTheme="minorHAnsi" w:cs="TimesNewRomanPSMT-Identity-H"/>
          <w:sz w:val="22"/>
          <w:szCs w:val="22"/>
        </w:rPr>
      </w:pPr>
      <w:r w:rsidRPr="00934815">
        <w:rPr>
          <w:rFonts w:ascii="Verdana" w:hAnsi="Verdana"/>
          <w:sz w:val="18"/>
          <w:szCs w:val="18"/>
        </w:rPr>
        <w:t xml:space="preserve">Załącznik Nr </w:t>
      </w:r>
      <w:r w:rsidR="001479A1">
        <w:rPr>
          <w:rFonts w:ascii="Verdana" w:hAnsi="Verdana"/>
          <w:sz w:val="18"/>
          <w:szCs w:val="18"/>
        </w:rPr>
        <w:t>7</w:t>
      </w:r>
      <w:r w:rsidRPr="00934815">
        <w:rPr>
          <w:rFonts w:ascii="Verdana" w:hAnsi="Verdana"/>
          <w:sz w:val="18"/>
          <w:szCs w:val="18"/>
        </w:rPr>
        <w:t xml:space="preserve"> – </w:t>
      </w:r>
      <w:r w:rsidR="007E5F5F">
        <w:rPr>
          <w:rFonts w:ascii="Verdana" w:hAnsi="Verdana"/>
          <w:sz w:val="18"/>
          <w:szCs w:val="18"/>
        </w:rPr>
        <w:t>Wykaz robót</w:t>
      </w:r>
      <w:r w:rsidRPr="00934815">
        <w:rPr>
          <w:rFonts w:ascii="Verdana" w:hAnsi="Verdana"/>
          <w:sz w:val="18"/>
          <w:szCs w:val="18"/>
        </w:rPr>
        <w:t xml:space="preserve"> </w:t>
      </w:r>
    </w:p>
    <w:p w14:paraId="62E21D02" w14:textId="2B26EDBB" w:rsidR="00E5168D" w:rsidRPr="00D34E0E" w:rsidRDefault="00E5168D" w:rsidP="005F6841">
      <w:pPr>
        <w:pStyle w:val="Akapitzlist"/>
        <w:numPr>
          <w:ilvl w:val="0"/>
          <w:numId w:val="49"/>
        </w:numPr>
        <w:autoSpaceDE w:val="0"/>
        <w:autoSpaceDN w:val="0"/>
        <w:adjustRightInd w:val="0"/>
        <w:spacing w:after="0" w:line="276" w:lineRule="auto"/>
        <w:rPr>
          <w:rFonts w:asciiTheme="minorHAnsi" w:hAnsiTheme="minorHAnsi" w:cs="TimesNewRomanPSMT-Identity-H"/>
          <w:sz w:val="22"/>
          <w:szCs w:val="22"/>
        </w:rPr>
      </w:pPr>
      <w:r w:rsidRPr="00D34E0E">
        <w:rPr>
          <w:rFonts w:asciiTheme="minorHAnsi" w:hAnsiTheme="minorHAnsi" w:cs="TimesNewRomanPSMT-Identity-H"/>
          <w:sz w:val="22"/>
          <w:szCs w:val="22"/>
        </w:rPr>
        <w:t xml:space="preserve">Załącznik Nr </w:t>
      </w:r>
      <w:r w:rsidR="001479A1">
        <w:rPr>
          <w:rFonts w:asciiTheme="minorHAnsi" w:hAnsiTheme="minorHAnsi" w:cs="TimesNewRomanPSMT-Identity-H"/>
          <w:sz w:val="22"/>
          <w:szCs w:val="22"/>
        </w:rPr>
        <w:t>8</w:t>
      </w:r>
      <w:r w:rsidR="007E5F5F">
        <w:rPr>
          <w:rFonts w:asciiTheme="minorHAnsi" w:hAnsiTheme="minorHAnsi" w:cs="TimesNewRomanPSMT-Identity-H"/>
          <w:sz w:val="22"/>
          <w:szCs w:val="22"/>
        </w:rPr>
        <w:t xml:space="preserve"> –   Wykaz osób </w:t>
      </w:r>
    </w:p>
    <w:p w14:paraId="177FC3CD" w14:textId="5ADAD3BD" w:rsidR="00D34E0E" w:rsidRPr="005F6841" w:rsidRDefault="00E5168D" w:rsidP="005F6841">
      <w:pPr>
        <w:pStyle w:val="Akapitzlist"/>
        <w:numPr>
          <w:ilvl w:val="0"/>
          <w:numId w:val="49"/>
        </w:numPr>
        <w:autoSpaceDE w:val="0"/>
        <w:autoSpaceDN w:val="0"/>
        <w:adjustRightInd w:val="0"/>
        <w:spacing w:after="0" w:line="276" w:lineRule="auto"/>
        <w:rPr>
          <w:rFonts w:asciiTheme="minorHAnsi" w:hAnsiTheme="minorHAnsi" w:cs="TimesNewRomanPSMT-Identity-H"/>
          <w:sz w:val="22"/>
          <w:szCs w:val="22"/>
        </w:rPr>
      </w:pPr>
      <w:r w:rsidRPr="005F6841">
        <w:rPr>
          <w:rFonts w:asciiTheme="minorHAnsi" w:hAnsiTheme="minorHAnsi" w:cs="TimesNewRomanPSMT-Identity-H"/>
          <w:sz w:val="22"/>
          <w:szCs w:val="22"/>
        </w:rPr>
        <w:t xml:space="preserve">Załącznik Nr </w:t>
      </w:r>
      <w:r w:rsidR="001479A1">
        <w:rPr>
          <w:rFonts w:asciiTheme="minorHAnsi" w:hAnsiTheme="minorHAnsi" w:cs="TimesNewRomanPSMT-Identity-H"/>
          <w:sz w:val="22"/>
          <w:szCs w:val="22"/>
        </w:rPr>
        <w:t>9</w:t>
      </w:r>
      <w:r w:rsidRPr="005F6841">
        <w:rPr>
          <w:rFonts w:asciiTheme="minorHAnsi" w:hAnsiTheme="minorHAnsi" w:cs="TimesNewRomanPSMT-Identity-H"/>
          <w:sz w:val="22"/>
          <w:szCs w:val="22"/>
        </w:rPr>
        <w:t xml:space="preserve"> – </w:t>
      </w:r>
      <w:r w:rsidR="007E5F5F">
        <w:rPr>
          <w:rFonts w:asciiTheme="minorHAnsi" w:hAnsiTheme="minorHAnsi" w:cs="TimesNewRomanPSMT-Identity-H"/>
          <w:sz w:val="22"/>
          <w:szCs w:val="22"/>
        </w:rPr>
        <w:t xml:space="preserve"> Wzór oferty</w:t>
      </w:r>
    </w:p>
    <w:p w14:paraId="1E4395EC" w14:textId="77777777" w:rsidR="00BA3574" w:rsidRDefault="00BA3574" w:rsidP="00145487">
      <w:pPr>
        <w:spacing w:after="0" w:line="276" w:lineRule="auto"/>
        <w:rPr>
          <w:rFonts w:asciiTheme="minorHAnsi" w:hAnsiTheme="minorHAnsi" w:cs="Arial"/>
          <w:sz w:val="22"/>
          <w:szCs w:val="22"/>
        </w:rPr>
      </w:pPr>
    </w:p>
    <w:p w14:paraId="79449411" w14:textId="4842DE23" w:rsidR="00D43CB2" w:rsidRDefault="00272416" w:rsidP="00145487">
      <w:pPr>
        <w:spacing w:after="0" w:line="276" w:lineRule="auto"/>
        <w:rPr>
          <w:rFonts w:asciiTheme="minorHAnsi" w:hAnsiTheme="minorHAnsi"/>
          <w:sz w:val="22"/>
          <w:szCs w:val="22"/>
        </w:rPr>
      </w:pPr>
      <w:r w:rsidRPr="00562B0D">
        <w:rPr>
          <w:rFonts w:asciiTheme="minorHAnsi" w:hAnsiTheme="minorHAnsi"/>
          <w:sz w:val="22"/>
          <w:szCs w:val="22"/>
        </w:rPr>
        <w:t xml:space="preserve">Siedlce, </w:t>
      </w:r>
      <w:r w:rsidR="006C2599">
        <w:rPr>
          <w:rFonts w:asciiTheme="minorHAnsi" w:hAnsiTheme="minorHAnsi"/>
          <w:sz w:val="22"/>
          <w:szCs w:val="22"/>
        </w:rPr>
        <w:t xml:space="preserve">dn. </w:t>
      </w:r>
      <w:r w:rsidR="00FD5AE9">
        <w:rPr>
          <w:rFonts w:asciiTheme="minorHAnsi" w:hAnsiTheme="minorHAnsi"/>
          <w:sz w:val="22"/>
          <w:szCs w:val="22"/>
        </w:rPr>
        <w:t>22</w:t>
      </w:r>
      <w:r w:rsidR="007E5F5F">
        <w:rPr>
          <w:rFonts w:asciiTheme="minorHAnsi" w:hAnsiTheme="minorHAnsi"/>
          <w:sz w:val="22"/>
          <w:szCs w:val="22"/>
        </w:rPr>
        <w:t>.0</w:t>
      </w:r>
      <w:r w:rsidR="00FD5AE9">
        <w:rPr>
          <w:rFonts w:asciiTheme="minorHAnsi" w:hAnsiTheme="minorHAnsi"/>
          <w:sz w:val="22"/>
          <w:szCs w:val="22"/>
        </w:rPr>
        <w:t>5</w:t>
      </w:r>
      <w:r w:rsidR="007E5F5F">
        <w:rPr>
          <w:rFonts w:asciiTheme="minorHAnsi" w:hAnsiTheme="minorHAnsi"/>
          <w:sz w:val="22"/>
          <w:szCs w:val="22"/>
        </w:rPr>
        <w:t>.</w:t>
      </w:r>
      <w:r w:rsidR="00842DB9">
        <w:rPr>
          <w:rFonts w:asciiTheme="minorHAnsi" w:hAnsiTheme="minorHAnsi"/>
          <w:sz w:val="22"/>
          <w:szCs w:val="22"/>
        </w:rPr>
        <w:t>202</w:t>
      </w:r>
      <w:r w:rsidR="00890C75">
        <w:rPr>
          <w:rFonts w:asciiTheme="minorHAnsi" w:hAnsiTheme="minorHAnsi"/>
          <w:sz w:val="22"/>
          <w:szCs w:val="22"/>
        </w:rPr>
        <w:t>0</w:t>
      </w:r>
      <w:r w:rsidR="006C2599">
        <w:rPr>
          <w:rFonts w:asciiTheme="minorHAnsi" w:hAnsiTheme="minorHAnsi"/>
          <w:sz w:val="22"/>
          <w:szCs w:val="22"/>
        </w:rPr>
        <w:t xml:space="preserve">                                                                                             Zatwierdził:</w:t>
      </w:r>
    </w:p>
    <w:sectPr w:rsidR="00D43CB2" w:rsidSect="004A535D">
      <w:headerReference w:type="default" r:id="rId19"/>
      <w:footerReference w:type="even" r:id="rId20"/>
      <w:footerReference w:type="default" r:id="rId21"/>
      <w:headerReference w:type="first" r:id="rId22"/>
      <w:pgSz w:w="11905" w:h="16837"/>
      <w:pgMar w:top="1021" w:right="1276" w:bottom="851" w:left="1134" w:header="567" w:footer="284"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319BA" w14:textId="77777777" w:rsidR="00626FBE" w:rsidRDefault="00626FBE">
      <w:r>
        <w:separator/>
      </w:r>
    </w:p>
    <w:p w14:paraId="137EE497" w14:textId="77777777" w:rsidR="00626FBE" w:rsidRDefault="00626FBE"/>
  </w:endnote>
  <w:endnote w:type="continuationSeparator" w:id="0">
    <w:p w14:paraId="518C71D2" w14:textId="77777777" w:rsidR="00626FBE" w:rsidRDefault="00626FBE">
      <w:r>
        <w:continuationSeparator/>
      </w:r>
    </w:p>
    <w:p w14:paraId="13F77190" w14:textId="77777777" w:rsidR="00626FBE" w:rsidRDefault="00626F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
    <w:altName w:val="Times New Roman"/>
    <w:charset w:val="00"/>
    <w:family w:val="auto"/>
    <w:pitch w:val="default"/>
  </w:font>
  <w:font w:name="StarSymbol">
    <w:altName w:val="Times New Roman"/>
    <w:charset w:val="80"/>
    <w:family w:val="auto"/>
    <w:pitch w:val="default"/>
  </w:font>
  <w:font w:name="FrankfurtGothic">
    <w:altName w:val="Times New Roman"/>
    <w:charset w:val="00"/>
    <w:family w:val="auto"/>
    <w:pitch w:val="variable"/>
  </w:font>
  <w:font w:name="Univers-P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NewRomanPS-BoldMT-Identity">
    <w:altName w:val="Times New Roman"/>
    <w:panose1 w:val="00000000000000000000"/>
    <w:charset w:val="EE"/>
    <w:family w:val="auto"/>
    <w:notTrueType/>
    <w:pitch w:val="default"/>
    <w:sig w:usb0="00000005" w:usb1="00000000" w:usb2="00000000" w:usb3="00000000" w:csb0="00000002" w:csb1="00000000"/>
  </w:font>
  <w:font w:name="TimesNewRomanPSMT-Identity-H">
    <w:panose1 w:val="00000000000000000000"/>
    <w:charset w:val="EE"/>
    <w:family w:val="auto"/>
    <w:notTrueType/>
    <w:pitch w:val="default"/>
    <w:sig w:usb0="00000005" w:usb1="00000000" w:usb2="00000000" w:usb3="00000000" w:csb0="00000002" w:csb1="00000000"/>
  </w:font>
  <w:font w:name="TimesNewRomanPS-ItalicMT-Ident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BC692" w14:textId="77777777" w:rsidR="00473FEA" w:rsidRDefault="00473FEA" w:rsidP="00670D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B7DC2A6" w14:textId="77777777" w:rsidR="00473FEA" w:rsidRDefault="00473FEA">
    <w:pPr>
      <w:pStyle w:val="Stopka"/>
      <w:ind w:right="360" w:firstLine="360"/>
    </w:pPr>
  </w:p>
  <w:p w14:paraId="22A164ED" w14:textId="77777777" w:rsidR="00473FEA" w:rsidRDefault="00473F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5D57E" w14:textId="77777777" w:rsidR="00473FEA" w:rsidRDefault="00473FEA" w:rsidP="00936CE9">
    <w:pPr>
      <w:pStyle w:val="Stopka"/>
      <w:framePr w:wrap="around" w:vAnchor="text" w:hAnchor="text" w:y="-214"/>
      <w:jc w:val="center"/>
    </w:pPr>
    <w:r>
      <w:fldChar w:fldCharType="begin"/>
    </w:r>
    <w:r>
      <w:instrText>PAGE   \* MERGEFORMAT</w:instrText>
    </w:r>
    <w:r>
      <w:fldChar w:fldCharType="separate"/>
    </w:r>
    <w:r>
      <w:rPr>
        <w:noProof/>
      </w:rPr>
      <w:t>- 19 -</w:t>
    </w:r>
    <w:r>
      <w:fldChar w:fldCharType="end"/>
    </w:r>
  </w:p>
  <w:p w14:paraId="6A2BF01A" w14:textId="77777777" w:rsidR="00473FEA" w:rsidRDefault="00473FEA" w:rsidP="000E185C">
    <w:pPr>
      <w:framePr w:wrap="around" w:vAnchor="text" w:hAnchor="text" w:y="-214"/>
      <w:shd w:val="clear" w:color="auto" w:fill="FFFFFF"/>
      <w:ind w:right="5"/>
      <w:jc w:val="right"/>
    </w:pPr>
  </w:p>
  <w:p w14:paraId="32A71187" w14:textId="77777777" w:rsidR="00473FEA" w:rsidRDefault="00473FEA" w:rsidP="00263442">
    <w:pPr>
      <w:pStyle w:val="Stopka"/>
      <w:framePr w:wrap="around" w:vAnchor="text" w:hAnchor="text" w:y="-214"/>
      <w:ind w:left="460" w:right="360"/>
      <w:rPr>
        <w:sz w:val="16"/>
      </w:rPr>
    </w:pPr>
  </w:p>
  <w:p w14:paraId="4E583A17" w14:textId="77777777" w:rsidR="00473FEA" w:rsidRDefault="00473FEA" w:rsidP="001F16EC">
    <w:pP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7883E" w14:textId="77777777" w:rsidR="00626FBE" w:rsidRDefault="00626FBE">
      <w:r>
        <w:separator/>
      </w:r>
    </w:p>
    <w:p w14:paraId="792280F8" w14:textId="77777777" w:rsidR="00626FBE" w:rsidRDefault="00626FBE"/>
  </w:footnote>
  <w:footnote w:type="continuationSeparator" w:id="0">
    <w:p w14:paraId="04298BAB" w14:textId="77777777" w:rsidR="00626FBE" w:rsidRDefault="00626FBE">
      <w:r>
        <w:continuationSeparator/>
      </w:r>
    </w:p>
    <w:p w14:paraId="48DFC256" w14:textId="77777777" w:rsidR="00626FBE" w:rsidRDefault="00626FBE"/>
  </w:footnote>
  <w:footnote w:id="1">
    <w:p w14:paraId="28241305" w14:textId="77777777" w:rsidR="00473FEA" w:rsidRDefault="00473FEA" w:rsidP="006C2599">
      <w:pPr>
        <w:pStyle w:val="Tekstprzypisudolnego"/>
        <w:ind w:left="142" w:hanging="142"/>
      </w:pPr>
      <w:r>
        <w:rPr>
          <w:rStyle w:val="Odwoanieprzypisudolnego"/>
        </w:rPr>
        <w:footnoteRef/>
      </w:r>
      <w:r>
        <w:t xml:space="preserve"> </w:t>
      </w:r>
      <w:r w:rsidRPr="007763C5">
        <w:rPr>
          <w:bCs/>
          <w:i/>
          <w:iCs/>
          <w:sz w:val="18"/>
          <w:szCs w:val="18"/>
        </w:rPr>
        <w:t xml:space="preserve">zgodnie z </w:t>
      </w:r>
      <w:r w:rsidRPr="007763C5">
        <w:rPr>
          <w:i/>
          <w:iCs/>
          <w:sz w:val="18"/>
          <w:szCs w:val="18"/>
        </w:rPr>
        <w:t>art. 8a ust. 3 i art. 97 ust. 1b P</w:t>
      </w:r>
      <w:r>
        <w:rPr>
          <w:i/>
          <w:iCs/>
          <w:sz w:val="18"/>
          <w:szCs w:val="18"/>
        </w:rPr>
        <w:t xml:space="preserve">rawa </w:t>
      </w:r>
      <w:r w:rsidRPr="007763C5">
        <w:rPr>
          <w:i/>
          <w:iCs/>
          <w:sz w:val="18"/>
          <w:szCs w:val="18"/>
        </w:rPr>
        <w:t>z</w:t>
      </w:r>
      <w:r>
        <w:rPr>
          <w:i/>
          <w:iCs/>
          <w:sz w:val="18"/>
          <w:szCs w:val="18"/>
        </w:rPr>
        <w:t>amówień publicznych</w:t>
      </w:r>
      <w:r>
        <w:rPr>
          <w:b/>
          <w:bCs/>
          <w:i/>
          <w:iCs/>
          <w:sz w:val="18"/>
          <w:szCs w:val="18"/>
        </w:rPr>
        <w:t xml:space="preserve"> </w:t>
      </w:r>
      <w:r>
        <w:rPr>
          <w:i/>
          <w:iCs/>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B1A99" w14:textId="106DCB9B" w:rsidR="00473FEA" w:rsidRDefault="00473FEA" w:rsidP="00404499">
    <w:pPr>
      <w:pStyle w:val="Nagwek"/>
      <w:spacing w:after="240"/>
      <w:rPr>
        <w:rFonts w:asciiTheme="minorHAnsi" w:hAnsiTheme="minorHAnsi"/>
        <w:b/>
        <w:sz w:val="22"/>
        <w:szCs w:val="24"/>
      </w:rPr>
    </w:pPr>
    <w:r w:rsidRPr="00562B0D">
      <w:rPr>
        <w:rFonts w:asciiTheme="minorHAnsi" w:hAnsiTheme="minorHAnsi"/>
        <w:b/>
        <w:sz w:val="22"/>
        <w:szCs w:val="24"/>
      </w:rPr>
      <w:t>FZP.2810.</w:t>
    </w:r>
    <w:r>
      <w:rPr>
        <w:rFonts w:asciiTheme="minorHAnsi" w:hAnsiTheme="minorHAnsi"/>
        <w:b/>
        <w:sz w:val="22"/>
        <w:szCs w:val="24"/>
      </w:rPr>
      <w:t>1</w:t>
    </w:r>
    <w:r w:rsidR="00E143CF">
      <w:rPr>
        <w:rFonts w:asciiTheme="minorHAnsi" w:hAnsiTheme="minorHAnsi"/>
        <w:b/>
        <w:sz w:val="22"/>
        <w:szCs w:val="24"/>
      </w:rPr>
      <w:t>6</w:t>
    </w:r>
    <w:r w:rsidRPr="00562B0D">
      <w:rPr>
        <w:rFonts w:asciiTheme="minorHAnsi" w:hAnsiTheme="minorHAnsi"/>
        <w:b/>
        <w:sz w:val="22"/>
        <w:szCs w:val="24"/>
      </w:rPr>
      <w:t>.20</w:t>
    </w:r>
    <w:r>
      <w:rPr>
        <w:rFonts w:asciiTheme="minorHAnsi" w:hAnsiTheme="minorHAnsi"/>
        <w:b/>
        <w:sz w:val="22"/>
        <w:szCs w:val="24"/>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71CB1" w14:textId="5056205C" w:rsidR="00473FEA" w:rsidRPr="00B46903" w:rsidRDefault="00473FEA" w:rsidP="00E863B6">
    <w:pPr>
      <w:pStyle w:val="Nagwek"/>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A65372"/>
    <w:name w:val="Outline"/>
    <w:lvl w:ilvl="0">
      <w:start w:val="1"/>
      <w:numFmt w:val="decimal"/>
      <w:lvlText w:val="%1."/>
      <w:lvlJc w:val="left"/>
      <w:pPr>
        <w:tabs>
          <w:tab w:val="num" w:pos="0"/>
        </w:tabs>
        <w:ind w:left="0" w:firstLine="0"/>
      </w:pPr>
      <w:rPr>
        <w:rFonts w:ascii="Arial" w:eastAsia="Courier New" w:hAnsi="Arial" w:cs="Arial" w:hint="default"/>
        <w:b w:val="0"/>
        <w:i w:val="0"/>
      </w:rPr>
    </w:lvl>
    <w:lvl w:ilvl="1">
      <w:start w:val="1"/>
      <w:numFmt w:val="lowerLetter"/>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9B407AA0"/>
    <w:name w:val="WW8Num1"/>
    <w:lvl w:ilvl="0">
      <w:start w:val="1"/>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0000003"/>
    <w:multiLevelType w:val="singleLevel"/>
    <w:tmpl w:val="3014E444"/>
    <w:name w:val="WW8Num36"/>
    <w:lvl w:ilvl="0">
      <w:start w:val="1"/>
      <w:numFmt w:val="decimal"/>
      <w:lvlText w:val="%1)"/>
      <w:lvlJc w:val="left"/>
      <w:pPr>
        <w:tabs>
          <w:tab w:val="num" w:pos="0"/>
        </w:tabs>
        <w:ind w:left="360" w:hanging="360"/>
      </w:pPr>
      <w:rPr>
        <w:rFonts w:ascii="Arial" w:eastAsia="MS Mincho" w:hAnsi="Arial" w:cs="Arial"/>
        <w:sz w:val="18"/>
        <w:szCs w:val="18"/>
      </w:rPr>
    </w:lvl>
  </w:abstractNum>
  <w:abstractNum w:abstractNumId="3" w15:restartNumberingAfterBreak="0">
    <w:nsid w:val="00000004"/>
    <w:multiLevelType w:val="multilevel"/>
    <w:tmpl w:val="66CE7C2A"/>
    <w:name w:val="WW8Num3"/>
    <w:lvl w:ilvl="0">
      <w:start w:val="1"/>
      <w:numFmt w:val="decimal"/>
      <w:lvlText w:val="%1."/>
      <w:lvlJc w:val="left"/>
      <w:pPr>
        <w:tabs>
          <w:tab w:val="num" w:pos="1069"/>
        </w:tabs>
        <w:ind w:left="1069" w:hanging="360"/>
      </w:pPr>
      <w:rPr>
        <w:rFonts w:ascii="Verdana" w:eastAsia="Times New Roman" w:hAnsi="Verdana" w:cs="Arial" w:hint="default"/>
        <w:b w:val="0"/>
        <w:i w:val="0"/>
      </w:rPr>
    </w:lvl>
    <w:lvl w:ilvl="1">
      <w:start w:val="1"/>
      <w:numFmt w:val="decimal"/>
      <w:lvlText w:val="%1.%2"/>
      <w:lvlJc w:val="left"/>
      <w:pPr>
        <w:tabs>
          <w:tab w:val="num" w:pos="784"/>
        </w:tabs>
        <w:ind w:left="784" w:hanging="360"/>
      </w:pPr>
      <w:rPr>
        <w:rFonts w:ascii="Wingdings" w:hAnsi="Wingdings"/>
      </w:rPr>
    </w:lvl>
    <w:lvl w:ilvl="2">
      <w:start w:val="2"/>
      <w:numFmt w:val="decimal"/>
      <w:lvlText w:val="%1.%2.%3"/>
      <w:lvlJc w:val="left"/>
      <w:pPr>
        <w:tabs>
          <w:tab w:val="num" w:pos="1568"/>
        </w:tabs>
        <w:ind w:left="1568" w:hanging="720"/>
      </w:pPr>
      <w:rPr>
        <w:rFonts w:ascii="Wingdings" w:hAnsi="Wingdings"/>
      </w:rPr>
    </w:lvl>
    <w:lvl w:ilvl="3">
      <w:start w:val="1"/>
      <w:numFmt w:val="decimal"/>
      <w:lvlText w:val="%1.%2.%3.%4"/>
      <w:lvlJc w:val="left"/>
      <w:pPr>
        <w:tabs>
          <w:tab w:val="num" w:pos="1992"/>
        </w:tabs>
        <w:ind w:left="1992" w:hanging="720"/>
      </w:pPr>
      <w:rPr>
        <w:rFonts w:ascii="Wingdings" w:hAnsi="Wingdings"/>
      </w:rPr>
    </w:lvl>
    <w:lvl w:ilvl="4">
      <w:start w:val="1"/>
      <w:numFmt w:val="decimal"/>
      <w:lvlText w:val="%1.%2.%3.%4.%5"/>
      <w:lvlJc w:val="left"/>
      <w:pPr>
        <w:tabs>
          <w:tab w:val="num" w:pos="2776"/>
        </w:tabs>
        <w:ind w:left="2776" w:hanging="1080"/>
      </w:pPr>
      <w:rPr>
        <w:rFonts w:ascii="Wingdings" w:hAnsi="Wingdings"/>
      </w:rPr>
    </w:lvl>
    <w:lvl w:ilvl="5">
      <w:start w:val="1"/>
      <w:numFmt w:val="decimal"/>
      <w:lvlText w:val="%1.%2.%3.%4.%5.%6"/>
      <w:lvlJc w:val="left"/>
      <w:pPr>
        <w:tabs>
          <w:tab w:val="num" w:pos="3200"/>
        </w:tabs>
        <w:ind w:left="3200" w:hanging="1080"/>
      </w:pPr>
      <w:rPr>
        <w:rFonts w:ascii="Wingdings" w:hAnsi="Wingdings"/>
      </w:rPr>
    </w:lvl>
    <w:lvl w:ilvl="6">
      <w:start w:val="1"/>
      <w:numFmt w:val="decimal"/>
      <w:lvlText w:val="%1.%2.%3.%4.%5.%6.%7"/>
      <w:lvlJc w:val="left"/>
      <w:pPr>
        <w:tabs>
          <w:tab w:val="num" w:pos="3984"/>
        </w:tabs>
        <w:ind w:left="3984" w:hanging="1440"/>
      </w:pPr>
      <w:rPr>
        <w:rFonts w:ascii="Wingdings" w:hAnsi="Wingdings"/>
      </w:rPr>
    </w:lvl>
    <w:lvl w:ilvl="7">
      <w:start w:val="1"/>
      <w:numFmt w:val="decimal"/>
      <w:lvlText w:val="%1.%2.%3.%4.%5.%6.%7.%8"/>
      <w:lvlJc w:val="left"/>
      <w:pPr>
        <w:tabs>
          <w:tab w:val="num" w:pos="4408"/>
        </w:tabs>
        <w:ind w:left="4408" w:hanging="1440"/>
      </w:pPr>
      <w:rPr>
        <w:rFonts w:ascii="Wingdings" w:hAnsi="Wingdings"/>
      </w:rPr>
    </w:lvl>
    <w:lvl w:ilvl="8">
      <w:start w:val="1"/>
      <w:numFmt w:val="decimal"/>
      <w:lvlText w:val="%1.%2.%3.%4.%5.%6.%7.%8.%9"/>
      <w:lvlJc w:val="left"/>
      <w:pPr>
        <w:tabs>
          <w:tab w:val="num" w:pos="5192"/>
        </w:tabs>
        <w:ind w:left="5192" w:hanging="1800"/>
      </w:pPr>
      <w:rPr>
        <w:rFonts w:ascii="Wingdings" w:hAnsi="Wingdings"/>
      </w:rPr>
    </w:lvl>
  </w:abstractNum>
  <w:abstractNum w:abstractNumId="4" w15:restartNumberingAfterBreak="0">
    <w:nsid w:val="00000005"/>
    <w:multiLevelType w:val="singleLevel"/>
    <w:tmpl w:val="CD62E6D6"/>
    <w:name w:val="WW8Num63"/>
    <w:lvl w:ilvl="0">
      <w:start w:val="1"/>
      <w:numFmt w:val="decimal"/>
      <w:lvlText w:val="%1."/>
      <w:lvlJc w:val="left"/>
      <w:pPr>
        <w:ind w:left="720" w:hanging="360"/>
      </w:pPr>
      <w:rPr>
        <w:rFonts w:ascii="Verdana" w:eastAsia="Courier New" w:hAnsi="Verdana" w:cs="Arial" w:hint="default"/>
        <w:b/>
        <w:i w:val="0"/>
        <w:sz w:val="16"/>
        <w:szCs w:val="16"/>
        <w:u w:val="none"/>
      </w:rPr>
    </w:lvl>
  </w:abstractNum>
  <w:abstractNum w:abstractNumId="5" w15:restartNumberingAfterBreak="0">
    <w:nsid w:val="00000006"/>
    <w:multiLevelType w:val="multilevel"/>
    <w:tmpl w:val="06D0A090"/>
    <w:name w:val="WW8Num6"/>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84"/>
        </w:tabs>
        <w:ind w:left="784" w:hanging="360"/>
      </w:pPr>
      <w:rPr>
        <w:rFonts w:ascii="Wingdings" w:hAnsi="Wingdings"/>
      </w:rPr>
    </w:lvl>
    <w:lvl w:ilvl="2">
      <w:start w:val="2"/>
      <w:numFmt w:val="decimal"/>
      <w:lvlText w:val="%1.%2.%3"/>
      <w:lvlJc w:val="left"/>
      <w:pPr>
        <w:tabs>
          <w:tab w:val="num" w:pos="1568"/>
        </w:tabs>
        <w:ind w:left="1568" w:hanging="720"/>
      </w:pPr>
      <w:rPr>
        <w:rFonts w:ascii="Wingdings" w:hAnsi="Wingdings"/>
      </w:rPr>
    </w:lvl>
    <w:lvl w:ilvl="3">
      <w:start w:val="1"/>
      <w:numFmt w:val="decimal"/>
      <w:lvlText w:val="%1.%2.%3.%4"/>
      <w:lvlJc w:val="left"/>
      <w:pPr>
        <w:tabs>
          <w:tab w:val="num" w:pos="1992"/>
        </w:tabs>
        <w:ind w:left="1992" w:hanging="720"/>
      </w:pPr>
      <w:rPr>
        <w:rFonts w:ascii="Wingdings" w:hAnsi="Wingdings"/>
      </w:rPr>
    </w:lvl>
    <w:lvl w:ilvl="4">
      <w:start w:val="1"/>
      <w:numFmt w:val="decimal"/>
      <w:lvlText w:val="%1.%2.%3.%4.%5"/>
      <w:lvlJc w:val="left"/>
      <w:pPr>
        <w:tabs>
          <w:tab w:val="num" w:pos="2776"/>
        </w:tabs>
        <w:ind w:left="2776" w:hanging="1080"/>
      </w:pPr>
      <w:rPr>
        <w:rFonts w:ascii="Wingdings" w:hAnsi="Wingdings"/>
      </w:rPr>
    </w:lvl>
    <w:lvl w:ilvl="5">
      <w:start w:val="1"/>
      <w:numFmt w:val="decimal"/>
      <w:lvlText w:val="%1.%2.%3.%4.%5.%6"/>
      <w:lvlJc w:val="left"/>
      <w:pPr>
        <w:tabs>
          <w:tab w:val="num" w:pos="3200"/>
        </w:tabs>
        <w:ind w:left="3200" w:hanging="1080"/>
      </w:pPr>
      <w:rPr>
        <w:rFonts w:ascii="Wingdings" w:hAnsi="Wingdings"/>
      </w:rPr>
    </w:lvl>
    <w:lvl w:ilvl="6">
      <w:start w:val="1"/>
      <w:numFmt w:val="decimal"/>
      <w:lvlText w:val="%1.%2.%3.%4.%5.%6.%7"/>
      <w:lvlJc w:val="left"/>
      <w:pPr>
        <w:tabs>
          <w:tab w:val="num" w:pos="3984"/>
        </w:tabs>
        <w:ind w:left="3984" w:hanging="1440"/>
      </w:pPr>
      <w:rPr>
        <w:rFonts w:ascii="Wingdings" w:hAnsi="Wingdings"/>
      </w:rPr>
    </w:lvl>
    <w:lvl w:ilvl="7">
      <w:start w:val="1"/>
      <w:numFmt w:val="decimal"/>
      <w:lvlText w:val="%1.%2.%3.%4.%5.%6.%7.%8"/>
      <w:lvlJc w:val="left"/>
      <w:pPr>
        <w:tabs>
          <w:tab w:val="num" w:pos="4408"/>
        </w:tabs>
        <w:ind w:left="4408" w:hanging="1440"/>
      </w:pPr>
      <w:rPr>
        <w:rFonts w:ascii="Wingdings" w:hAnsi="Wingdings"/>
      </w:rPr>
    </w:lvl>
    <w:lvl w:ilvl="8">
      <w:start w:val="1"/>
      <w:numFmt w:val="decimal"/>
      <w:lvlText w:val="%1.%2.%3.%4.%5.%6.%7.%8.%9"/>
      <w:lvlJc w:val="left"/>
      <w:pPr>
        <w:tabs>
          <w:tab w:val="num" w:pos="5192"/>
        </w:tabs>
        <w:ind w:left="5192" w:hanging="1800"/>
      </w:pPr>
      <w:rPr>
        <w:rFonts w:ascii="Wingdings" w:hAnsi="Wingdings"/>
      </w:rPr>
    </w:lvl>
  </w:abstractNum>
  <w:abstractNum w:abstractNumId="6" w15:restartNumberingAfterBreak="0">
    <w:nsid w:val="00000007"/>
    <w:multiLevelType w:val="multilevel"/>
    <w:tmpl w:val="C0F8A152"/>
    <w:name w:val="WW8Num8"/>
    <w:lvl w:ilvl="0">
      <w:start w:val="1"/>
      <w:numFmt w:val="decimal"/>
      <w:lvlText w:val="%1)"/>
      <w:lvlJc w:val="left"/>
      <w:pPr>
        <w:tabs>
          <w:tab w:val="num" w:pos="360"/>
        </w:tabs>
        <w:ind w:left="360" w:hanging="360"/>
      </w:pPr>
      <w:rPr>
        <w:rFonts w:ascii="Arial" w:eastAsia="MS Mincho" w:hAnsi="Arial" w:cs="Arial"/>
        <w:b w:val="0"/>
        <w:i w:val="0"/>
      </w:rPr>
    </w:lvl>
    <w:lvl w:ilvl="1">
      <w:start w:val="1"/>
      <w:numFmt w:val="decimal"/>
      <w:lvlText w:val="%2."/>
      <w:lvlJc w:val="left"/>
      <w:pPr>
        <w:tabs>
          <w:tab w:val="num" w:pos="1077"/>
        </w:tabs>
        <w:ind w:left="1077" w:hanging="397"/>
      </w:pPr>
      <w:rPr>
        <w:rFonts w:ascii="Wingdings" w:hAnsi="Wingdings"/>
      </w:rPr>
    </w:lvl>
    <w:lvl w:ilvl="2">
      <w:start w:val="1"/>
      <w:numFmt w:val="lowerLetter"/>
      <w:lvlText w:val="%3)"/>
      <w:lvlJc w:val="left"/>
      <w:pPr>
        <w:tabs>
          <w:tab w:val="num" w:pos="1248"/>
        </w:tabs>
        <w:ind w:left="1248" w:hanging="397"/>
      </w:pPr>
      <w:rPr>
        <w:rFonts w:ascii="Arial" w:eastAsia="Times New Roman" w:hAnsi="Arial" w:cs="Arial" w:hint="default"/>
        <w:b w:val="0"/>
      </w:rPr>
    </w:lvl>
    <w:lvl w:ilvl="3">
      <w:start w:val="1"/>
      <w:numFmt w:val="bullet"/>
      <w:lvlText w:val=""/>
      <w:lvlJc w:val="left"/>
      <w:pPr>
        <w:tabs>
          <w:tab w:val="num" w:pos="2880"/>
        </w:tabs>
        <w:ind w:left="2880" w:hanging="360"/>
      </w:pPr>
      <w:rPr>
        <w:rFonts w:ascii="Wingdings" w:hAnsi="Wingdings"/>
        <w:b w:val="0"/>
        <w:i w:val="0"/>
        <w:sz w:val="22"/>
      </w:rPr>
    </w:lvl>
    <w:lvl w:ilvl="4">
      <w:start w:val="1"/>
      <w:numFmt w:val="decimal"/>
      <w:lvlText w:val="%5."/>
      <w:lvlJc w:val="left"/>
      <w:pPr>
        <w:tabs>
          <w:tab w:val="num" w:pos="3600"/>
        </w:tabs>
        <w:ind w:left="3600" w:hanging="360"/>
      </w:pPr>
      <w:rPr>
        <w:b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00000008"/>
    <w:name w:val="WW8Num5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3F0AB744"/>
    <w:name w:val="WW8Num10"/>
    <w:lvl w:ilvl="0">
      <w:start w:val="1"/>
      <w:numFmt w:val="decimal"/>
      <w:lvlText w:val="%1)"/>
      <w:lvlJc w:val="left"/>
      <w:pPr>
        <w:tabs>
          <w:tab w:val="num" w:pos="1211"/>
        </w:tabs>
        <w:ind w:left="1211" w:hanging="360"/>
      </w:pPr>
      <w:rPr>
        <w:rFonts w:ascii="Arial" w:eastAsia="MS Mincho" w:hAnsi="Arial" w:cs="Arial"/>
        <w:b w:val="0"/>
        <w:sz w:val="18"/>
        <w:szCs w:val="18"/>
      </w:rPr>
    </w:lvl>
    <w:lvl w:ilvl="1">
      <w:start w:val="1"/>
      <w:numFmt w:val="lowerLetter"/>
      <w:lvlText w:val="%2)"/>
      <w:lvlJc w:val="left"/>
      <w:pPr>
        <w:tabs>
          <w:tab w:val="num" w:pos="1440"/>
        </w:tabs>
        <w:ind w:left="1440" w:hanging="360"/>
      </w:pPr>
      <w:rPr>
        <w:b/>
        <w:u w:val="none"/>
      </w:rPr>
    </w:lvl>
    <w:lvl w:ilvl="2">
      <w:start w:val="13"/>
      <w:numFmt w:val="decimal"/>
      <w:lvlText w:val="%3."/>
      <w:lvlJc w:val="left"/>
      <w:pPr>
        <w:tabs>
          <w:tab w:val="num" w:pos="2340"/>
        </w:tabs>
        <w:ind w:left="2340" w:hanging="36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multilevel"/>
    <w:tmpl w:val="0000000A"/>
    <w:name w:val="WW8Num68"/>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C8BC8DE6"/>
    <w:name w:val="WW8Num12"/>
    <w:lvl w:ilvl="0">
      <w:start w:val="1"/>
      <w:numFmt w:val="decimal"/>
      <w:lvlText w:val="%1)"/>
      <w:lvlJc w:val="left"/>
      <w:pPr>
        <w:tabs>
          <w:tab w:val="num" w:pos="1004"/>
        </w:tabs>
        <w:ind w:left="1004" w:hanging="360"/>
      </w:pPr>
      <w:rPr>
        <w:rFonts w:ascii="Arial" w:eastAsia="MS Mincho" w:hAnsi="Arial" w:cs="Arial"/>
        <w:b w:val="0"/>
        <w:i w:val="0"/>
      </w:rPr>
    </w:lvl>
    <w:lvl w:ilvl="1">
      <w:start w:val="1"/>
      <w:numFmt w:val="bullet"/>
      <w:lvlText w:val=""/>
      <w:lvlJc w:val="left"/>
      <w:pPr>
        <w:tabs>
          <w:tab w:val="num" w:pos="1724"/>
        </w:tabs>
        <w:ind w:left="1724" w:hanging="360"/>
      </w:pPr>
      <w:rPr>
        <w:rFonts w:ascii="Symbol" w:hAnsi="Symbol" w:hint="default"/>
        <w:color w:val="auto"/>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000000C"/>
    <w:multiLevelType w:val="multilevel"/>
    <w:tmpl w:val="928C8C10"/>
    <w:name w:val="WW8Num13"/>
    <w:lvl w:ilvl="0">
      <w:start w:val="1"/>
      <w:numFmt w:val="decimal"/>
      <w:lvlText w:val="%1."/>
      <w:lvlJc w:val="left"/>
      <w:pPr>
        <w:tabs>
          <w:tab w:val="num" w:pos="720"/>
        </w:tabs>
        <w:ind w:left="720" w:hanging="360"/>
      </w:pPr>
      <w:rPr>
        <w:rFonts w:ascii="Arial" w:eastAsia="MS Mincho" w:hAnsi="Arial" w:cs="Arial"/>
        <w:sz w:val="18"/>
        <w:szCs w:val="18"/>
      </w:rPr>
    </w:lvl>
    <w:lvl w:ilvl="1">
      <w:start w:val="1"/>
      <w:numFmt w:val="decimal"/>
      <w:lvlText w:val="%2."/>
      <w:lvlJc w:val="left"/>
      <w:pPr>
        <w:tabs>
          <w:tab w:val="num" w:pos="360"/>
        </w:tabs>
        <w:ind w:left="360" w:hanging="360"/>
      </w:pPr>
      <w:rPr>
        <w:b/>
        <w:u w:val="no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D"/>
    <w:multiLevelType w:val="multilevel"/>
    <w:tmpl w:val="28FEDC7C"/>
    <w:name w:val="WW8Num1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04"/>
        </w:tabs>
        <w:ind w:left="704"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3" w15:restartNumberingAfterBreak="0">
    <w:nsid w:val="0000000F"/>
    <w:multiLevelType w:val="multilevel"/>
    <w:tmpl w:val="ECB0AE66"/>
    <w:name w:val="WW8Num16"/>
    <w:lvl w:ilvl="0">
      <w:start w:val="1"/>
      <w:numFmt w:val="decimal"/>
      <w:lvlText w:val="%1."/>
      <w:lvlJc w:val="left"/>
      <w:pPr>
        <w:tabs>
          <w:tab w:val="num" w:pos="786"/>
        </w:tabs>
        <w:ind w:left="786" w:hanging="360"/>
      </w:pPr>
      <w:rPr>
        <w:rFonts w:ascii="Arial" w:eastAsia="Courier New" w:hAnsi="Arial" w:cs="Arial" w:hint="default"/>
        <w:b/>
        <w:i w:val="0"/>
        <w:color w:val="auto"/>
        <w:u w:val="none"/>
      </w:rPr>
    </w:lvl>
    <w:lvl w:ilvl="1">
      <w:start w:val="1"/>
      <w:numFmt w:val="decimal"/>
      <w:lvlText w:val="%1.%2"/>
      <w:lvlJc w:val="left"/>
      <w:pPr>
        <w:tabs>
          <w:tab w:val="num" w:pos="644"/>
        </w:tabs>
        <w:ind w:left="644" w:hanging="360"/>
      </w:pPr>
      <w:rPr>
        <w:b/>
        <w:u w:val="single"/>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4" w15:restartNumberingAfterBreak="0">
    <w:nsid w:val="00000010"/>
    <w:multiLevelType w:val="multilevel"/>
    <w:tmpl w:val="E28E0DBC"/>
    <w:styleLink w:val="WWNum411"/>
    <w:lvl w:ilvl="0">
      <w:start w:val="1"/>
      <w:numFmt w:val="lowerLetter"/>
      <w:lvlText w:val="%1)"/>
      <w:lvlJc w:val="left"/>
      <w:pPr>
        <w:tabs>
          <w:tab w:val="num" w:pos="734"/>
        </w:tabs>
        <w:ind w:left="734" w:hanging="450"/>
      </w:pPr>
      <w:rPr>
        <w:b w:val="0"/>
        <w:i w:val="0"/>
        <w:color w:val="auto"/>
      </w:rPr>
    </w:lvl>
    <w:lvl w:ilvl="1">
      <w:start w:val="5"/>
      <w:numFmt w:val="decimal"/>
      <w:lvlText w:val="%2."/>
      <w:lvlJc w:val="left"/>
      <w:pPr>
        <w:tabs>
          <w:tab w:val="num" w:pos="1789"/>
        </w:tabs>
        <w:ind w:left="1789" w:hanging="360"/>
      </w:pPr>
    </w:lvl>
    <w:lvl w:ilvl="2">
      <w:start w:val="1"/>
      <w:numFmt w:val="decimal"/>
      <w:lvlText w:val="%3."/>
      <w:lvlJc w:val="left"/>
      <w:pPr>
        <w:tabs>
          <w:tab w:val="num" w:pos="360"/>
        </w:tabs>
        <w:ind w:left="360" w:hanging="360"/>
      </w:pPr>
      <w:rPr>
        <w:b/>
      </w:r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1"/>
    <w:multiLevelType w:val="multilevel"/>
    <w:tmpl w:val="62A00B70"/>
    <w:name w:val="WW8Num18"/>
    <w:lvl w:ilvl="0">
      <w:start w:val="1"/>
      <w:numFmt w:val="decimal"/>
      <w:lvlText w:val="%1."/>
      <w:lvlJc w:val="left"/>
      <w:pPr>
        <w:tabs>
          <w:tab w:val="num" w:pos="360"/>
        </w:tabs>
        <w:ind w:left="360" w:hanging="360"/>
      </w:pPr>
      <w:rPr>
        <w:rFonts w:ascii="Arial" w:eastAsia="Courier New"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81041128"/>
    <w:name w:val="WW8Num19"/>
    <w:lvl w:ilvl="0">
      <w:start w:val="1"/>
      <w:numFmt w:val="decimal"/>
      <w:lvlText w:val="%1."/>
      <w:lvlJc w:val="left"/>
      <w:pPr>
        <w:tabs>
          <w:tab w:val="num" w:pos="644"/>
        </w:tabs>
        <w:ind w:left="644" w:hanging="360"/>
      </w:pPr>
      <w:rPr>
        <w:rFonts w:ascii="Arial" w:eastAsia="Times New Roman" w:hAnsi="Arial" w:cs="Arial" w:hint="default"/>
        <w:b w:val="0"/>
      </w:rPr>
    </w:lvl>
    <w:lvl w:ilvl="1">
      <w:start w:val="1"/>
      <w:numFmt w:val="decimal"/>
      <w:lvlText w:val="%1.%2"/>
      <w:lvlJc w:val="left"/>
      <w:pPr>
        <w:tabs>
          <w:tab w:val="num" w:pos="928"/>
        </w:tabs>
        <w:ind w:left="928" w:hanging="360"/>
      </w:pPr>
      <w:rPr>
        <w:b w:val="0"/>
        <w:u w:val="none"/>
      </w:rPr>
    </w:lvl>
    <w:lvl w:ilvl="2">
      <w:start w:val="1"/>
      <w:numFmt w:val="decimal"/>
      <w:lvlText w:val="%1.%2.%3"/>
      <w:lvlJc w:val="left"/>
      <w:pPr>
        <w:tabs>
          <w:tab w:val="num" w:pos="1856"/>
        </w:tabs>
        <w:ind w:left="1856" w:hanging="720"/>
      </w:pPr>
      <w:rPr>
        <w:b w:val="0"/>
      </w:rPr>
    </w:lvl>
    <w:lvl w:ilvl="3">
      <w:start w:val="1"/>
      <w:numFmt w:val="decimal"/>
      <w:lvlText w:val="%1.%2.%3.%4"/>
      <w:lvlJc w:val="left"/>
      <w:pPr>
        <w:tabs>
          <w:tab w:val="num" w:pos="2424"/>
        </w:tabs>
        <w:ind w:left="2424" w:hanging="720"/>
      </w:pPr>
      <w:rPr>
        <w:b w:val="0"/>
      </w:rPr>
    </w:lvl>
    <w:lvl w:ilvl="4">
      <w:start w:val="1"/>
      <w:numFmt w:val="decimal"/>
      <w:lvlText w:val="%1.%2.%3.%4.%5"/>
      <w:lvlJc w:val="left"/>
      <w:pPr>
        <w:tabs>
          <w:tab w:val="num" w:pos="3352"/>
        </w:tabs>
        <w:ind w:left="3352" w:hanging="1080"/>
      </w:pPr>
      <w:rPr>
        <w:b w:val="0"/>
      </w:rPr>
    </w:lvl>
    <w:lvl w:ilvl="5">
      <w:start w:val="1"/>
      <w:numFmt w:val="decimal"/>
      <w:lvlText w:val="%1.%2.%3.%4.%5.%6"/>
      <w:lvlJc w:val="left"/>
      <w:pPr>
        <w:tabs>
          <w:tab w:val="num" w:pos="3920"/>
        </w:tabs>
        <w:ind w:left="3920" w:hanging="1080"/>
      </w:pPr>
      <w:rPr>
        <w:b w:val="0"/>
      </w:rPr>
    </w:lvl>
    <w:lvl w:ilvl="6">
      <w:start w:val="1"/>
      <w:numFmt w:val="decimal"/>
      <w:lvlText w:val="%1.%2.%3.%4.%5.%6.%7"/>
      <w:lvlJc w:val="left"/>
      <w:pPr>
        <w:tabs>
          <w:tab w:val="num" w:pos="4848"/>
        </w:tabs>
        <w:ind w:left="4848" w:hanging="1440"/>
      </w:pPr>
      <w:rPr>
        <w:b w:val="0"/>
      </w:rPr>
    </w:lvl>
    <w:lvl w:ilvl="7">
      <w:start w:val="1"/>
      <w:numFmt w:val="decimal"/>
      <w:lvlText w:val="%1.%2.%3.%4.%5.%6.%7.%8"/>
      <w:lvlJc w:val="left"/>
      <w:pPr>
        <w:tabs>
          <w:tab w:val="num" w:pos="5416"/>
        </w:tabs>
        <w:ind w:left="5416" w:hanging="1440"/>
      </w:pPr>
      <w:rPr>
        <w:b w:val="0"/>
      </w:rPr>
    </w:lvl>
    <w:lvl w:ilvl="8">
      <w:start w:val="1"/>
      <w:numFmt w:val="decimal"/>
      <w:lvlText w:val="%1.%2.%3.%4.%5.%6.%7.%8.%9"/>
      <w:lvlJc w:val="left"/>
      <w:pPr>
        <w:tabs>
          <w:tab w:val="num" w:pos="6344"/>
        </w:tabs>
        <w:ind w:left="6344" w:hanging="1800"/>
      </w:pPr>
      <w:rPr>
        <w:b w:val="0"/>
      </w:rPr>
    </w:lvl>
  </w:abstractNum>
  <w:abstractNum w:abstractNumId="17" w15:restartNumberingAfterBreak="0">
    <w:nsid w:val="00000013"/>
    <w:multiLevelType w:val="multilevel"/>
    <w:tmpl w:val="F0D60B6A"/>
    <w:name w:val="WW8Num20"/>
    <w:lvl w:ilvl="0">
      <w:start w:val="1"/>
      <w:numFmt w:val="decimal"/>
      <w:lvlText w:val="%1."/>
      <w:lvlJc w:val="left"/>
      <w:pPr>
        <w:tabs>
          <w:tab w:val="num" w:pos="1211"/>
        </w:tabs>
        <w:ind w:left="1211" w:hanging="360"/>
      </w:pPr>
      <w:rPr>
        <w:rFonts w:ascii="Arial" w:eastAsia="Courier New" w:hAnsi="Arial" w:cs="Arial" w:hint="default"/>
        <w:b w:val="0"/>
        <w:i w:val="0"/>
        <w:color w:val="auto"/>
        <w:sz w:val="20"/>
        <w:szCs w:val="20"/>
      </w:rPr>
    </w:lvl>
    <w:lvl w:ilvl="1">
      <w:start w:val="6"/>
      <w:numFmt w:val="upperLetter"/>
      <w:lvlText w:val="%2)"/>
      <w:lvlJc w:val="left"/>
      <w:pPr>
        <w:tabs>
          <w:tab w:val="num" w:pos="1440"/>
        </w:tabs>
        <w:ind w:left="1440" w:hanging="360"/>
      </w:pPr>
      <w:rPr>
        <w:b/>
        <w:u w:val="single"/>
      </w:rPr>
    </w:lvl>
    <w:lvl w:ilvl="2">
      <w:start w:val="13"/>
      <w:numFmt w:val="decimal"/>
      <w:lvlText w:val="%3."/>
      <w:lvlJc w:val="left"/>
      <w:pPr>
        <w:tabs>
          <w:tab w:val="num" w:pos="2340"/>
        </w:tabs>
        <w:ind w:left="2340" w:hanging="36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2702BE18"/>
    <w:name w:val="WW8Num21"/>
    <w:lvl w:ilvl="0">
      <w:start w:val="1"/>
      <w:numFmt w:val="lowerLetter"/>
      <w:lvlText w:val="%1)"/>
      <w:lvlJc w:val="left"/>
      <w:pPr>
        <w:tabs>
          <w:tab w:val="num" w:pos="786"/>
        </w:tabs>
        <w:ind w:left="786" w:hanging="360"/>
      </w:pPr>
      <w:rPr>
        <w:rFonts w:ascii="Arial" w:eastAsia="Times New Roman" w:hAnsi="Arial" w:cs="Arial" w:hint="default"/>
        <w:color w:val="auto"/>
      </w:rPr>
    </w:lvl>
    <w:lvl w:ilvl="1">
      <w:start w:val="1"/>
      <w:numFmt w:val="decimal"/>
      <w:lvlText w:val="%1.%2."/>
      <w:lvlJc w:val="left"/>
      <w:pPr>
        <w:tabs>
          <w:tab w:val="num" w:pos="792"/>
        </w:tabs>
        <w:ind w:left="792" w:hanging="432"/>
      </w:pPr>
    </w:lvl>
    <w:lvl w:ilvl="2">
      <w:start w:val="2"/>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00000015"/>
    <w:multiLevelType w:val="multilevel"/>
    <w:tmpl w:val="CACA4C44"/>
    <w:name w:val="WW8Num22"/>
    <w:lvl w:ilvl="0">
      <w:start w:val="1"/>
      <w:numFmt w:val="decimal"/>
      <w:lvlText w:val="%1."/>
      <w:lvlJc w:val="left"/>
      <w:pPr>
        <w:tabs>
          <w:tab w:val="num" w:pos="360"/>
        </w:tabs>
        <w:ind w:left="360" w:hanging="360"/>
      </w:pPr>
      <w:rPr>
        <w:rFonts w:ascii="Times New Roman" w:eastAsia="Courier New" w:hAnsi="Times New Roman" w:cs="Courier New"/>
        <w:u w:val="none"/>
      </w:rPr>
    </w:lvl>
    <w:lvl w:ilvl="1">
      <w:start w:val="1"/>
      <w:numFmt w:val="decimal"/>
      <w:lvlText w:val="%1.%2"/>
      <w:lvlJc w:val="left"/>
      <w:pPr>
        <w:tabs>
          <w:tab w:val="num" w:pos="720"/>
        </w:tabs>
        <w:ind w:left="720" w:hanging="360"/>
      </w:pPr>
      <w:rPr>
        <w:u w:val="none"/>
      </w:rPr>
    </w:lvl>
    <w:lvl w:ilvl="2">
      <w:start w:val="1"/>
      <w:numFmt w:val="decimal"/>
      <w:lvlText w:val="%1.%2.%3"/>
      <w:lvlJc w:val="left"/>
      <w:pPr>
        <w:tabs>
          <w:tab w:val="num" w:pos="1440"/>
        </w:tabs>
        <w:ind w:left="1440" w:hanging="720"/>
      </w:pPr>
      <w:rPr>
        <w:u w:val="single"/>
      </w:rPr>
    </w:lvl>
    <w:lvl w:ilvl="3">
      <w:start w:val="1"/>
      <w:numFmt w:val="decimal"/>
      <w:lvlText w:val="%1.%2.%3.%4"/>
      <w:lvlJc w:val="left"/>
      <w:pPr>
        <w:tabs>
          <w:tab w:val="num" w:pos="1800"/>
        </w:tabs>
        <w:ind w:left="1800" w:hanging="720"/>
      </w:pPr>
      <w:rPr>
        <w:u w:val="single"/>
      </w:rPr>
    </w:lvl>
    <w:lvl w:ilvl="4">
      <w:start w:val="1"/>
      <w:numFmt w:val="decimal"/>
      <w:lvlText w:val="%1.%2.%3.%4.%5"/>
      <w:lvlJc w:val="left"/>
      <w:pPr>
        <w:tabs>
          <w:tab w:val="num" w:pos="2520"/>
        </w:tabs>
        <w:ind w:left="2520" w:hanging="1080"/>
      </w:pPr>
      <w:rPr>
        <w:u w:val="single"/>
      </w:rPr>
    </w:lvl>
    <w:lvl w:ilvl="5">
      <w:start w:val="1"/>
      <w:numFmt w:val="decimal"/>
      <w:lvlText w:val="%1.%2.%3.%4.%5.%6"/>
      <w:lvlJc w:val="left"/>
      <w:pPr>
        <w:tabs>
          <w:tab w:val="num" w:pos="2880"/>
        </w:tabs>
        <w:ind w:left="2880" w:hanging="1080"/>
      </w:pPr>
      <w:rPr>
        <w:u w:val="single"/>
      </w:rPr>
    </w:lvl>
    <w:lvl w:ilvl="6">
      <w:start w:val="1"/>
      <w:numFmt w:val="decimal"/>
      <w:lvlText w:val="%1.%2.%3.%4.%5.%6.%7"/>
      <w:lvlJc w:val="left"/>
      <w:pPr>
        <w:tabs>
          <w:tab w:val="num" w:pos="3600"/>
        </w:tabs>
        <w:ind w:left="3600" w:hanging="1440"/>
      </w:pPr>
      <w:rPr>
        <w:u w:val="single"/>
      </w:rPr>
    </w:lvl>
    <w:lvl w:ilvl="7">
      <w:start w:val="1"/>
      <w:numFmt w:val="decimal"/>
      <w:lvlText w:val="%1.%2.%3.%4.%5.%6.%7.%8"/>
      <w:lvlJc w:val="left"/>
      <w:pPr>
        <w:tabs>
          <w:tab w:val="num" w:pos="3960"/>
        </w:tabs>
        <w:ind w:left="3960" w:hanging="1440"/>
      </w:pPr>
      <w:rPr>
        <w:u w:val="single"/>
      </w:rPr>
    </w:lvl>
    <w:lvl w:ilvl="8">
      <w:start w:val="1"/>
      <w:numFmt w:val="decimal"/>
      <w:lvlText w:val="%1.%2.%3.%4.%5.%6.%7.%8.%9"/>
      <w:lvlJc w:val="left"/>
      <w:pPr>
        <w:tabs>
          <w:tab w:val="num" w:pos="4680"/>
        </w:tabs>
        <w:ind w:left="4680" w:hanging="1800"/>
      </w:pPr>
      <w:rPr>
        <w:u w:val="single"/>
      </w:rPr>
    </w:lvl>
  </w:abstractNum>
  <w:abstractNum w:abstractNumId="20" w15:restartNumberingAfterBreak="0">
    <w:nsid w:val="00000016"/>
    <w:multiLevelType w:val="singleLevel"/>
    <w:tmpl w:val="1A1E3E92"/>
    <w:name w:val="WW8Num109"/>
    <w:lvl w:ilvl="0">
      <w:start w:val="1"/>
      <w:numFmt w:val="decimal"/>
      <w:lvlText w:val="%1)"/>
      <w:lvlJc w:val="left"/>
      <w:pPr>
        <w:tabs>
          <w:tab w:val="num" w:pos="0"/>
        </w:tabs>
        <w:ind w:left="720" w:hanging="360"/>
      </w:pPr>
      <w:rPr>
        <w:rFonts w:ascii="Verdana" w:eastAsia="Calibri" w:hAnsi="Verdana" w:cs="Arial"/>
        <w:b w:val="0"/>
        <w:sz w:val="18"/>
        <w:szCs w:val="18"/>
      </w:rPr>
    </w:lvl>
  </w:abstractNum>
  <w:abstractNum w:abstractNumId="21" w15:restartNumberingAfterBreak="0">
    <w:nsid w:val="00000017"/>
    <w:multiLevelType w:val="multilevel"/>
    <w:tmpl w:val="00000017"/>
    <w:name w:val="WW8Num24"/>
    <w:lvl w:ilvl="0">
      <w:start w:val="10"/>
      <w:numFmt w:val="decimal"/>
      <w:lvlText w:val="%1"/>
      <w:lvlJc w:val="left"/>
      <w:pPr>
        <w:tabs>
          <w:tab w:val="num" w:pos="420"/>
        </w:tabs>
        <w:ind w:left="420" w:hanging="420"/>
      </w:pPr>
      <w:rPr>
        <w:b/>
      </w:rPr>
    </w:lvl>
    <w:lvl w:ilvl="1">
      <w:start w:val="1"/>
      <w:numFmt w:val="decimal"/>
      <w:lvlText w:val="%1.%2"/>
      <w:lvlJc w:val="left"/>
      <w:pPr>
        <w:tabs>
          <w:tab w:val="num" w:pos="704"/>
        </w:tabs>
        <w:ind w:left="704" w:hanging="420"/>
      </w:pPr>
      <w:rPr>
        <w:b w:val="0"/>
        <w:color w:val="auto"/>
        <w:u w:val="single"/>
      </w:rPr>
    </w:lvl>
    <w:lvl w:ilvl="2">
      <w:start w:val="1"/>
      <w:numFmt w:val="decimal"/>
      <w:lvlText w:val="%1.%2.%3"/>
      <w:lvlJc w:val="left"/>
      <w:pPr>
        <w:tabs>
          <w:tab w:val="num" w:pos="1288"/>
        </w:tabs>
        <w:ind w:left="1288" w:hanging="720"/>
      </w:pPr>
      <w:rPr>
        <w:b/>
      </w:rPr>
    </w:lvl>
    <w:lvl w:ilvl="3">
      <w:start w:val="1"/>
      <w:numFmt w:val="decimal"/>
      <w:lvlText w:val="%1.%2.%3.%4"/>
      <w:lvlJc w:val="left"/>
      <w:pPr>
        <w:tabs>
          <w:tab w:val="num" w:pos="1572"/>
        </w:tabs>
        <w:ind w:left="1572" w:hanging="720"/>
      </w:pPr>
      <w:rPr>
        <w:b/>
      </w:rPr>
    </w:lvl>
    <w:lvl w:ilvl="4">
      <w:start w:val="1"/>
      <w:numFmt w:val="decimal"/>
      <w:lvlText w:val="%1.%2.%3.%4.%5"/>
      <w:lvlJc w:val="left"/>
      <w:pPr>
        <w:tabs>
          <w:tab w:val="num" w:pos="2216"/>
        </w:tabs>
        <w:ind w:left="2216" w:hanging="1080"/>
      </w:pPr>
      <w:rPr>
        <w:b/>
      </w:rPr>
    </w:lvl>
    <w:lvl w:ilvl="5">
      <w:start w:val="1"/>
      <w:numFmt w:val="decimal"/>
      <w:lvlText w:val="%1.%2.%3.%4.%5.%6"/>
      <w:lvlJc w:val="left"/>
      <w:pPr>
        <w:tabs>
          <w:tab w:val="num" w:pos="2500"/>
        </w:tabs>
        <w:ind w:left="2500" w:hanging="1080"/>
      </w:pPr>
      <w:rPr>
        <w:b/>
      </w:rPr>
    </w:lvl>
    <w:lvl w:ilvl="6">
      <w:start w:val="1"/>
      <w:numFmt w:val="decimal"/>
      <w:lvlText w:val="%1.%2.%3.%4.%5.%6.%7"/>
      <w:lvlJc w:val="left"/>
      <w:pPr>
        <w:tabs>
          <w:tab w:val="num" w:pos="3144"/>
        </w:tabs>
        <w:ind w:left="3144" w:hanging="1440"/>
      </w:pPr>
      <w:rPr>
        <w:b/>
      </w:rPr>
    </w:lvl>
    <w:lvl w:ilvl="7">
      <w:start w:val="1"/>
      <w:numFmt w:val="decimal"/>
      <w:lvlText w:val="%1.%2.%3.%4.%5.%6.%7.%8"/>
      <w:lvlJc w:val="left"/>
      <w:pPr>
        <w:tabs>
          <w:tab w:val="num" w:pos="3428"/>
        </w:tabs>
        <w:ind w:left="3428" w:hanging="1440"/>
      </w:pPr>
      <w:rPr>
        <w:b/>
      </w:rPr>
    </w:lvl>
    <w:lvl w:ilvl="8">
      <w:start w:val="1"/>
      <w:numFmt w:val="decimal"/>
      <w:lvlText w:val="%1.%2.%3.%4.%5.%6.%7.%8.%9"/>
      <w:lvlJc w:val="left"/>
      <w:pPr>
        <w:tabs>
          <w:tab w:val="num" w:pos="4072"/>
        </w:tabs>
        <w:ind w:left="4072" w:hanging="1800"/>
      </w:pPr>
      <w:rPr>
        <w:b/>
      </w:rPr>
    </w:lvl>
  </w:abstractNum>
  <w:abstractNum w:abstractNumId="22" w15:restartNumberingAfterBreak="0">
    <w:nsid w:val="00000018"/>
    <w:multiLevelType w:val="multilevel"/>
    <w:tmpl w:val="9D2AD7CC"/>
    <w:name w:val="WW8Num25"/>
    <w:lvl w:ilvl="0">
      <w:start w:val="1"/>
      <w:numFmt w:val="decimal"/>
      <w:lvlText w:val="%1."/>
      <w:lvlJc w:val="left"/>
      <w:pPr>
        <w:tabs>
          <w:tab w:val="num" w:pos="705"/>
        </w:tabs>
        <w:ind w:left="705" w:hanging="705"/>
      </w:pPr>
      <w:rPr>
        <w:rFonts w:hint="default"/>
        <w:b w:val="0"/>
        <w:i w:val="0"/>
      </w:rPr>
    </w:lvl>
    <w:lvl w:ilvl="1">
      <w:start w:val="1"/>
      <w:numFmt w:val="decimal"/>
      <w:lvlText w:val="%1.%2"/>
      <w:lvlJc w:val="left"/>
      <w:pPr>
        <w:tabs>
          <w:tab w:val="num" w:pos="1698"/>
        </w:tabs>
        <w:ind w:left="1698"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00000019"/>
    <w:multiLevelType w:val="multilevel"/>
    <w:tmpl w:val="4E36C392"/>
    <w:name w:val="WW8Num26"/>
    <w:lvl w:ilvl="0">
      <w:start w:val="1"/>
      <w:numFmt w:val="decimal"/>
      <w:lvlText w:val="%1)"/>
      <w:lvlJc w:val="left"/>
      <w:pPr>
        <w:tabs>
          <w:tab w:val="num" w:pos="540"/>
        </w:tabs>
        <w:ind w:left="540" w:hanging="540"/>
      </w:pPr>
      <w:rPr>
        <w:rFonts w:ascii="Arial" w:eastAsia="Calibri" w:hAnsi="Arial" w:cs="Arial"/>
        <w:b w:val="0"/>
        <w:i w:val="0"/>
        <w:sz w:val="18"/>
        <w:szCs w:val="18"/>
      </w:rPr>
    </w:lvl>
    <w:lvl w:ilvl="1">
      <w:start w:val="1"/>
      <w:numFmt w:val="decimal"/>
      <w:lvlText w:val="%1.%2"/>
      <w:lvlJc w:val="left"/>
      <w:pPr>
        <w:tabs>
          <w:tab w:val="num" w:pos="900"/>
        </w:tabs>
        <w:ind w:left="900" w:hanging="540"/>
      </w:pPr>
      <w:rPr>
        <w:rFonts w:ascii="Bookman Old Style" w:hAnsi="Bookman Old Style"/>
        <w:b w:val="0"/>
        <w:i w:val="0"/>
        <w:sz w:val="22"/>
      </w:rPr>
    </w:lvl>
    <w:lvl w:ilvl="2">
      <w:start w:val="1"/>
      <w:numFmt w:val="decimal"/>
      <w:lvlText w:val="%1.%2.%3"/>
      <w:lvlJc w:val="left"/>
      <w:pPr>
        <w:tabs>
          <w:tab w:val="num" w:pos="1440"/>
        </w:tabs>
        <w:ind w:left="1440" w:hanging="720"/>
      </w:pPr>
      <w:rPr>
        <w:rFonts w:ascii="Bookman Old Style" w:hAnsi="Bookman Old Style"/>
        <w:b w:val="0"/>
        <w:i w:val="0"/>
        <w:sz w:val="22"/>
      </w:rPr>
    </w:lvl>
    <w:lvl w:ilvl="3">
      <w:start w:val="1"/>
      <w:numFmt w:val="decimal"/>
      <w:lvlText w:val="%1.%2.%3.%4"/>
      <w:lvlJc w:val="left"/>
      <w:pPr>
        <w:tabs>
          <w:tab w:val="num" w:pos="1800"/>
        </w:tabs>
        <w:ind w:left="1800" w:hanging="720"/>
      </w:pPr>
      <w:rPr>
        <w:rFonts w:ascii="Bookman Old Style" w:hAnsi="Bookman Old Style"/>
        <w:b w:val="0"/>
        <w:i w:val="0"/>
        <w:sz w:val="22"/>
      </w:rPr>
    </w:lvl>
    <w:lvl w:ilvl="4">
      <w:start w:val="1"/>
      <w:numFmt w:val="decimal"/>
      <w:lvlText w:val="%1.%2.%3.%4.%5"/>
      <w:lvlJc w:val="left"/>
      <w:pPr>
        <w:tabs>
          <w:tab w:val="num" w:pos="2520"/>
        </w:tabs>
        <w:ind w:left="2520" w:hanging="1080"/>
      </w:pPr>
      <w:rPr>
        <w:rFonts w:ascii="Bookman Old Style" w:hAnsi="Bookman Old Style"/>
        <w:b w:val="0"/>
        <w:i w:val="0"/>
        <w:sz w:val="22"/>
      </w:rPr>
    </w:lvl>
    <w:lvl w:ilvl="5">
      <w:start w:val="1"/>
      <w:numFmt w:val="decimal"/>
      <w:lvlText w:val="%1.%2.%3.%4.%5.%6"/>
      <w:lvlJc w:val="left"/>
      <w:pPr>
        <w:tabs>
          <w:tab w:val="num" w:pos="2880"/>
        </w:tabs>
        <w:ind w:left="2880" w:hanging="1080"/>
      </w:pPr>
      <w:rPr>
        <w:rFonts w:ascii="Bookman Old Style" w:hAnsi="Bookman Old Style"/>
        <w:b w:val="0"/>
        <w:i w:val="0"/>
        <w:sz w:val="22"/>
      </w:rPr>
    </w:lvl>
    <w:lvl w:ilvl="6">
      <w:start w:val="1"/>
      <w:numFmt w:val="decimal"/>
      <w:lvlText w:val="%1.%2.%3.%4.%5.%6.%7"/>
      <w:lvlJc w:val="left"/>
      <w:pPr>
        <w:tabs>
          <w:tab w:val="num" w:pos="3600"/>
        </w:tabs>
        <w:ind w:left="3600" w:hanging="1440"/>
      </w:pPr>
      <w:rPr>
        <w:rFonts w:ascii="Bookman Old Style" w:hAnsi="Bookman Old Style"/>
        <w:b w:val="0"/>
        <w:i w:val="0"/>
        <w:sz w:val="22"/>
      </w:rPr>
    </w:lvl>
    <w:lvl w:ilvl="7">
      <w:start w:val="1"/>
      <w:numFmt w:val="decimal"/>
      <w:lvlText w:val="%1.%2.%3.%4.%5.%6.%7.%8"/>
      <w:lvlJc w:val="left"/>
      <w:pPr>
        <w:tabs>
          <w:tab w:val="num" w:pos="3960"/>
        </w:tabs>
        <w:ind w:left="3960" w:hanging="1440"/>
      </w:pPr>
      <w:rPr>
        <w:rFonts w:ascii="Bookman Old Style" w:hAnsi="Bookman Old Style"/>
        <w:b w:val="0"/>
        <w:i w:val="0"/>
        <w:sz w:val="22"/>
      </w:rPr>
    </w:lvl>
    <w:lvl w:ilvl="8">
      <w:start w:val="1"/>
      <w:numFmt w:val="decimal"/>
      <w:lvlText w:val="%1.%2.%3.%4.%5.%6.%7.%8.%9"/>
      <w:lvlJc w:val="left"/>
      <w:pPr>
        <w:tabs>
          <w:tab w:val="num" w:pos="4680"/>
        </w:tabs>
        <w:ind w:left="4680" w:hanging="1800"/>
      </w:pPr>
      <w:rPr>
        <w:rFonts w:ascii="Bookman Old Style" w:hAnsi="Bookman Old Style"/>
        <w:b w:val="0"/>
        <w:i w:val="0"/>
        <w:sz w:val="22"/>
      </w:rPr>
    </w:lvl>
  </w:abstractNum>
  <w:abstractNum w:abstractNumId="24" w15:restartNumberingAfterBreak="0">
    <w:nsid w:val="0000001A"/>
    <w:multiLevelType w:val="multilevel"/>
    <w:tmpl w:val="0000001A"/>
    <w:name w:val="WW8Num27"/>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8"/>
    <w:lvl w:ilvl="0">
      <w:start w:val="1"/>
      <w:numFmt w:val="none"/>
      <w:suff w:val="nothing"/>
      <w:lvlText w:val="4."/>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6" w15:restartNumberingAfterBreak="0">
    <w:nsid w:val="0000001D"/>
    <w:multiLevelType w:val="singleLevel"/>
    <w:tmpl w:val="5964B2DA"/>
    <w:name w:val="WW8Num29"/>
    <w:lvl w:ilvl="0">
      <w:start w:val="1"/>
      <w:numFmt w:val="decimal"/>
      <w:lvlText w:val="%1)"/>
      <w:lvlJc w:val="left"/>
      <w:pPr>
        <w:tabs>
          <w:tab w:val="num" w:pos="390"/>
        </w:tabs>
      </w:pPr>
      <w:rPr>
        <w:rFonts w:ascii="Verdana" w:hAnsi="Verdana" w:hint="default"/>
      </w:rPr>
    </w:lvl>
  </w:abstractNum>
  <w:abstractNum w:abstractNumId="27" w15:restartNumberingAfterBreak="0">
    <w:nsid w:val="0000001F"/>
    <w:multiLevelType w:val="singleLevel"/>
    <w:tmpl w:val="0000001F"/>
    <w:name w:val="WW8Num31"/>
    <w:lvl w:ilvl="0">
      <w:start w:val="2"/>
      <w:numFmt w:val="decimal"/>
      <w:lvlText w:val="%1. "/>
      <w:lvlJc w:val="left"/>
      <w:pPr>
        <w:tabs>
          <w:tab w:val="num" w:pos="463"/>
        </w:tabs>
      </w:pPr>
      <w:rPr>
        <w:rFonts w:ascii="Times New Roman" w:hAnsi="Times New Roman"/>
        <w:b w:val="0"/>
        <w:i w:val="0"/>
        <w:sz w:val="24"/>
        <w:u w:val="none"/>
      </w:rPr>
    </w:lvl>
  </w:abstractNum>
  <w:abstractNum w:abstractNumId="28" w15:restartNumberingAfterBreak="0">
    <w:nsid w:val="00000023"/>
    <w:multiLevelType w:val="multilevel"/>
    <w:tmpl w:val="00000023"/>
    <w:name w:val="WW8Num35"/>
    <w:lvl w:ilvl="0">
      <w:start w:val="7"/>
      <w:numFmt w:val="decimal"/>
      <w:lvlText w:val="%1"/>
      <w:lvlJc w:val="left"/>
      <w:pPr>
        <w:tabs>
          <w:tab w:val="num" w:pos="660"/>
        </w:tabs>
        <w:ind w:left="660" w:hanging="660"/>
      </w:pPr>
    </w:lvl>
    <w:lvl w:ilvl="1">
      <w:start w:val="1"/>
      <w:numFmt w:val="decimal"/>
      <w:lvlText w:val="%1.%2"/>
      <w:lvlJc w:val="left"/>
      <w:pPr>
        <w:tabs>
          <w:tab w:val="num" w:pos="1080"/>
        </w:tabs>
        <w:ind w:left="1080" w:hanging="66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29" w15:restartNumberingAfterBreak="0">
    <w:nsid w:val="00000029"/>
    <w:multiLevelType w:val="multilevel"/>
    <w:tmpl w:val="B896E7C6"/>
    <w:name w:val="WW8Num41"/>
    <w:lvl w:ilvl="0">
      <w:start w:val="1"/>
      <w:numFmt w:val="decimal"/>
      <w:lvlText w:val="%1. "/>
      <w:lvlJc w:val="left"/>
      <w:pPr>
        <w:tabs>
          <w:tab w:val="num" w:pos="463"/>
        </w:tabs>
      </w:pPr>
      <w:rPr>
        <w:rFonts w:ascii="Times New Roman" w:hAnsi="Times New Roman"/>
        <w:b w:val="0"/>
        <w:i w:val="0"/>
        <w:sz w:val="24"/>
        <w:u w:val="none"/>
      </w:rPr>
    </w:lvl>
    <w:lvl w:ilvl="1">
      <w:start w:val="1"/>
      <w:numFmt w:val="lowerLetter"/>
      <w:lvlText w:val="%2)"/>
      <w:lvlJc w:val="left"/>
      <w:pPr>
        <w:tabs>
          <w:tab w:val="num" w:pos="1260"/>
        </w:tabs>
        <w:ind w:left="1260" w:hanging="360"/>
      </w:pPr>
      <w:rPr>
        <w:rFonts w:hint="default"/>
      </w:r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30" w15:restartNumberingAfterBreak="0">
    <w:nsid w:val="0000002D"/>
    <w:multiLevelType w:val="singleLevel"/>
    <w:tmpl w:val="0000002D"/>
    <w:name w:val="WW8Num45"/>
    <w:lvl w:ilvl="0">
      <w:start w:val="1"/>
      <w:numFmt w:val="decimal"/>
      <w:lvlText w:val="%1. "/>
      <w:lvlJc w:val="left"/>
      <w:pPr>
        <w:tabs>
          <w:tab w:val="num" w:pos="463"/>
        </w:tabs>
      </w:pPr>
      <w:rPr>
        <w:rFonts w:ascii="Times New Roman" w:hAnsi="Times New Roman"/>
        <w:b w:val="0"/>
        <w:i w:val="0"/>
        <w:sz w:val="24"/>
        <w:u w:val="none"/>
      </w:rPr>
    </w:lvl>
  </w:abstractNum>
  <w:abstractNum w:abstractNumId="31" w15:restartNumberingAfterBreak="0">
    <w:nsid w:val="033B2F93"/>
    <w:multiLevelType w:val="hybridMultilevel"/>
    <w:tmpl w:val="B4EEA5C8"/>
    <w:name w:val="WW8Num192"/>
    <w:lvl w:ilvl="0" w:tplc="70B2E3D0">
      <w:start w:val="1"/>
      <w:numFmt w:val="decimal"/>
      <w:lvlText w:val="%1."/>
      <w:lvlJc w:val="left"/>
      <w:pPr>
        <w:tabs>
          <w:tab w:val="num" w:pos="1069"/>
        </w:tabs>
        <w:ind w:left="1069" w:hanging="360"/>
      </w:pPr>
      <w:rPr>
        <w:rFonts w:hint="default"/>
      </w:rPr>
    </w:lvl>
    <w:lvl w:ilvl="1" w:tplc="558EA7CA" w:tentative="1">
      <w:start w:val="1"/>
      <w:numFmt w:val="lowerLetter"/>
      <w:lvlText w:val="%2."/>
      <w:lvlJc w:val="left"/>
      <w:pPr>
        <w:tabs>
          <w:tab w:val="num" w:pos="1789"/>
        </w:tabs>
        <w:ind w:left="1789" w:hanging="360"/>
      </w:pPr>
    </w:lvl>
    <w:lvl w:ilvl="2" w:tplc="6FF0D28C" w:tentative="1">
      <w:start w:val="1"/>
      <w:numFmt w:val="lowerRoman"/>
      <w:lvlText w:val="%3."/>
      <w:lvlJc w:val="right"/>
      <w:pPr>
        <w:tabs>
          <w:tab w:val="num" w:pos="2509"/>
        </w:tabs>
        <w:ind w:left="2509" w:hanging="180"/>
      </w:pPr>
    </w:lvl>
    <w:lvl w:ilvl="3" w:tplc="BA969CE0" w:tentative="1">
      <w:start w:val="1"/>
      <w:numFmt w:val="decimal"/>
      <w:lvlText w:val="%4."/>
      <w:lvlJc w:val="left"/>
      <w:pPr>
        <w:tabs>
          <w:tab w:val="num" w:pos="3229"/>
        </w:tabs>
        <w:ind w:left="3229" w:hanging="360"/>
      </w:pPr>
    </w:lvl>
    <w:lvl w:ilvl="4" w:tplc="A940A95A" w:tentative="1">
      <w:start w:val="1"/>
      <w:numFmt w:val="lowerLetter"/>
      <w:lvlText w:val="%5."/>
      <w:lvlJc w:val="left"/>
      <w:pPr>
        <w:tabs>
          <w:tab w:val="num" w:pos="3949"/>
        </w:tabs>
        <w:ind w:left="3949" w:hanging="360"/>
      </w:pPr>
    </w:lvl>
    <w:lvl w:ilvl="5" w:tplc="7A6260B4" w:tentative="1">
      <w:start w:val="1"/>
      <w:numFmt w:val="lowerRoman"/>
      <w:lvlText w:val="%6."/>
      <w:lvlJc w:val="right"/>
      <w:pPr>
        <w:tabs>
          <w:tab w:val="num" w:pos="4669"/>
        </w:tabs>
        <w:ind w:left="4669" w:hanging="180"/>
      </w:pPr>
    </w:lvl>
    <w:lvl w:ilvl="6" w:tplc="345C3102" w:tentative="1">
      <w:start w:val="1"/>
      <w:numFmt w:val="decimal"/>
      <w:lvlText w:val="%7."/>
      <w:lvlJc w:val="left"/>
      <w:pPr>
        <w:tabs>
          <w:tab w:val="num" w:pos="5389"/>
        </w:tabs>
        <w:ind w:left="5389" w:hanging="360"/>
      </w:pPr>
    </w:lvl>
    <w:lvl w:ilvl="7" w:tplc="8B1E75C8" w:tentative="1">
      <w:start w:val="1"/>
      <w:numFmt w:val="lowerLetter"/>
      <w:lvlText w:val="%8."/>
      <w:lvlJc w:val="left"/>
      <w:pPr>
        <w:tabs>
          <w:tab w:val="num" w:pos="6109"/>
        </w:tabs>
        <w:ind w:left="6109" w:hanging="360"/>
      </w:pPr>
    </w:lvl>
    <w:lvl w:ilvl="8" w:tplc="0A40919C" w:tentative="1">
      <w:start w:val="1"/>
      <w:numFmt w:val="lowerRoman"/>
      <w:lvlText w:val="%9."/>
      <w:lvlJc w:val="right"/>
      <w:pPr>
        <w:tabs>
          <w:tab w:val="num" w:pos="6829"/>
        </w:tabs>
        <w:ind w:left="6829" w:hanging="180"/>
      </w:pPr>
    </w:lvl>
  </w:abstractNum>
  <w:abstractNum w:abstractNumId="32" w15:restartNumberingAfterBreak="0">
    <w:nsid w:val="033D5C53"/>
    <w:multiLevelType w:val="hybridMultilevel"/>
    <w:tmpl w:val="49828D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3F8C38C">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F51311"/>
    <w:multiLevelType w:val="hybridMultilevel"/>
    <w:tmpl w:val="B9D6CFD6"/>
    <w:name w:val="WW8Num172"/>
    <w:lvl w:ilvl="0" w:tplc="A1083CEE">
      <w:start w:val="1"/>
      <w:numFmt w:val="decimal"/>
      <w:lvlText w:val="%1."/>
      <w:lvlJc w:val="left"/>
      <w:pPr>
        <w:tabs>
          <w:tab w:val="num" w:pos="1069"/>
        </w:tabs>
        <w:ind w:left="1069" w:hanging="360"/>
      </w:pPr>
      <w:rPr>
        <w:rFonts w:hint="default"/>
      </w:rPr>
    </w:lvl>
    <w:lvl w:ilvl="1" w:tplc="96584B10">
      <w:start w:val="1"/>
      <w:numFmt w:val="lowerLetter"/>
      <w:lvlText w:val="%2)"/>
      <w:lvlJc w:val="left"/>
      <w:pPr>
        <w:tabs>
          <w:tab w:val="num" w:pos="1789"/>
        </w:tabs>
        <w:ind w:left="1789" w:hanging="360"/>
      </w:pPr>
      <w:rPr>
        <w:rFonts w:hint="default"/>
      </w:rPr>
    </w:lvl>
    <w:lvl w:ilvl="2" w:tplc="688094CC">
      <w:start w:val="1"/>
      <w:numFmt w:val="decimal"/>
      <w:lvlText w:val="%3)"/>
      <w:lvlJc w:val="left"/>
      <w:pPr>
        <w:tabs>
          <w:tab w:val="num" w:pos="2689"/>
        </w:tabs>
        <w:ind w:left="2689" w:hanging="360"/>
      </w:pPr>
      <w:rPr>
        <w:rFonts w:hint="default"/>
      </w:rPr>
    </w:lvl>
    <w:lvl w:ilvl="3" w:tplc="0FC2D7B2">
      <w:start w:val="1"/>
      <w:numFmt w:val="none"/>
      <w:lvlText w:val="3."/>
      <w:lvlJc w:val="left"/>
      <w:pPr>
        <w:tabs>
          <w:tab w:val="num" w:pos="720"/>
        </w:tabs>
        <w:ind w:left="720" w:hanging="360"/>
      </w:pPr>
      <w:rPr>
        <w:rFonts w:hint="default"/>
      </w:rPr>
    </w:lvl>
    <w:lvl w:ilvl="4" w:tplc="3BD4A5FC">
      <w:start w:val="1"/>
      <w:numFmt w:val="lowerLetter"/>
      <w:lvlText w:val="%5)"/>
      <w:lvlJc w:val="left"/>
      <w:pPr>
        <w:tabs>
          <w:tab w:val="num" w:pos="3949"/>
        </w:tabs>
        <w:ind w:left="3949" w:hanging="360"/>
      </w:pPr>
      <w:rPr>
        <w:rFonts w:hint="default"/>
        <w:b w:val="0"/>
        <w:i w:val="0"/>
        <w:color w:val="auto"/>
        <w:sz w:val="24"/>
        <w:szCs w:val="24"/>
      </w:rPr>
    </w:lvl>
    <w:lvl w:ilvl="5" w:tplc="F57AD442">
      <w:start w:val="1"/>
      <w:numFmt w:val="upperLetter"/>
      <w:lvlText w:val="%6)"/>
      <w:lvlJc w:val="left"/>
      <w:pPr>
        <w:ind w:left="4849" w:hanging="360"/>
      </w:pPr>
      <w:rPr>
        <w:rFonts w:eastAsia="Times New Roman" w:hint="default"/>
      </w:r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4" w15:restartNumberingAfterBreak="0">
    <w:nsid w:val="07C83EEC"/>
    <w:multiLevelType w:val="hybridMultilevel"/>
    <w:tmpl w:val="48E60FF4"/>
    <w:name w:val="WW8Num522232"/>
    <w:lvl w:ilvl="0" w:tplc="EBEEA912">
      <w:start w:val="1"/>
      <w:numFmt w:val="lowerLetter"/>
      <w:lvlText w:val="%1)"/>
      <w:lvlJc w:val="left"/>
      <w:pPr>
        <w:tabs>
          <w:tab w:val="num" w:pos="720"/>
        </w:tabs>
        <w:ind w:left="1440" w:hanging="360"/>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9C575E9"/>
    <w:multiLevelType w:val="hybridMultilevel"/>
    <w:tmpl w:val="95C06C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0A96549E"/>
    <w:multiLevelType w:val="hybridMultilevel"/>
    <w:tmpl w:val="7E24880E"/>
    <w:lvl w:ilvl="0" w:tplc="02107C5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BD64FA3"/>
    <w:multiLevelType w:val="hybridMultilevel"/>
    <w:tmpl w:val="D0D2891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0C763147"/>
    <w:multiLevelType w:val="hybridMultilevel"/>
    <w:tmpl w:val="62AA6ED2"/>
    <w:name w:val="WW8Num173"/>
    <w:lvl w:ilvl="0" w:tplc="E5DA706E">
      <w:start w:val="1"/>
      <w:numFmt w:val="decimal"/>
      <w:lvlText w:val="%1."/>
      <w:lvlJc w:val="left"/>
      <w:pPr>
        <w:tabs>
          <w:tab w:val="num" w:pos="720"/>
        </w:tabs>
        <w:ind w:left="720" w:hanging="360"/>
      </w:pPr>
      <w:rPr>
        <w:rFonts w:hint="default"/>
      </w:rPr>
    </w:lvl>
    <w:lvl w:ilvl="1" w:tplc="BA8E8ACC" w:tentative="1">
      <w:start w:val="1"/>
      <w:numFmt w:val="lowerLetter"/>
      <w:lvlText w:val="%2."/>
      <w:lvlJc w:val="left"/>
      <w:pPr>
        <w:tabs>
          <w:tab w:val="num" w:pos="1440"/>
        </w:tabs>
        <w:ind w:left="1440" w:hanging="360"/>
      </w:pPr>
    </w:lvl>
    <w:lvl w:ilvl="2" w:tplc="5CDCBA96" w:tentative="1">
      <w:start w:val="1"/>
      <w:numFmt w:val="lowerRoman"/>
      <w:lvlText w:val="%3."/>
      <w:lvlJc w:val="right"/>
      <w:pPr>
        <w:tabs>
          <w:tab w:val="num" w:pos="2160"/>
        </w:tabs>
        <w:ind w:left="2160" w:hanging="180"/>
      </w:pPr>
    </w:lvl>
    <w:lvl w:ilvl="3" w:tplc="C1184764" w:tentative="1">
      <w:start w:val="1"/>
      <w:numFmt w:val="decimal"/>
      <w:lvlText w:val="%4."/>
      <w:lvlJc w:val="left"/>
      <w:pPr>
        <w:tabs>
          <w:tab w:val="num" w:pos="2880"/>
        </w:tabs>
        <w:ind w:left="2880" w:hanging="360"/>
      </w:pPr>
    </w:lvl>
    <w:lvl w:ilvl="4" w:tplc="35F20D84" w:tentative="1">
      <w:start w:val="1"/>
      <w:numFmt w:val="lowerLetter"/>
      <w:lvlText w:val="%5."/>
      <w:lvlJc w:val="left"/>
      <w:pPr>
        <w:tabs>
          <w:tab w:val="num" w:pos="3600"/>
        </w:tabs>
        <w:ind w:left="3600" w:hanging="360"/>
      </w:pPr>
    </w:lvl>
    <w:lvl w:ilvl="5" w:tplc="C3148F4C" w:tentative="1">
      <w:start w:val="1"/>
      <w:numFmt w:val="lowerRoman"/>
      <w:lvlText w:val="%6."/>
      <w:lvlJc w:val="right"/>
      <w:pPr>
        <w:tabs>
          <w:tab w:val="num" w:pos="4320"/>
        </w:tabs>
        <w:ind w:left="4320" w:hanging="180"/>
      </w:pPr>
    </w:lvl>
    <w:lvl w:ilvl="6" w:tplc="F516177C" w:tentative="1">
      <w:start w:val="1"/>
      <w:numFmt w:val="decimal"/>
      <w:lvlText w:val="%7."/>
      <w:lvlJc w:val="left"/>
      <w:pPr>
        <w:tabs>
          <w:tab w:val="num" w:pos="5040"/>
        </w:tabs>
        <w:ind w:left="5040" w:hanging="360"/>
      </w:pPr>
    </w:lvl>
    <w:lvl w:ilvl="7" w:tplc="5DF050A4" w:tentative="1">
      <w:start w:val="1"/>
      <w:numFmt w:val="lowerLetter"/>
      <w:lvlText w:val="%8."/>
      <w:lvlJc w:val="left"/>
      <w:pPr>
        <w:tabs>
          <w:tab w:val="num" w:pos="5760"/>
        </w:tabs>
        <w:ind w:left="5760" w:hanging="360"/>
      </w:pPr>
    </w:lvl>
    <w:lvl w:ilvl="8" w:tplc="130C015C" w:tentative="1">
      <w:start w:val="1"/>
      <w:numFmt w:val="lowerRoman"/>
      <w:lvlText w:val="%9."/>
      <w:lvlJc w:val="right"/>
      <w:pPr>
        <w:tabs>
          <w:tab w:val="num" w:pos="6480"/>
        </w:tabs>
        <w:ind w:left="6480" w:hanging="180"/>
      </w:pPr>
    </w:lvl>
  </w:abstractNum>
  <w:abstractNum w:abstractNumId="39" w15:restartNumberingAfterBreak="0">
    <w:nsid w:val="0CD20D71"/>
    <w:multiLevelType w:val="multilevel"/>
    <w:tmpl w:val="189445A2"/>
    <w:name w:val="WW8Num1922"/>
    <w:lvl w:ilvl="0">
      <w:start w:val="6"/>
      <w:numFmt w:val="decimal"/>
      <w:lvlText w:val="%1."/>
      <w:lvlJc w:val="left"/>
      <w:pPr>
        <w:tabs>
          <w:tab w:val="num" w:pos="682"/>
        </w:tabs>
        <w:ind w:left="682" w:hanging="540"/>
      </w:pPr>
      <w:rPr>
        <w:rFonts w:hint="default"/>
      </w:rPr>
    </w:lvl>
    <w:lvl w:ilvl="1">
      <w:start w:val="1"/>
      <w:numFmt w:val="decimal"/>
      <w:lvlText w:val="%2."/>
      <w:lvlJc w:val="left"/>
      <w:pPr>
        <w:tabs>
          <w:tab w:val="num" w:pos="784"/>
        </w:tabs>
        <w:ind w:left="784" w:hanging="360"/>
      </w:pPr>
      <w:rPr>
        <w:rFonts w:hint="default"/>
      </w:rPr>
    </w:lvl>
    <w:lvl w:ilvl="2">
      <w:start w:val="2"/>
      <w:numFmt w:val="decimal"/>
      <w:lvlText w:val="%1.%2.%3."/>
      <w:lvlJc w:val="left"/>
      <w:pPr>
        <w:tabs>
          <w:tab w:val="num" w:pos="1568"/>
        </w:tabs>
        <w:ind w:left="1568" w:hanging="720"/>
      </w:pPr>
      <w:rPr>
        <w:rFonts w:hint="default"/>
      </w:rPr>
    </w:lvl>
    <w:lvl w:ilvl="3">
      <w:start w:val="1"/>
      <w:numFmt w:val="decimal"/>
      <w:lvlText w:val="%1.%2.%3.%4."/>
      <w:lvlJc w:val="left"/>
      <w:pPr>
        <w:tabs>
          <w:tab w:val="num" w:pos="1992"/>
        </w:tabs>
        <w:ind w:left="1992" w:hanging="720"/>
      </w:pPr>
      <w:rPr>
        <w:rFonts w:hint="default"/>
      </w:rPr>
    </w:lvl>
    <w:lvl w:ilvl="4">
      <w:start w:val="1"/>
      <w:numFmt w:val="decimal"/>
      <w:lvlText w:val="%1.%2.%3.%4.%5."/>
      <w:lvlJc w:val="left"/>
      <w:pPr>
        <w:tabs>
          <w:tab w:val="num" w:pos="2776"/>
        </w:tabs>
        <w:ind w:left="2776" w:hanging="1080"/>
      </w:pPr>
      <w:rPr>
        <w:rFonts w:hint="default"/>
      </w:rPr>
    </w:lvl>
    <w:lvl w:ilvl="5">
      <w:start w:val="1"/>
      <w:numFmt w:val="decimal"/>
      <w:lvlText w:val="%1.%2.%3.%4.%5.%6."/>
      <w:lvlJc w:val="left"/>
      <w:pPr>
        <w:tabs>
          <w:tab w:val="num" w:pos="3200"/>
        </w:tabs>
        <w:ind w:left="3200" w:hanging="1080"/>
      </w:pPr>
      <w:rPr>
        <w:rFonts w:hint="default"/>
      </w:rPr>
    </w:lvl>
    <w:lvl w:ilvl="6">
      <w:start w:val="1"/>
      <w:numFmt w:val="decimal"/>
      <w:lvlText w:val="%1.%2.%3.%4.%5.%6.%7."/>
      <w:lvlJc w:val="left"/>
      <w:pPr>
        <w:tabs>
          <w:tab w:val="num" w:pos="3984"/>
        </w:tabs>
        <w:ind w:left="3984" w:hanging="1440"/>
      </w:pPr>
      <w:rPr>
        <w:rFonts w:hint="default"/>
      </w:rPr>
    </w:lvl>
    <w:lvl w:ilvl="7">
      <w:start w:val="1"/>
      <w:numFmt w:val="decimal"/>
      <w:lvlText w:val="%1.%2.%3.%4.%5.%6.%7.%8."/>
      <w:lvlJc w:val="left"/>
      <w:pPr>
        <w:tabs>
          <w:tab w:val="num" w:pos="4408"/>
        </w:tabs>
        <w:ind w:left="4408" w:hanging="1440"/>
      </w:pPr>
      <w:rPr>
        <w:rFonts w:hint="default"/>
      </w:rPr>
    </w:lvl>
    <w:lvl w:ilvl="8">
      <w:start w:val="1"/>
      <w:numFmt w:val="decimal"/>
      <w:lvlText w:val="%1.%2.%3.%4.%5.%6.%7.%8.%9."/>
      <w:lvlJc w:val="left"/>
      <w:pPr>
        <w:tabs>
          <w:tab w:val="num" w:pos="5192"/>
        </w:tabs>
        <w:ind w:left="5192" w:hanging="1800"/>
      </w:pPr>
      <w:rPr>
        <w:rFonts w:hint="default"/>
      </w:rPr>
    </w:lvl>
  </w:abstractNum>
  <w:abstractNum w:abstractNumId="40" w15:restartNumberingAfterBreak="0">
    <w:nsid w:val="0D941296"/>
    <w:multiLevelType w:val="hybridMultilevel"/>
    <w:tmpl w:val="72CA3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F474477"/>
    <w:multiLevelType w:val="hybridMultilevel"/>
    <w:tmpl w:val="11D206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0F597BE8"/>
    <w:multiLevelType w:val="hybridMultilevel"/>
    <w:tmpl w:val="8E803C70"/>
    <w:name w:val="WW8Num1222"/>
    <w:lvl w:ilvl="0" w:tplc="66A8CB1C">
      <w:start w:val="1"/>
      <w:numFmt w:val="decimal"/>
      <w:lvlText w:val="%1."/>
      <w:lvlJc w:val="left"/>
      <w:pPr>
        <w:tabs>
          <w:tab w:val="num" w:pos="1080"/>
        </w:tabs>
        <w:ind w:left="1080" w:hanging="360"/>
      </w:pPr>
      <w:rPr>
        <w:rFonts w:hint="default"/>
      </w:rPr>
    </w:lvl>
    <w:lvl w:ilvl="1" w:tplc="9670CF2E" w:tentative="1">
      <w:start w:val="1"/>
      <w:numFmt w:val="lowerLetter"/>
      <w:lvlText w:val="%2."/>
      <w:lvlJc w:val="left"/>
      <w:pPr>
        <w:tabs>
          <w:tab w:val="num" w:pos="1800"/>
        </w:tabs>
        <w:ind w:left="1800" w:hanging="360"/>
      </w:pPr>
    </w:lvl>
    <w:lvl w:ilvl="2" w:tplc="BCD23564" w:tentative="1">
      <w:start w:val="1"/>
      <w:numFmt w:val="lowerRoman"/>
      <w:lvlText w:val="%3."/>
      <w:lvlJc w:val="right"/>
      <w:pPr>
        <w:tabs>
          <w:tab w:val="num" w:pos="2520"/>
        </w:tabs>
        <w:ind w:left="2520" w:hanging="180"/>
      </w:pPr>
    </w:lvl>
    <w:lvl w:ilvl="3" w:tplc="86144178" w:tentative="1">
      <w:start w:val="1"/>
      <w:numFmt w:val="decimal"/>
      <w:lvlText w:val="%4."/>
      <w:lvlJc w:val="left"/>
      <w:pPr>
        <w:tabs>
          <w:tab w:val="num" w:pos="3240"/>
        </w:tabs>
        <w:ind w:left="3240" w:hanging="360"/>
      </w:pPr>
    </w:lvl>
    <w:lvl w:ilvl="4" w:tplc="1548E72A" w:tentative="1">
      <w:start w:val="1"/>
      <w:numFmt w:val="lowerLetter"/>
      <w:lvlText w:val="%5."/>
      <w:lvlJc w:val="left"/>
      <w:pPr>
        <w:tabs>
          <w:tab w:val="num" w:pos="3960"/>
        </w:tabs>
        <w:ind w:left="3960" w:hanging="360"/>
      </w:pPr>
    </w:lvl>
    <w:lvl w:ilvl="5" w:tplc="F640A2A0" w:tentative="1">
      <w:start w:val="1"/>
      <w:numFmt w:val="lowerRoman"/>
      <w:lvlText w:val="%6."/>
      <w:lvlJc w:val="right"/>
      <w:pPr>
        <w:tabs>
          <w:tab w:val="num" w:pos="4680"/>
        </w:tabs>
        <w:ind w:left="4680" w:hanging="180"/>
      </w:pPr>
    </w:lvl>
    <w:lvl w:ilvl="6" w:tplc="55F8988E" w:tentative="1">
      <w:start w:val="1"/>
      <w:numFmt w:val="decimal"/>
      <w:lvlText w:val="%7."/>
      <w:lvlJc w:val="left"/>
      <w:pPr>
        <w:tabs>
          <w:tab w:val="num" w:pos="5400"/>
        </w:tabs>
        <w:ind w:left="5400" w:hanging="360"/>
      </w:pPr>
    </w:lvl>
    <w:lvl w:ilvl="7" w:tplc="E57A28E0" w:tentative="1">
      <w:start w:val="1"/>
      <w:numFmt w:val="lowerLetter"/>
      <w:lvlText w:val="%8."/>
      <w:lvlJc w:val="left"/>
      <w:pPr>
        <w:tabs>
          <w:tab w:val="num" w:pos="6120"/>
        </w:tabs>
        <w:ind w:left="6120" w:hanging="360"/>
      </w:pPr>
    </w:lvl>
    <w:lvl w:ilvl="8" w:tplc="6026047A" w:tentative="1">
      <w:start w:val="1"/>
      <w:numFmt w:val="lowerRoman"/>
      <w:lvlText w:val="%9."/>
      <w:lvlJc w:val="right"/>
      <w:pPr>
        <w:tabs>
          <w:tab w:val="num" w:pos="6840"/>
        </w:tabs>
        <w:ind w:left="6840" w:hanging="180"/>
      </w:pPr>
    </w:lvl>
  </w:abstractNum>
  <w:abstractNum w:abstractNumId="43" w15:restartNumberingAfterBreak="0">
    <w:nsid w:val="10677CF6"/>
    <w:multiLevelType w:val="hybridMultilevel"/>
    <w:tmpl w:val="826274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2102B1B"/>
    <w:multiLevelType w:val="multilevel"/>
    <w:tmpl w:val="92401A6C"/>
    <w:name w:val="WW8Num123"/>
    <w:lvl w:ilvl="0">
      <w:start w:val="2"/>
      <w:numFmt w:val="decimal"/>
      <w:lvlText w:val="%1."/>
      <w:lvlJc w:val="left"/>
      <w:pPr>
        <w:tabs>
          <w:tab w:val="num" w:pos="1004"/>
        </w:tabs>
        <w:ind w:left="1004" w:hanging="360"/>
      </w:pPr>
      <w:rPr>
        <w:rFonts w:ascii="Times New Roman" w:eastAsia="Courier New" w:hAnsi="Times New Roman" w:cs="Courier New" w:hint="default"/>
        <w:b w:val="0"/>
        <w:i w:val="0"/>
      </w:rPr>
    </w:lvl>
    <w:lvl w:ilvl="1">
      <w:start w:val="1"/>
      <w:numFmt w:val="bullet"/>
      <w:lvlText w:val=""/>
      <w:lvlJc w:val="left"/>
      <w:pPr>
        <w:tabs>
          <w:tab w:val="num" w:pos="1724"/>
        </w:tabs>
        <w:ind w:left="1724" w:hanging="360"/>
      </w:pPr>
      <w:rPr>
        <w:rFonts w:ascii="Symbol" w:hAnsi="Symbol" w:hint="default"/>
        <w:color w:val="auto"/>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121862DF"/>
    <w:multiLevelType w:val="multilevel"/>
    <w:tmpl w:val="76587D76"/>
    <w:name w:val="WW8Num93"/>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64"/>
        </w:tabs>
        <w:ind w:left="964" w:hanging="540"/>
      </w:pPr>
      <w:rPr>
        <w:rFonts w:hint="default"/>
      </w:rPr>
    </w:lvl>
    <w:lvl w:ilvl="2">
      <w:start w:val="2"/>
      <w:numFmt w:val="decimal"/>
      <w:lvlText w:val="%1.%2.%3."/>
      <w:lvlJc w:val="left"/>
      <w:pPr>
        <w:tabs>
          <w:tab w:val="num" w:pos="720"/>
        </w:tabs>
        <w:ind w:left="720" w:hanging="720"/>
      </w:pPr>
      <w:rPr>
        <w:rFonts w:hint="default"/>
        <w:i/>
      </w:rPr>
    </w:lvl>
    <w:lvl w:ilvl="3">
      <w:start w:val="1"/>
      <w:numFmt w:val="decimal"/>
      <w:lvlText w:val="%1.%2.%3.%4."/>
      <w:lvlJc w:val="left"/>
      <w:pPr>
        <w:tabs>
          <w:tab w:val="num" w:pos="1992"/>
        </w:tabs>
        <w:ind w:left="1992" w:hanging="720"/>
      </w:pPr>
      <w:rPr>
        <w:rFonts w:hint="default"/>
      </w:rPr>
    </w:lvl>
    <w:lvl w:ilvl="4">
      <w:start w:val="1"/>
      <w:numFmt w:val="decimal"/>
      <w:lvlText w:val="%1.%2.%3.%4.%5."/>
      <w:lvlJc w:val="left"/>
      <w:pPr>
        <w:tabs>
          <w:tab w:val="num" w:pos="2776"/>
        </w:tabs>
        <w:ind w:left="2776" w:hanging="1080"/>
      </w:pPr>
      <w:rPr>
        <w:rFonts w:hint="default"/>
      </w:rPr>
    </w:lvl>
    <w:lvl w:ilvl="5">
      <w:start w:val="1"/>
      <w:numFmt w:val="decimal"/>
      <w:lvlText w:val="%1.%2.%3.%4.%5.%6."/>
      <w:lvlJc w:val="left"/>
      <w:pPr>
        <w:tabs>
          <w:tab w:val="num" w:pos="3200"/>
        </w:tabs>
        <w:ind w:left="3200" w:hanging="1080"/>
      </w:pPr>
      <w:rPr>
        <w:rFonts w:hint="default"/>
      </w:rPr>
    </w:lvl>
    <w:lvl w:ilvl="6">
      <w:start w:val="1"/>
      <w:numFmt w:val="decimal"/>
      <w:lvlText w:val="%1.%2.%3.%4.%5.%6.%7."/>
      <w:lvlJc w:val="left"/>
      <w:pPr>
        <w:tabs>
          <w:tab w:val="num" w:pos="3984"/>
        </w:tabs>
        <w:ind w:left="3984" w:hanging="1440"/>
      </w:pPr>
      <w:rPr>
        <w:rFonts w:hint="default"/>
      </w:rPr>
    </w:lvl>
    <w:lvl w:ilvl="7">
      <w:start w:val="1"/>
      <w:numFmt w:val="decimal"/>
      <w:lvlText w:val="%1.%2.%3.%4.%5.%6.%7.%8."/>
      <w:lvlJc w:val="left"/>
      <w:pPr>
        <w:tabs>
          <w:tab w:val="num" w:pos="4408"/>
        </w:tabs>
        <w:ind w:left="4408" w:hanging="1440"/>
      </w:pPr>
      <w:rPr>
        <w:rFonts w:hint="default"/>
      </w:rPr>
    </w:lvl>
    <w:lvl w:ilvl="8">
      <w:start w:val="1"/>
      <w:numFmt w:val="decimal"/>
      <w:lvlText w:val="%1.%2.%3.%4.%5.%6.%7.%8.%9."/>
      <w:lvlJc w:val="left"/>
      <w:pPr>
        <w:tabs>
          <w:tab w:val="num" w:pos="5192"/>
        </w:tabs>
        <w:ind w:left="5192" w:hanging="1800"/>
      </w:pPr>
      <w:rPr>
        <w:rFonts w:hint="default"/>
      </w:rPr>
    </w:lvl>
  </w:abstractNum>
  <w:abstractNum w:abstractNumId="46" w15:restartNumberingAfterBreak="0">
    <w:nsid w:val="12D35CB7"/>
    <w:multiLevelType w:val="hybridMultilevel"/>
    <w:tmpl w:val="7FD6BA1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11">
      <w:start w:val="1"/>
      <w:numFmt w:val="decimal"/>
      <w:lvlText w:val="%4)"/>
      <w:lvlJc w:val="left"/>
      <w:pPr>
        <w:ind w:left="5040" w:hanging="360"/>
      </w:pPr>
    </w:lvl>
    <w:lvl w:ilvl="4" w:tplc="04150019">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7" w15:restartNumberingAfterBreak="0">
    <w:nsid w:val="13C46A7D"/>
    <w:multiLevelType w:val="hybridMultilevel"/>
    <w:tmpl w:val="5DEA6C38"/>
    <w:name w:val="WW8Num44"/>
    <w:lvl w:ilvl="0" w:tplc="FFFFFFFF">
      <w:start w:val="1"/>
      <w:numFmt w:val="decimal"/>
      <w:lvlText w:val="%1."/>
      <w:lvlJc w:val="left"/>
      <w:pPr>
        <w:tabs>
          <w:tab w:val="num" w:pos="720"/>
        </w:tabs>
        <w:ind w:left="720" w:hanging="360"/>
      </w:pPr>
      <w:rPr>
        <w:rFonts w:hint="default"/>
        <w:i w:val="0"/>
      </w:rPr>
    </w:lvl>
    <w:lvl w:ilvl="1" w:tplc="FFFFFFFF">
      <w:start w:val="1"/>
      <w:numFmt w:val="lowerLetter"/>
      <w:lvlText w:val="%2."/>
      <w:lvlJc w:val="left"/>
      <w:pPr>
        <w:tabs>
          <w:tab w:val="num" w:pos="1440"/>
        </w:tabs>
        <w:ind w:left="1440" w:hanging="360"/>
      </w:pPr>
    </w:lvl>
    <w:lvl w:ilvl="2" w:tplc="5A48E7B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13E606CD"/>
    <w:multiLevelType w:val="multilevel"/>
    <w:tmpl w:val="6C543A18"/>
    <w:name w:val="WW8Num63"/>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84"/>
        </w:tabs>
        <w:ind w:left="784" w:hanging="360"/>
      </w:pPr>
      <w:rPr>
        <w:rFonts w:ascii="Wingdings" w:hAnsi="Wingdings" w:hint="default"/>
      </w:rPr>
    </w:lvl>
    <w:lvl w:ilvl="2">
      <w:start w:val="2"/>
      <w:numFmt w:val="decimal"/>
      <w:lvlText w:val="%1.%2.%3"/>
      <w:lvlJc w:val="left"/>
      <w:pPr>
        <w:tabs>
          <w:tab w:val="num" w:pos="1568"/>
        </w:tabs>
        <w:ind w:left="1568" w:hanging="720"/>
      </w:pPr>
      <w:rPr>
        <w:rFonts w:ascii="Wingdings" w:hAnsi="Wingdings" w:hint="default"/>
      </w:rPr>
    </w:lvl>
    <w:lvl w:ilvl="3">
      <w:start w:val="1"/>
      <w:numFmt w:val="decimal"/>
      <w:lvlText w:val="%1.%2.%3.%4"/>
      <w:lvlJc w:val="left"/>
      <w:pPr>
        <w:tabs>
          <w:tab w:val="num" w:pos="1992"/>
        </w:tabs>
        <w:ind w:left="1992" w:hanging="720"/>
      </w:pPr>
      <w:rPr>
        <w:rFonts w:ascii="Wingdings" w:hAnsi="Wingdings" w:hint="default"/>
      </w:rPr>
    </w:lvl>
    <w:lvl w:ilvl="4">
      <w:start w:val="1"/>
      <w:numFmt w:val="decimal"/>
      <w:lvlText w:val="%1.%2.%3.%4.%5"/>
      <w:lvlJc w:val="left"/>
      <w:pPr>
        <w:tabs>
          <w:tab w:val="num" w:pos="2776"/>
        </w:tabs>
        <w:ind w:left="2776" w:hanging="1080"/>
      </w:pPr>
      <w:rPr>
        <w:rFonts w:ascii="Wingdings" w:hAnsi="Wingdings" w:hint="default"/>
      </w:rPr>
    </w:lvl>
    <w:lvl w:ilvl="5">
      <w:start w:val="1"/>
      <w:numFmt w:val="decimal"/>
      <w:lvlText w:val="%1.%2.%3.%4.%5.%6"/>
      <w:lvlJc w:val="left"/>
      <w:pPr>
        <w:tabs>
          <w:tab w:val="num" w:pos="3200"/>
        </w:tabs>
        <w:ind w:left="3200" w:hanging="1080"/>
      </w:pPr>
      <w:rPr>
        <w:rFonts w:ascii="Wingdings" w:hAnsi="Wingdings" w:hint="default"/>
      </w:rPr>
    </w:lvl>
    <w:lvl w:ilvl="6">
      <w:start w:val="1"/>
      <w:numFmt w:val="decimal"/>
      <w:lvlText w:val="%1.%2.%3.%4.%5.%6.%7"/>
      <w:lvlJc w:val="left"/>
      <w:pPr>
        <w:tabs>
          <w:tab w:val="num" w:pos="3984"/>
        </w:tabs>
        <w:ind w:left="3984" w:hanging="1440"/>
      </w:pPr>
      <w:rPr>
        <w:rFonts w:ascii="Wingdings" w:hAnsi="Wingdings" w:hint="default"/>
      </w:rPr>
    </w:lvl>
    <w:lvl w:ilvl="7">
      <w:start w:val="1"/>
      <w:numFmt w:val="decimal"/>
      <w:lvlText w:val="%1.%2.%3.%4.%5.%6.%7.%8"/>
      <w:lvlJc w:val="left"/>
      <w:pPr>
        <w:tabs>
          <w:tab w:val="num" w:pos="4408"/>
        </w:tabs>
        <w:ind w:left="4408" w:hanging="1440"/>
      </w:pPr>
      <w:rPr>
        <w:rFonts w:ascii="Wingdings" w:hAnsi="Wingdings" w:hint="default"/>
      </w:rPr>
    </w:lvl>
    <w:lvl w:ilvl="8">
      <w:start w:val="1"/>
      <w:numFmt w:val="decimal"/>
      <w:lvlText w:val="%1.%2.%3.%4.%5.%6.%7.%8.%9"/>
      <w:lvlJc w:val="left"/>
      <w:pPr>
        <w:tabs>
          <w:tab w:val="num" w:pos="5192"/>
        </w:tabs>
        <w:ind w:left="5192" w:hanging="1800"/>
      </w:pPr>
      <w:rPr>
        <w:rFonts w:ascii="Wingdings" w:hAnsi="Wingdings" w:hint="default"/>
      </w:rPr>
    </w:lvl>
  </w:abstractNum>
  <w:abstractNum w:abstractNumId="49" w15:restartNumberingAfterBreak="0">
    <w:nsid w:val="176E1230"/>
    <w:multiLevelType w:val="hybridMultilevel"/>
    <w:tmpl w:val="01F8E6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8023BDA"/>
    <w:multiLevelType w:val="hybridMultilevel"/>
    <w:tmpl w:val="37426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8A7763B"/>
    <w:multiLevelType w:val="hybridMultilevel"/>
    <w:tmpl w:val="535C6216"/>
    <w:name w:val="Outline5"/>
    <w:lvl w:ilvl="0" w:tplc="173471EE">
      <w:start w:val="1"/>
      <w:numFmt w:val="decimal"/>
      <w:lvlText w:val="%1."/>
      <w:lvlJc w:val="left"/>
      <w:pPr>
        <w:ind w:left="720" w:hanging="360"/>
      </w:pPr>
      <w:rPr>
        <w:rFonts w:hint="default"/>
      </w:rPr>
    </w:lvl>
    <w:lvl w:ilvl="1" w:tplc="2E3CF854" w:tentative="1">
      <w:start w:val="1"/>
      <w:numFmt w:val="lowerLetter"/>
      <w:lvlText w:val="%2."/>
      <w:lvlJc w:val="left"/>
      <w:pPr>
        <w:ind w:left="1440" w:hanging="360"/>
      </w:pPr>
    </w:lvl>
    <w:lvl w:ilvl="2" w:tplc="446EAC92" w:tentative="1">
      <w:start w:val="1"/>
      <w:numFmt w:val="lowerRoman"/>
      <w:lvlText w:val="%3."/>
      <w:lvlJc w:val="right"/>
      <w:pPr>
        <w:ind w:left="2160" w:hanging="180"/>
      </w:pPr>
    </w:lvl>
    <w:lvl w:ilvl="3" w:tplc="D9C0172E" w:tentative="1">
      <w:start w:val="1"/>
      <w:numFmt w:val="decimal"/>
      <w:lvlText w:val="%4."/>
      <w:lvlJc w:val="left"/>
      <w:pPr>
        <w:ind w:left="2880" w:hanging="360"/>
      </w:pPr>
    </w:lvl>
    <w:lvl w:ilvl="4" w:tplc="7E421AA2" w:tentative="1">
      <w:start w:val="1"/>
      <w:numFmt w:val="lowerLetter"/>
      <w:lvlText w:val="%5."/>
      <w:lvlJc w:val="left"/>
      <w:pPr>
        <w:ind w:left="3600" w:hanging="360"/>
      </w:pPr>
    </w:lvl>
    <w:lvl w:ilvl="5" w:tplc="2814FFF0" w:tentative="1">
      <w:start w:val="1"/>
      <w:numFmt w:val="lowerRoman"/>
      <w:lvlText w:val="%6."/>
      <w:lvlJc w:val="right"/>
      <w:pPr>
        <w:ind w:left="4320" w:hanging="180"/>
      </w:pPr>
    </w:lvl>
    <w:lvl w:ilvl="6" w:tplc="4DE84FE4" w:tentative="1">
      <w:start w:val="1"/>
      <w:numFmt w:val="decimal"/>
      <w:lvlText w:val="%7."/>
      <w:lvlJc w:val="left"/>
      <w:pPr>
        <w:ind w:left="5040" w:hanging="360"/>
      </w:pPr>
    </w:lvl>
    <w:lvl w:ilvl="7" w:tplc="60E80A00" w:tentative="1">
      <w:start w:val="1"/>
      <w:numFmt w:val="lowerLetter"/>
      <w:lvlText w:val="%8."/>
      <w:lvlJc w:val="left"/>
      <w:pPr>
        <w:ind w:left="5760" w:hanging="360"/>
      </w:pPr>
    </w:lvl>
    <w:lvl w:ilvl="8" w:tplc="E646A94A" w:tentative="1">
      <w:start w:val="1"/>
      <w:numFmt w:val="lowerRoman"/>
      <w:lvlText w:val="%9."/>
      <w:lvlJc w:val="right"/>
      <w:pPr>
        <w:ind w:left="6480" w:hanging="180"/>
      </w:pPr>
    </w:lvl>
  </w:abstractNum>
  <w:abstractNum w:abstractNumId="52" w15:restartNumberingAfterBreak="0">
    <w:nsid w:val="18B046D6"/>
    <w:multiLevelType w:val="hybridMultilevel"/>
    <w:tmpl w:val="44169076"/>
    <w:lvl w:ilvl="0" w:tplc="CB5E64FC">
      <w:start w:val="1"/>
      <w:numFmt w:val="decimal"/>
      <w:lvlText w:val="%1."/>
      <w:lvlJc w:val="left"/>
      <w:pPr>
        <w:ind w:left="720" w:hanging="360"/>
      </w:pPr>
      <w:rPr>
        <w:rFonts w:ascii="Calibri" w:eastAsia="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9C67D27"/>
    <w:multiLevelType w:val="multilevel"/>
    <w:tmpl w:val="1DE8A436"/>
    <w:name w:val="WW8Num152225"/>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54" w15:restartNumberingAfterBreak="0">
    <w:nsid w:val="1AEE513F"/>
    <w:multiLevelType w:val="hybridMultilevel"/>
    <w:tmpl w:val="3216EA52"/>
    <w:name w:val="WW8Num154"/>
    <w:lvl w:ilvl="0" w:tplc="81063892">
      <w:start w:val="1"/>
      <w:numFmt w:val="bullet"/>
      <w:lvlText w:val=""/>
      <w:lvlJc w:val="left"/>
      <w:pPr>
        <w:ind w:left="1080" w:hanging="360"/>
      </w:pPr>
      <w:rPr>
        <w:rFonts w:ascii="Symbol" w:hAnsi="Symbol" w:hint="default"/>
      </w:rPr>
    </w:lvl>
    <w:lvl w:ilvl="1" w:tplc="C792D22C" w:tentative="1">
      <w:start w:val="1"/>
      <w:numFmt w:val="bullet"/>
      <w:lvlText w:val="o"/>
      <w:lvlJc w:val="left"/>
      <w:pPr>
        <w:ind w:left="1800" w:hanging="360"/>
      </w:pPr>
      <w:rPr>
        <w:rFonts w:ascii="Courier New" w:hAnsi="Courier New" w:cs="Courier New" w:hint="default"/>
      </w:rPr>
    </w:lvl>
    <w:lvl w:ilvl="2" w:tplc="A24AA230" w:tentative="1">
      <w:start w:val="1"/>
      <w:numFmt w:val="bullet"/>
      <w:lvlText w:val=""/>
      <w:lvlJc w:val="left"/>
      <w:pPr>
        <w:ind w:left="2520" w:hanging="360"/>
      </w:pPr>
      <w:rPr>
        <w:rFonts w:ascii="Wingdings" w:hAnsi="Wingdings" w:hint="default"/>
      </w:rPr>
    </w:lvl>
    <w:lvl w:ilvl="3" w:tplc="8D0A1C40" w:tentative="1">
      <w:start w:val="1"/>
      <w:numFmt w:val="bullet"/>
      <w:lvlText w:val=""/>
      <w:lvlJc w:val="left"/>
      <w:pPr>
        <w:ind w:left="3240" w:hanging="360"/>
      </w:pPr>
      <w:rPr>
        <w:rFonts w:ascii="Symbol" w:hAnsi="Symbol" w:hint="default"/>
      </w:rPr>
    </w:lvl>
    <w:lvl w:ilvl="4" w:tplc="11EAB072" w:tentative="1">
      <w:start w:val="1"/>
      <w:numFmt w:val="bullet"/>
      <w:lvlText w:val="o"/>
      <w:lvlJc w:val="left"/>
      <w:pPr>
        <w:ind w:left="3960" w:hanging="360"/>
      </w:pPr>
      <w:rPr>
        <w:rFonts w:ascii="Courier New" w:hAnsi="Courier New" w:cs="Courier New" w:hint="default"/>
      </w:rPr>
    </w:lvl>
    <w:lvl w:ilvl="5" w:tplc="99967FE2" w:tentative="1">
      <w:start w:val="1"/>
      <w:numFmt w:val="bullet"/>
      <w:lvlText w:val=""/>
      <w:lvlJc w:val="left"/>
      <w:pPr>
        <w:ind w:left="4680" w:hanging="360"/>
      </w:pPr>
      <w:rPr>
        <w:rFonts w:ascii="Wingdings" w:hAnsi="Wingdings" w:hint="default"/>
      </w:rPr>
    </w:lvl>
    <w:lvl w:ilvl="6" w:tplc="77CA20A6" w:tentative="1">
      <w:start w:val="1"/>
      <w:numFmt w:val="bullet"/>
      <w:lvlText w:val=""/>
      <w:lvlJc w:val="left"/>
      <w:pPr>
        <w:ind w:left="5400" w:hanging="360"/>
      </w:pPr>
      <w:rPr>
        <w:rFonts w:ascii="Symbol" w:hAnsi="Symbol" w:hint="default"/>
      </w:rPr>
    </w:lvl>
    <w:lvl w:ilvl="7" w:tplc="D6BA1D5A" w:tentative="1">
      <w:start w:val="1"/>
      <w:numFmt w:val="bullet"/>
      <w:lvlText w:val="o"/>
      <w:lvlJc w:val="left"/>
      <w:pPr>
        <w:ind w:left="6120" w:hanging="360"/>
      </w:pPr>
      <w:rPr>
        <w:rFonts w:ascii="Courier New" w:hAnsi="Courier New" w:cs="Courier New" w:hint="default"/>
      </w:rPr>
    </w:lvl>
    <w:lvl w:ilvl="8" w:tplc="4FF4AD56" w:tentative="1">
      <w:start w:val="1"/>
      <w:numFmt w:val="bullet"/>
      <w:lvlText w:val=""/>
      <w:lvlJc w:val="left"/>
      <w:pPr>
        <w:ind w:left="6840" w:hanging="360"/>
      </w:pPr>
      <w:rPr>
        <w:rFonts w:ascii="Wingdings" w:hAnsi="Wingdings" w:hint="default"/>
      </w:rPr>
    </w:lvl>
  </w:abstractNum>
  <w:abstractNum w:abstractNumId="55" w15:restartNumberingAfterBreak="0">
    <w:nsid w:val="1BB53451"/>
    <w:multiLevelType w:val="hybridMultilevel"/>
    <w:tmpl w:val="87880AF4"/>
    <w:name w:val="WW8Num174"/>
    <w:lvl w:ilvl="0" w:tplc="0415000F">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1C1C1B6D"/>
    <w:multiLevelType w:val="hybridMultilevel"/>
    <w:tmpl w:val="B22CF6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F181B32"/>
    <w:multiLevelType w:val="hybridMultilevel"/>
    <w:tmpl w:val="1BB096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3F8C38C">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F51163E"/>
    <w:multiLevelType w:val="hybridMultilevel"/>
    <w:tmpl w:val="ED14BCC8"/>
    <w:lvl w:ilvl="0" w:tplc="F47CE2DA">
      <w:start w:val="1"/>
      <w:numFmt w:val="decimal"/>
      <w:lvlText w:val="%1)"/>
      <w:lvlJc w:val="left"/>
      <w:pPr>
        <w:ind w:left="7538" w:hanging="360"/>
      </w:pPr>
      <w:rPr>
        <w:rFonts w:hint="default"/>
        <w:i w:val="0"/>
        <w:u w:val="none"/>
      </w:rPr>
    </w:lvl>
    <w:lvl w:ilvl="1" w:tplc="04150019">
      <w:start w:val="1"/>
      <w:numFmt w:val="lowerLetter"/>
      <w:lvlText w:val="%2."/>
      <w:lvlJc w:val="left"/>
      <w:pPr>
        <w:ind w:left="8258" w:hanging="360"/>
      </w:pPr>
    </w:lvl>
    <w:lvl w:ilvl="2" w:tplc="0415001B">
      <w:start w:val="1"/>
      <w:numFmt w:val="lowerRoman"/>
      <w:lvlText w:val="%3."/>
      <w:lvlJc w:val="right"/>
      <w:pPr>
        <w:ind w:left="8978" w:hanging="180"/>
      </w:pPr>
    </w:lvl>
    <w:lvl w:ilvl="3" w:tplc="0415000F" w:tentative="1">
      <w:start w:val="1"/>
      <w:numFmt w:val="decimal"/>
      <w:lvlText w:val="%4."/>
      <w:lvlJc w:val="left"/>
      <w:pPr>
        <w:ind w:left="9698" w:hanging="360"/>
      </w:pPr>
    </w:lvl>
    <w:lvl w:ilvl="4" w:tplc="04150019" w:tentative="1">
      <w:start w:val="1"/>
      <w:numFmt w:val="lowerLetter"/>
      <w:lvlText w:val="%5."/>
      <w:lvlJc w:val="left"/>
      <w:pPr>
        <w:ind w:left="10418" w:hanging="360"/>
      </w:pPr>
    </w:lvl>
    <w:lvl w:ilvl="5" w:tplc="0415001B" w:tentative="1">
      <w:start w:val="1"/>
      <w:numFmt w:val="lowerRoman"/>
      <w:lvlText w:val="%6."/>
      <w:lvlJc w:val="right"/>
      <w:pPr>
        <w:ind w:left="11138" w:hanging="180"/>
      </w:pPr>
    </w:lvl>
    <w:lvl w:ilvl="6" w:tplc="0415000F" w:tentative="1">
      <w:start w:val="1"/>
      <w:numFmt w:val="decimal"/>
      <w:lvlText w:val="%7."/>
      <w:lvlJc w:val="left"/>
      <w:pPr>
        <w:ind w:left="11858" w:hanging="360"/>
      </w:pPr>
    </w:lvl>
    <w:lvl w:ilvl="7" w:tplc="04150019" w:tentative="1">
      <w:start w:val="1"/>
      <w:numFmt w:val="lowerLetter"/>
      <w:lvlText w:val="%8."/>
      <w:lvlJc w:val="left"/>
      <w:pPr>
        <w:ind w:left="12578" w:hanging="360"/>
      </w:pPr>
    </w:lvl>
    <w:lvl w:ilvl="8" w:tplc="0415001B" w:tentative="1">
      <w:start w:val="1"/>
      <w:numFmt w:val="lowerRoman"/>
      <w:lvlText w:val="%9."/>
      <w:lvlJc w:val="right"/>
      <w:pPr>
        <w:ind w:left="13298" w:hanging="180"/>
      </w:pPr>
    </w:lvl>
  </w:abstractNum>
  <w:abstractNum w:abstractNumId="59" w15:restartNumberingAfterBreak="0">
    <w:nsid w:val="212667AC"/>
    <w:multiLevelType w:val="hybridMultilevel"/>
    <w:tmpl w:val="500C3990"/>
    <w:lvl w:ilvl="0" w:tplc="BF500E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3D8421A"/>
    <w:multiLevelType w:val="hybridMultilevel"/>
    <w:tmpl w:val="210E8BEA"/>
    <w:name w:val="Outline10"/>
    <w:lvl w:ilvl="0" w:tplc="D4847774">
      <w:start w:val="1"/>
      <w:numFmt w:val="decimal"/>
      <w:lvlText w:val="%1."/>
      <w:lvlJc w:val="left"/>
      <w:pPr>
        <w:tabs>
          <w:tab w:val="num" w:pos="72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24FA41E8"/>
    <w:multiLevelType w:val="hybridMultilevel"/>
    <w:tmpl w:val="5FFC9ECC"/>
    <w:lvl w:ilvl="0" w:tplc="0415000D">
      <w:start w:val="1"/>
      <w:numFmt w:val="bullet"/>
      <w:lvlText w:val=""/>
      <w:lvlJc w:val="left"/>
      <w:pPr>
        <w:ind w:left="720" w:hanging="360"/>
      </w:pPr>
      <w:rPr>
        <w:rFonts w:ascii="Wingdings" w:hAnsi="Wingdings" w:hint="default"/>
        <w:b w:val="0"/>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67D4E96"/>
    <w:multiLevelType w:val="multilevel"/>
    <w:tmpl w:val="7E7A9740"/>
    <w:name w:val="WW8Num5222"/>
    <w:lvl w:ilvl="0">
      <w:start w:val="2"/>
      <w:numFmt w:val="decimal"/>
      <w:lvlText w:val="%1."/>
      <w:lvlJc w:val="left"/>
      <w:pPr>
        <w:tabs>
          <w:tab w:val="num" w:pos="502"/>
        </w:tabs>
        <w:ind w:left="502" w:hanging="360"/>
      </w:pPr>
      <w:rPr>
        <w:rFonts w:hint="default"/>
      </w:rPr>
    </w:lvl>
    <w:lvl w:ilvl="1">
      <w:start w:val="1"/>
      <w:numFmt w:val="bullet"/>
      <w:lvlText w:val=""/>
      <w:lvlJc w:val="left"/>
      <w:pPr>
        <w:tabs>
          <w:tab w:val="num" w:pos="1222"/>
        </w:tabs>
        <w:ind w:left="1222" w:hanging="360"/>
      </w:pPr>
      <w:rPr>
        <w:rFonts w:ascii="Symbol" w:hAnsi="Symbol" w:hint="default"/>
        <w:color w:val="auto"/>
        <w:sz w:val="24"/>
      </w:rPr>
    </w:lvl>
    <w:lvl w:ilvl="2">
      <w:start w:val="1"/>
      <w:numFmt w:val="decimal"/>
      <w:lvlText w:val="%3."/>
      <w:lvlJc w:val="left"/>
      <w:pPr>
        <w:tabs>
          <w:tab w:val="num" w:pos="1658"/>
        </w:tabs>
        <w:ind w:left="1658" w:hanging="360"/>
      </w:pPr>
      <w:rPr>
        <w:rFonts w:hint="default"/>
      </w:rPr>
    </w:lvl>
    <w:lvl w:ilvl="3">
      <w:start w:val="1"/>
      <w:numFmt w:val="decimal"/>
      <w:lvlText w:val="%4)"/>
      <w:lvlJc w:val="left"/>
      <w:pPr>
        <w:tabs>
          <w:tab w:val="num" w:pos="2378"/>
        </w:tabs>
        <w:ind w:left="2378" w:hanging="360"/>
      </w:pPr>
      <w:rPr>
        <w:rFonts w:ascii="Arial" w:eastAsia="Times New Roman" w:hAnsi="Arial" w:cs="Arial" w:hint="default"/>
        <w:b w:val="0"/>
      </w:rPr>
    </w:lvl>
    <w:lvl w:ilvl="4">
      <w:start w:val="1"/>
      <w:numFmt w:val="decimal"/>
      <w:lvlText w:val="%5."/>
      <w:lvlJc w:val="left"/>
      <w:pPr>
        <w:tabs>
          <w:tab w:val="num" w:pos="3098"/>
        </w:tabs>
        <w:ind w:left="3098" w:hanging="360"/>
      </w:pPr>
      <w:rPr>
        <w:rFonts w:hint="default"/>
      </w:rPr>
    </w:lvl>
    <w:lvl w:ilvl="5">
      <w:start w:val="1"/>
      <w:numFmt w:val="decimal"/>
      <w:lvlText w:val="%6."/>
      <w:lvlJc w:val="left"/>
      <w:pPr>
        <w:tabs>
          <w:tab w:val="num" w:pos="3818"/>
        </w:tabs>
        <w:ind w:left="3818" w:hanging="360"/>
      </w:pPr>
      <w:rPr>
        <w:rFonts w:hint="default"/>
      </w:rPr>
    </w:lvl>
    <w:lvl w:ilvl="6">
      <w:start w:val="1"/>
      <w:numFmt w:val="decimal"/>
      <w:lvlText w:val="%7."/>
      <w:lvlJc w:val="left"/>
      <w:pPr>
        <w:tabs>
          <w:tab w:val="num" w:pos="4538"/>
        </w:tabs>
        <w:ind w:left="4538" w:hanging="360"/>
      </w:pPr>
      <w:rPr>
        <w:rFonts w:hint="default"/>
      </w:rPr>
    </w:lvl>
    <w:lvl w:ilvl="7">
      <w:start w:val="1"/>
      <w:numFmt w:val="decimal"/>
      <w:lvlText w:val="%8."/>
      <w:lvlJc w:val="left"/>
      <w:pPr>
        <w:tabs>
          <w:tab w:val="num" w:pos="5258"/>
        </w:tabs>
        <w:ind w:left="5258" w:hanging="360"/>
      </w:pPr>
      <w:rPr>
        <w:rFonts w:hint="default"/>
      </w:rPr>
    </w:lvl>
    <w:lvl w:ilvl="8">
      <w:start w:val="1"/>
      <w:numFmt w:val="decimal"/>
      <w:lvlText w:val="%9."/>
      <w:lvlJc w:val="left"/>
      <w:pPr>
        <w:tabs>
          <w:tab w:val="num" w:pos="5978"/>
        </w:tabs>
        <w:ind w:left="5978" w:hanging="360"/>
      </w:pPr>
      <w:rPr>
        <w:rFonts w:hint="default"/>
      </w:rPr>
    </w:lvl>
  </w:abstractNum>
  <w:abstractNum w:abstractNumId="63" w15:restartNumberingAfterBreak="0">
    <w:nsid w:val="26AA6FC2"/>
    <w:multiLevelType w:val="multilevel"/>
    <w:tmpl w:val="DDCA3240"/>
    <w:name w:val="WW8Num142"/>
    <w:lvl w:ilvl="0">
      <w:start w:val="4"/>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64" w15:restartNumberingAfterBreak="0">
    <w:nsid w:val="26F23B81"/>
    <w:multiLevelType w:val="hybridMultilevel"/>
    <w:tmpl w:val="167259FE"/>
    <w:name w:val="WW8Num143"/>
    <w:lvl w:ilvl="0" w:tplc="7EBA0C96">
      <w:start w:val="1"/>
      <w:numFmt w:val="bullet"/>
      <w:lvlText w:val=""/>
      <w:lvlJc w:val="left"/>
      <w:pPr>
        <w:tabs>
          <w:tab w:val="num" w:pos="720"/>
        </w:tabs>
        <w:ind w:left="720" w:hanging="360"/>
      </w:pPr>
      <w:rPr>
        <w:rFonts w:ascii="Symbol" w:hAnsi="Symbol" w:hint="default"/>
        <w:color w:val="auto"/>
      </w:rPr>
    </w:lvl>
    <w:lvl w:ilvl="1" w:tplc="45D4452A" w:tentative="1">
      <w:start w:val="1"/>
      <w:numFmt w:val="bullet"/>
      <w:lvlText w:val="o"/>
      <w:lvlJc w:val="left"/>
      <w:pPr>
        <w:tabs>
          <w:tab w:val="num" w:pos="1440"/>
        </w:tabs>
        <w:ind w:left="1440" w:hanging="360"/>
      </w:pPr>
      <w:rPr>
        <w:rFonts w:ascii="Courier New" w:hAnsi="Courier New" w:cs="Courier New" w:hint="default"/>
      </w:rPr>
    </w:lvl>
    <w:lvl w:ilvl="2" w:tplc="C7208CA2" w:tentative="1">
      <w:start w:val="1"/>
      <w:numFmt w:val="bullet"/>
      <w:lvlText w:val=""/>
      <w:lvlJc w:val="left"/>
      <w:pPr>
        <w:tabs>
          <w:tab w:val="num" w:pos="2160"/>
        </w:tabs>
        <w:ind w:left="2160" w:hanging="360"/>
      </w:pPr>
      <w:rPr>
        <w:rFonts w:ascii="Wingdings" w:hAnsi="Wingdings" w:hint="default"/>
      </w:rPr>
    </w:lvl>
    <w:lvl w:ilvl="3" w:tplc="835C0154" w:tentative="1">
      <w:start w:val="1"/>
      <w:numFmt w:val="bullet"/>
      <w:lvlText w:val=""/>
      <w:lvlJc w:val="left"/>
      <w:pPr>
        <w:tabs>
          <w:tab w:val="num" w:pos="2880"/>
        </w:tabs>
        <w:ind w:left="2880" w:hanging="360"/>
      </w:pPr>
      <w:rPr>
        <w:rFonts w:ascii="Symbol" w:hAnsi="Symbol" w:hint="default"/>
      </w:rPr>
    </w:lvl>
    <w:lvl w:ilvl="4" w:tplc="2A34744A" w:tentative="1">
      <w:start w:val="1"/>
      <w:numFmt w:val="bullet"/>
      <w:lvlText w:val="o"/>
      <w:lvlJc w:val="left"/>
      <w:pPr>
        <w:tabs>
          <w:tab w:val="num" w:pos="3600"/>
        </w:tabs>
        <w:ind w:left="3600" w:hanging="360"/>
      </w:pPr>
      <w:rPr>
        <w:rFonts w:ascii="Courier New" w:hAnsi="Courier New" w:cs="Courier New" w:hint="default"/>
      </w:rPr>
    </w:lvl>
    <w:lvl w:ilvl="5" w:tplc="D5082A08" w:tentative="1">
      <w:start w:val="1"/>
      <w:numFmt w:val="bullet"/>
      <w:lvlText w:val=""/>
      <w:lvlJc w:val="left"/>
      <w:pPr>
        <w:tabs>
          <w:tab w:val="num" w:pos="4320"/>
        </w:tabs>
        <w:ind w:left="4320" w:hanging="360"/>
      </w:pPr>
      <w:rPr>
        <w:rFonts w:ascii="Wingdings" w:hAnsi="Wingdings" w:hint="default"/>
      </w:rPr>
    </w:lvl>
    <w:lvl w:ilvl="6" w:tplc="DE5AC23A" w:tentative="1">
      <w:start w:val="1"/>
      <w:numFmt w:val="bullet"/>
      <w:lvlText w:val=""/>
      <w:lvlJc w:val="left"/>
      <w:pPr>
        <w:tabs>
          <w:tab w:val="num" w:pos="5040"/>
        </w:tabs>
        <w:ind w:left="5040" w:hanging="360"/>
      </w:pPr>
      <w:rPr>
        <w:rFonts w:ascii="Symbol" w:hAnsi="Symbol" w:hint="default"/>
      </w:rPr>
    </w:lvl>
    <w:lvl w:ilvl="7" w:tplc="C10EBABE" w:tentative="1">
      <w:start w:val="1"/>
      <w:numFmt w:val="bullet"/>
      <w:lvlText w:val="o"/>
      <w:lvlJc w:val="left"/>
      <w:pPr>
        <w:tabs>
          <w:tab w:val="num" w:pos="5760"/>
        </w:tabs>
        <w:ind w:left="5760" w:hanging="360"/>
      </w:pPr>
      <w:rPr>
        <w:rFonts w:ascii="Courier New" w:hAnsi="Courier New" w:cs="Courier New" w:hint="default"/>
      </w:rPr>
    </w:lvl>
    <w:lvl w:ilvl="8" w:tplc="C3EE23EA"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7F77626"/>
    <w:multiLevelType w:val="hybridMultilevel"/>
    <w:tmpl w:val="9E8C11B2"/>
    <w:lvl w:ilvl="0" w:tplc="C37CE4D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9A4219A"/>
    <w:multiLevelType w:val="multilevel"/>
    <w:tmpl w:val="B6FEAB9C"/>
    <w:name w:val="WW8Num15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2B522385"/>
    <w:multiLevelType w:val="hybridMultilevel"/>
    <w:tmpl w:val="EF2AA7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C267695"/>
    <w:multiLevelType w:val="hybridMultilevel"/>
    <w:tmpl w:val="59407598"/>
    <w:lvl w:ilvl="0" w:tplc="CF068DFA">
      <w:start w:val="1"/>
      <w:numFmt w:val="decimal"/>
      <w:pStyle w:val="Nagwek7"/>
      <w:lvlText w:val="%1."/>
      <w:lvlJc w:val="left"/>
      <w:pPr>
        <w:ind w:left="644" w:hanging="360"/>
      </w:pPr>
      <w:rPr>
        <w:rFonts w:hint="default"/>
        <w:b w:val="0"/>
        <w:i/>
        <w:sz w:val="24"/>
        <w:u w:val="none"/>
      </w:rPr>
    </w:lvl>
    <w:lvl w:ilvl="1" w:tplc="66B0DFFA">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2C3E78BD"/>
    <w:multiLevelType w:val="hybridMultilevel"/>
    <w:tmpl w:val="561E5536"/>
    <w:name w:val="Outline102"/>
    <w:lvl w:ilvl="0" w:tplc="C966D0EC">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DD50DF4"/>
    <w:multiLevelType w:val="multilevel"/>
    <w:tmpl w:val="CBB2F00A"/>
    <w:name w:val="Outline4"/>
    <w:lvl w:ilvl="0">
      <w:start w:val="2"/>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1" w15:restartNumberingAfterBreak="0">
    <w:nsid w:val="2DF83D87"/>
    <w:multiLevelType w:val="hybridMultilevel"/>
    <w:tmpl w:val="8598B4DC"/>
    <w:name w:val="WW8Num110"/>
    <w:lvl w:ilvl="0" w:tplc="AF8617E8">
      <w:start w:val="1"/>
      <w:numFmt w:val="lowerLetter"/>
      <w:lvlText w:val="%1)"/>
      <w:lvlJc w:val="left"/>
      <w:pPr>
        <w:tabs>
          <w:tab w:val="num" w:pos="750"/>
        </w:tabs>
        <w:ind w:left="750" w:hanging="360"/>
      </w:pPr>
      <w:rPr>
        <w:rFonts w:hint="default"/>
      </w:rPr>
    </w:lvl>
    <w:lvl w:ilvl="1" w:tplc="6CC2AF4A" w:tentative="1">
      <w:start w:val="1"/>
      <w:numFmt w:val="lowerLetter"/>
      <w:lvlText w:val="%2."/>
      <w:lvlJc w:val="left"/>
      <w:pPr>
        <w:tabs>
          <w:tab w:val="num" w:pos="1470"/>
        </w:tabs>
        <w:ind w:left="1470" w:hanging="360"/>
      </w:pPr>
    </w:lvl>
    <w:lvl w:ilvl="2" w:tplc="51103CE6" w:tentative="1">
      <w:start w:val="1"/>
      <w:numFmt w:val="lowerRoman"/>
      <w:lvlText w:val="%3."/>
      <w:lvlJc w:val="right"/>
      <w:pPr>
        <w:tabs>
          <w:tab w:val="num" w:pos="2190"/>
        </w:tabs>
        <w:ind w:left="2190" w:hanging="180"/>
      </w:pPr>
    </w:lvl>
    <w:lvl w:ilvl="3" w:tplc="D0E45106" w:tentative="1">
      <w:start w:val="1"/>
      <w:numFmt w:val="decimal"/>
      <w:lvlText w:val="%4."/>
      <w:lvlJc w:val="left"/>
      <w:pPr>
        <w:tabs>
          <w:tab w:val="num" w:pos="2910"/>
        </w:tabs>
        <w:ind w:left="2910" w:hanging="360"/>
      </w:pPr>
    </w:lvl>
    <w:lvl w:ilvl="4" w:tplc="AEAC8B22" w:tentative="1">
      <w:start w:val="1"/>
      <w:numFmt w:val="lowerLetter"/>
      <w:lvlText w:val="%5."/>
      <w:lvlJc w:val="left"/>
      <w:pPr>
        <w:tabs>
          <w:tab w:val="num" w:pos="3630"/>
        </w:tabs>
        <w:ind w:left="3630" w:hanging="360"/>
      </w:pPr>
    </w:lvl>
    <w:lvl w:ilvl="5" w:tplc="2DE89770" w:tentative="1">
      <w:start w:val="1"/>
      <w:numFmt w:val="lowerRoman"/>
      <w:lvlText w:val="%6."/>
      <w:lvlJc w:val="right"/>
      <w:pPr>
        <w:tabs>
          <w:tab w:val="num" w:pos="4350"/>
        </w:tabs>
        <w:ind w:left="4350" w:hanging="180"/>
      </w:pPr>
    </w:lvl>
    <w:lvl w:ilvl="6" w:tplc="2230E520" w:tentative="1">
      <w:start w:val="1"/>
      <w:numFmt w:val="decimal"/>
      <w:lvlText w:val="%7."/>
      <w:lvlJc w:val="left"/>
      <w:pPr>
        <w:tabs>
          <w:tab w:val="num" w:pos="5070"/>
        </w:tabs>
        <w:ind w:left="5070" w:hanging="360"/>
      </w:pPr>
    </w:lvl>
    <w:lvl w:ilvl="7" w:tplc="BA06FDB8" w:tentative="1">
      <w:start w:val="1"/>
      <w:numFmt w:val="lowerLetter"/>
      <w:lvlText w:val="%8."/>
      <w:lvlJc w:val="left"/>
      <w:pPr>
        <w:tabs>
          <w:tab w:val="num" w:pos="5790"/>
        </w:tabs>
        <w:ind w:left="5790" w:hanging="360"/>
      </w:pPr>
    </w:lvl>
    <w:lvl w:ilvl="8" w:tplc="2806F3C4" w:tentative="1">
      <w:start w:val="1"/>
      <w:numFmt w:val="lowerRoman"/>
      <w:lvlText w:val="%9."/>
      <w:lvlJc w:val="right"/>
      <w:pPr>
        <w:tabs>
          <w:tab w:val="num" w:pos="6510"/>
        </w:tabs>
        <w:ind w:left="6510" w:hanging="180"/>
      </w:pPr>
    </w:lvl>
  </w:abstractNum>
  <w:abstractNum w:abstractNumId="72" w15:restartNumberingAfterBreak="0">
    <w:nsid w:val="2EF64102"/>
    <w:multiLevelType w:val="hybridMultilevel"/>
    <w:tmpl w:val="66BCBD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3009083D"/>
    <w:multiLevelType w:val="hybridMultilevel"/>
    <w:tmpl w:val="9B36EB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1792809"/>
    <w:multiLevelType w:val="hybridMultilevel"/>
    <w:tmpl w:val="4580B1A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5" w15:restartNumberingAfterBreak="0">
    <w:nsid w:val="31D91E7E"/>
    <w:multiLevelType w:val="hybridMultilevel"/>
    <w:tmpl w:val="1C08B9E2"/>
    <w:lvl w:ilvl="0" w:tplc="E7F413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2082A4C"/>
    <w:multiLevelType w:val="hybridMultilevel"/>
    <w:tmpl w:val="D38ACF8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FB907F0E">
      <w:start w:val="1"/>
      <w:numFmt w:val="bullet"/>
      <w:lvlText w:val=""/>
      <w:lvlJc w:val="left"/>
      <w:pPr>
        <w:ind w:left="2160" w:hanging="180"/>
      </w:pPr>
      <w:rPr>
        <w:rFonts w:ascii="Symbol" w:hAnsi="Symbol" w:hint="default"/>
        <w:color w:val="auto"/>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28D0C32"/>
    <w:multiLevelType w:val="multilevel"/>
    <w:tmpl w:val="DB20DB90"/>
    <w:name w:val="WW8Num1103"/>
    <w:lvl w:ilvl="0">
      <w:start w:val="1"/>
      <w:numFmt w:val="decimal"/>
      <w:lvlText w:val="%1."/>
      <w:lvlJc w:val="left"/>
      <w:pPr>
        <w:tabs>
          <w:tab w:val="num" w:pos="0"/>
        </w:tabs>
        <w:ind w:left="0" w:firstLine="0"/>
      </w:pPr>
      <w:rPr>
        <w:rFonts w:hint="default"/>
        <w:b w:val="0"/>
      </w:rPr>
    </w:lvl>
    <w:lvl w:ilvl="1">
      <w:start w:val="1"/>
      <w:numFmt w:val="bullet"/>
      <w:lvlText w:val=""/>
      <w:lvlJc w:val="left"/>
      <w:pPr>
        <w:ind w:left="0" w:firstLine="0"/>
      </w:pPr>
      <w:rPr>
        <w:rFonts w:ascii="Symbol" w:hAnsi="Symbol"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8" w15:restartNumberingAfterBreak="0">
    <w:nsid w:val="33AA400D"/>
    <w:multiLevelType w:val="hybridMultilevel"/>
    <w:tmpl w:val="AD74E8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357801B3"/>
    <w:multiLevelType w:val="multilevel"/>
    <w:tmpl w:val="9F1EB8DE"/>
    <w:name w:val="Outline43"/>
    <w:lvl w:ilvl="0">
      <w:start w:val="1"/>
      <w:numFmt w:val="lowerLetter"/>
      <w:lvlText w:val="%1)"/>
      <w:lvlJc w:val="left"/>
      <w:pPr>
        <w:tabs>
          <w:tab w:val="num" w:pos="360"/>
        </w:tabs>
        <w:ind w:left="360" w:hanging="360"/>
      </w:pPr>
      <w:rPr>
        <w:rFonts w:hint="default"/>
        <w:b w:val="0"/>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80" w15:restartNumberingAfterBreak="0">
    <w:nsid w:val="358C6A0E"/>
    <w:multiLevelType w:val="hybridMultilevel"/>
    <w:tmpl w:val="E95CED16"/>
    <w:name w:val="WW8Num144"/>
    <w:lvl w:ilvl="0" w:tplc="04150001">
      <w:start w:val="5"/>
      <w:numFmt w:val="lowerLetter"/>
      <w:lvlText w:val="%1)"/>
      <w:lvlJc w:val="left"/>
      <w:pPr>
        <w:tabs>
          <w:tab w:val="num" w:pos="720"/>
        </w:tabs>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1" w15:restartNumberingAfterBreak="0">
    <w:nsid w:val="35901BC2"/>
    <w:multiLevelType w:val="hybridMultilevel"/>
    <w:tmpl w:val="1F02168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2" w15:restartNumberingAfterBreak="0">
    <w:nsid w:val="36F873DF"/>
    <w:multiLevelType w:val="multilevel"/>
    <w:tmpl w:val="B5ACF46E"/>
    <w:name w:val="Outline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64"/>
        </w:tabs>
        <w:ind w:left="964" w:hanging="540"/>
      </w:pPr>
      <w:rPr>
        <w:rFonts w:hint="default"/>
      </w:rPr>
    </w:lvl>
    <w:lvl w:ilvl="2">
      <w:start w:val="2"/>
      <w:numFmt w:val="decimal"/>
      <w:lvlText w:val="%1.%2.%3."/>
      <w:lvlJc w:val="left"/>
      <w:pPr>
        <w:tabs>
          <w:tab w:val="num" w:pos="1568"/>
        </w:tabs>
        <w:ind w:left="1568" w:hanging="720"/>
      </w:pPr>
      <w:rPr>
        <w:rFonts w:hint="default"/>
      </w:rPr>
    </w:lvl>
    <w:lvl w:ilvl="3">
      <w:start w:val="1"/>
      <w:numFmt w:val="decimal"/>
      <w:lvlText w:val="%1.%2.%3.%4."/>
      <w:lvlJc w:val="left"/>
      <w:pPr>
        <w:tabs>
          <w:tab w:val="num" w:pos="1992"/>
        </w:tabs>
        <w:ind w:left="1992" w:hanging="720"/>
      </w:pPr>
      <w:rPr>
        <w:rFonts w:hint="default"/>
      </w:rPr>
    </w:lvl>
    <w:lvl w:ilvl="4">
      <w:start w:val="1"/>
      <w:numFmt w:val="decimal"/>
      <w:lvlText w:val="%1.%2.%3.%4.%5."/>
      <w:lvlJc w:val="left"/>
      <w:pPr>
        <w:tabs>
          <w:tab w:val="num" w:pos="2776"/>
        </w:tabs>
        <w:ind w:left="2776" w:hanging="1080"/>
      </w:pPr>
      <w:rPr>
        <w:rFonts w:hint="default"/>
      </w:rPr>
    </w:lvl>
    <w:lvl w:ilvl="5">
      <w:start w:val="1"/>
      <w:numFmt w:val="decimal"/>
      <w:lvlText w:val="%1.%2.%3.%4.%5.%6."/>
      <w:lvlJc w:val="left"/>
      <w:pPr>
        <w:tabs>
          <w:tab w:val="num" w:pos="3200"/>
        </w:tabs>
        <w:ind w:left="3200" w:hanging="1080"/>
      </w:pPr>
      <w:rPr>
        <w:rFonts w:hint="default"/>
      </w:rPr>
    </w:lvl>
    <w:lvl w:ilvl="6">
      <w:start w:val="1"/>
      <w:numFmt w:val="decimal"/>
      <w:lvlText w:val="%1.%2.%3.%4.%5.%6.%7."/>
      <w:lvlJc w:val="left"/>
      <w:pPr>
        <w:tabs>
          <w:tab w:val="num" w:pos="3984"/>
        </w:tabs>
        <w:ind w:left="3984" w:hanging="1440"/>
      </w:pPr>
      <w:rPr>
        <w:rFonts w:hint="default"/>
      </w:rPr>
    </w:lvl>
    <w:lvl w:ilvl="7">
      <w:start w:val="1"/>
      <w:numFmt w:val="decimal"/>
      <w:lvlText w:val="%1.%2.%3.%4.%5.%6.%7.%8."/>
      <w:lvlJc w:val="left"/>
      <w:pPr>
        <w:tabs>
          <w:tab w:val="num" w:pos="4408"/>
        </w:tabs>
        <w:ind w:left="4408" w:hanging="1440"/>
      </w:pPr>
      <w:rPr>
        <w:rFonts w:hint="default"/>
      </w:rPr>
    </w:lvl>
    <w:lvl w:ilvl="8">
      <w:start w:val="1"/>
      <w:numFmt w:val="decimal"/>
      <w:lvlText w:val="%1.%2.%3.%4.%5.%6.%7.%8.%9."/>
      <w:lvlJc w:val="left"/>
      <w:pPr>
        <w:tabs>
          <w:tab w:val="num" w:pos="5192"/>
        </w:tabs>
        <w:ind w:left="5192" w:hanging="1800"/>
      </w:pPr>
      <w:rPr>
        <w:rFonts w:hint="default"/>
      </w:rPr>
    </w:lvl>
  </w:abstractNum>
  <w:abstractNum w:abstractNumId="83" w15:restartNumberingAfterBreak="0">
    <w:nsid w:val="37114E65"/>
    <w:multiLevelType w:val="hybridMultilevel"/>
    <w:tmpl w:val="9CB0B6D0"/>
    <w:name w:val="WW8Num122"/>
    <w:lvl w:ilvl="0" w:tplc="E1A05FFA">
      <w:start w:val="16"/>
      <w:numFmt w:val="decimal"/>
      <w:lvlText w:val="%1."/>
      <w:lvlJc w:val="left"/>
      <w:pPr>
        <w:tabs>
          <w:tab w:val="num" w:pos="360"/>
        </w:tabs>
        <w:ind w:left="360" w:hanging="360"/>
      </w:pPr>
      <w:rPr>
        <w:rFonts w:hint="default"/>
      </w:rPr>
    </w:lvl>
    <w:lvl w:ilvl="1" w:tplc="96EC41EE" w:tentative="1">
      <w:start w:val="1"/>
      <w:numFmt w:val="lowerLetter"/>
      <w:lvlText w:val="%2."/>
      <w:lvlJc w:val="left"/>
      <w:pPr>
        <w:ind w:left="1080" w:hanging="360"/>
      </w:pPr>
    </w:lvl>
    <w:lvl w:ilvl="2" w:tplc="9168B758" w:tentative="1">
      <w:start w:val="1"/>
      <w:numFmt w:val="lowerRoman"/>
      <w:lvlText w:val="%3."/>
      <w:lvlJc w:val="right"/>
      <w:pPr>
        <w:ind w:left="1800" w:hanging="180"/>
      </w:pPr>
    </w:lvl>
    <w:lvl w:ilvl="3" w:tplc="3B907C20" w:tentative="1">
      <w:start w:val="1"/>
      <w:numFmt w:val="decimal"/>
      <w:lvlText w:val="%4."/>
      <w:lvlJc w:val="left"/>
      <w:pPr>
        <w:ind w:left="2520" w:hanging="360"/>
      </w:pPr>
    </w:lvl>
    <w:lvl w:ilvl="4" w:tplc="403CA034" w:tentative="1">
      <w:start w:val="1"/>
      <w:numFmt w:val="lowerLetter"/>
      <w:lvlText w:val="%5."/>
      <w:lvlJc w:val="left"/>
      <w:pPr>
        <w:ind w:left="3240" w:hanging="360"/>
      </w:pPr>
    </w:lvl>
    <w:lvl w:ilvl="5" w:tplc="9864B1F6" w:tentative="1">
      <w:start w:val="1"/>
      <w:numFmt w:val="lowerRoman"/>
      <w:lvlText w:val="%6."/>
      <w:lvlJc w:val="right"/>
      <w:pPr>
        <w:ind w:left="3960" w:hanging="180"/>
      </w:pPr>
    </w:lvl>
    <w:lvl w:ilvl="6" w:tplc="A300A8CA" w:tentative="1">
      <w:start w:val="1"/>
      <w:numFmt w:val="decimal"/>
      <w:lvlText w:val="%7."/>
      <w:lvlJc w:val="left"/>
      <w:pPr>
        <w:ind w:left="4680" w:hanging="360"/>
      </w:pPr>
    </w:lvl>
    <w:lvl w:ilvl="7" w:tplc="B8B80F1C" w:tentative="1">
      <w:start w:val="1"/>
      <w:numFmt w:val="lowerLetter"/>
      <w:lvlText w:val="%8."/>
      <w:lvlJc w:val="left"/>
      <w:pPr>
        <w:ind w:left="5400" w:hanging="360"/>
      </w:pPr>
    </w:lvl>
    <w:lvl w:ilvl="8" w:tplc="2458CD3C" w:tentative="1">
      <w:start w:val="1"/>
      <w:numFmt w:val="lowerRoman"/>
      <w:lvlText w:val="%9."/>
      <w:lvlJc w:val="right"/>
      <w:pPr>
        <w:ind w:left="6120" w:hanging="180"/>
      </w:pPr>
    </w:lvl>
  </w:abstractNum>
  <w:abstractNum w:abstractNumId="84" w15:restartNumberingAfterBreak="0">
    <w:nsid w:val="378475FC"/>
    <w:multiLevelType w:val="multilevel"/>
    <w:tmpl w:val="FD206DC6"/>
    <w:styleLink w:val="WWNum42"/>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5" w15:restartNumberingAfterBreak="0">
    <w:nsid w:val="38764AE1"/>
    <w:multiLevelType w:val="hybridMultilevel"/>
    <w:tmpl w:val="C6CC147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C0E2E60"/>
    <w:multiLevelType w:val="hybridMultilevel"/>
    <w:tmpl w:val="B2B8EB8A"/>
    <w:name w:val="Outline2"/>
    <w:lvl w:ilvl="0" w:tplc="64021F4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E2439B3"/>
    <w:multiLevelType w:val="hybridMultilevel"/>
    <w:tmpl w:val="C4FA223A"/>
    <w:name w:val="WW8Num1102"/>
    <w:lvl w:ilvl="0" w:tplc="844CD172">
      <w:start w:val="1"/>
      <w:numFmt w:val="decimal"/>
      <w:lvlText w:val="%1."/>
      <w:lvlJc w:val="left"/>
      <w:pPr>
        <w:tabs>
          <w:tab w:val="num" w:pos="786"/>
        </w:tabs>
        <w:ind w:left="786" w:hanging="360"/>
      </w:pPr>
      <w:rPr>
        <w:b/>
        <w:i w:val="0"/>
      </w:rPr>
    </w:lvl>
    <w:lvl w:ilvl="1" w:tplc="04150019">
      <w:start w:val="1"/>
      <w:numFmt w:val="lowerLetter"/>
      <w:lvlText w:val="%2)"/>
      <w:lvlJc w:val="left"/>
      <w:pPr>
        <w:tabs>
          <w:tab w:val="num" w:pos="928"/>
        </w:tabs>
        <w:ind w:left="928" w:hanging="360"/>
      </w:pPr>
      <w:rPr>
        <w:rFonts w:hint="default"/>
        <w:i w:val="0"/>
        <w:lang w:val="pl-PL"/>
      </w:rPr>
    </w:lvl>
    <w:lvl w:ilvl="2" w:tplc="0415001B">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3E297941"/>
    <w:multiLevelType w:val="hybridMultilevel"/>
    <w:tmpl w:val="FD12686E"/>
    <w:name w:val="Outline103"/>
    <w:lvl w:ilvl="0" w:tplc="D4847774">
      <w:start w:val="1"/>
      <w:numFmt w:val="decimal"/>
      <w:lvlText w:val="%1."/>
      <w:lvlJc w:val="left"/>
      <w:pPr>
        <w:tabs>
          <w:tab w:val="num" w:pos="72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3EC72A6E"/>
    <w:multiLevelType w:val="multilevel"/>
    <w:tmpl w:val="0E48589E"/>
    <w:lvl w:ilvl="0">
      <w:start w:val="2"/>
      <w:numFmt w:val="decimal"/>
      <w:lvlText w:val="%1."/>
      <w:lvlJc w:val="left"/>
      <w:pPr>
        <w:tabs>
          <w:tab w:val="num" w:pos="360"/>
        </w:tabs>
        <w:ind w:left="360" w:hanging="360"/>
      </w:pPr>
      <w:rPr>
        <w:rFonts w:hint="default"/>
        <w:b w:val="0"/>
      </w:rPr>
    </w:lvl>
    <w:lvl w:ilvl="1">
      <w:start w:val="1"/>
      <w:numFmt w:val="decimal"/>
      <w:pStyle w:val="Nagwek5"/>
      <w:lvlText w:val="%2."/>
      <w:lvlJc w:val="left"/>
      <w:pPr>
        <w:tabs>
          <w:tab w:val="num" w:pos="3949"/>
        </w:tabs>
        <w:ind w:left="3949" w:hanging="360"/>
      </w:pPr>
      <w:rPr>
        <w:rFonts w:asciiTheme="minorHAnsi" w:eastAsia="Times New Roman" w:hAnsiTheme="minorHAnsi" w:cs="Times New Roman" w:hint="default"/>
        <w:b/>
        <w:i w:val="0"/>
        <w:sz w:val="22"/>
        <w:szCs w:val="24"/>
      </w:rPr>
    </w:lvl>
    <w:lvl w:ilvl="2">
      <w:start w:val="1"/>
      <w:numFmt w:val="decimal"/>
      <w:lvlText w:val="%1.%2.%3."/>
      <w:lvlJc w:val="left"/>
      <w:pPr>
        <w:tabs>
          <w:tab w:val="num" w:pos="7898"/>
        </w:tabs>
        <w:ind w:left="7898" w:hanging="720"/>
      </w:pPr>
      <w:rPr>
        <w:rFonts w:ascii="Verdana" w:hAnsi="Verdana" w:cs="Arial" w:hint="default"/>
        <w:b/>
        <w:i w:val="0"/>
        <w:color w:val="auto"/>
        <w:sz w:val="18"/>
        <w:szCs w:val="18"/>
      </w:rPr>
    </w:lvl>
    <w:lvl w:ilvl="3">
      <w:start w:val="1"/>
      <w:numFmt w:val="decimal"/>
      <w:lvlText w:val="%1.%2.%3.%4."/>
      <w:lvlJc w:val="left"/>
      <w:pPr>
        <w:tabs>
          <w:tab w:val="num" w:pos="11487"/>
        </w:tabs>
        <w:ind w:left="11487" w:hanging="720"/>
      </w:pPr>
      <w:rPr>
        <w:rFonts w:hint="default"/>
        <w:b/>
      </w:rPr>
    </w:lvl>
    <w:lvl w:ilvl="4">
      <w:start w:val="1"/>
      <w:numFmt w:val="decimal"/>
      <w:lvlText w:val="%1.%2.%3.%4.%5."/>
      <w:lvlJc w:val="left"/>
      <w:pPr>
        <w:tabs>
          <w:tab w:val="num" w:pos="15436"/>
        </w:tabs>
        <w:ind w:left="15436" w:hanging="1080"/>
      </w:pPr>
      <w:rPr>
        <w:rFonts w:hint="default"/>
        <w:b/>
      </w:rPr>
    </w:lvl>
    <w:lvl w:ilvl="5">
      <w:start w:val="1"/>
      <w:numFmt w:val="decimal"/>
      <w:lvlText w:val="%1.%2.%3.%4.%5.%6."/>
      <w:lvlJc w:val="left"/>
      <w:pPr>
        <w:tabs>
          <w:tab w:val="num" w:pos="19025"/>
        </w:tabs>
        <w:ind w:left="19025" w:hanging="1080"/>
      </w:pPr>
      <w:rPr>
        <w:rFonts w:hint="default"/>
        <w:b/>
      </w:rPr>
    </w:lvl>
    <w:lvl w:ilvl="6">
      <w:start w:val="1"/>
      <w:numFmt w:val="decimal"/>
      <w:lvlText w:val="%1.%2.%3.%4.%5.%6.%7."/>
      <w:lvlJc w:val="left"/>
      <w:pPr>
        <w:tabs>
          <w:tab w:val="num" w:pos="22974"/>
        </w:tabs>
        <w:ind w:left="22974" w:hanging="1440"/>
      </w:pPr>
      <w:rPr>
        <w:rFonts w:hint="default"/>
        <w:b/>
      </w:rPr>
    </w:lvl>
    <w:lvl w:ilvl="7">
      <w:start w:val="1"/>
      <w:numFmt w:val="decimal"/>
      <w:lvlText w:val="%1.%2.%3.%4.%5.%6.%7.%8."/>
      <w:lvlJc w:val="left"/>
      <w:pPr>
        <w:tabs>
          <w:tab w:val="num" w:pos="26563"/>
        </w:tabs>
        <w:ind w:left="26563" w:hanging="1440"/>
      </w:pPr>
      <w:rPr>
        <w:rFonts w:hint="default"/>
        <w:b/>
      </w:rPr>
    </w:lvl>
    <w:lvl w:ilvl="8">
      <w:start w:val="1"/>
      <w:numFmt w:val="decimal"/>
      <w:lvlText w:val="%1.%2.%3.%4.%5.%6.%7.%8.%9."/>
      <w:lvlJc w:val="left"/>
      <w:pPr>
        <w:tabs>
          <w:tab w:val="num" w:pos="30512"/>
        </w:tabs>
        <w:ind w:left="30512" w:hanging="1800"/>
      </w:pPr>
      <w:rPr>
        <w:rFonts w:hint="default"/>
        <w:b/>
      </w:rPr>
    </w:lvl>
  </w:abstractNum>
  <w:abstractNum w:abstractNumId="90" w15:restartNumberingAfterBreak="0">
    <w:nsid w:val="3F2B063A"/>
    <w:multiLevelType w:val="hybridMultilevel"/>
    <w:tmpl w:val="799CE670"/>
    <w:name w:val="WW8Num5222"/>
    <w:lvl w:ilvl="0" w:tplc="0415000F">
      <w:start w:val="1"/>
      <w:numFmt w:val="decimal"/>
      <w:lvlText w:val="%1."/>
      <w:lvlJc w:val="left"/>
      <w:pPr>
        <w:tabs>
          <w:tab w:val="num" w:pos="795"/>
        </w:tabs>
        <w:ind w:left="795" w:hanging="360"/>
      </w:pPr>
    </w:lvl>
    <w:lvl w:ilvl="1" w:tplc="EBEEA912">
      <w:start w:val="1"/>
      <w:numFmt w:val="lowerLetter"/>
      <w:lvlText w:val="%2)"/>
      <w:lvlJc w:val="left"/>
      <w:pPr>
        <w:tabs>
          <w:tab w:val="num" w:pos="795"/>
        </w:tabs>
        <w:ind w:left="1515" w:hanging="360"/>
      </w:pPr>
      <w:rPr>
        <w:rFonts w:ascii="Arial" w:eastAsia="Calibri" w:hAnsi="Arial" w:cs="Arial" w:hint="default"/>
      </w:r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91" w15:restartNumberingAfterBreak="0">
    <w:nsid w:val="3F4C1245"/>
    <w:multiLevelType w:val="hybridMultilevel"/>
    <w:tmpl w:val="5F0CBF1E"/>
    <w:lvl w:ilvl="0" w:tplc="943640CA">
      <w:start w:val="1"/>
      <w:numFmt w:val="decimal"/>
      <w:lvlText w:val="%1."/>
      <w:lvlJc w:val="left"/>
      <w:pPr>
        <w:ind w:left="647" w:hanging="428"/>
      </w:pPr>
      <w:rPr>
        <w:rFonts w:ascii="Calibri" w:eastAsia="Calibri" w:hAnsi="Calibri" w:hint="default"/>
        <w:b/>
        <w:bCs/>
        <w:sz w:val="22"/>
        <w:szCs w:val="22"/>
      </w:rPr>
    </w:lvl>
    <w:lvl w:ilvl="1" w:tplc="78C25106">
      <w:start w:val="1"/>
      <w:numFmt w:val="decimal"/>
      <w:lvlText w:val="%2)"/>
      <w:lvlJc w:val="left"/>
      <w:pPr>
        <w:ind w:left="940" w:hanging="348"/>
      </w:pPr>
      <w:rPr>
        <w:rFonts w:ascii="Calibri" w:eastAsia="Calibri" w:hAnsi="Calibri" w:hint="default"/>
        <w:sz w:val="22"/>
        <w:szCs w:val="22"/>
      </w:rPr>
    </w:lvl>
    <w:lvl w:ilvl="2" w:tplc="EE92D890">
      <w:start w:val="1"/>
      <w:numFmt w:val="bullet"/>
      <w:lvlText w:val="•"/>
      <w:lvlJc w:val="left"/>
      <w:pPr>
        <w:ind w:left="1967" w:hanging="348"/>
      </w:pPr>
      <w:rPr>
        <w:rFonts w:hint="default"/>
      </w:rPr>
    </w:lvl>
    <w:lvl w:ilvl="3" w:tplc="C4ACB102">
      <w:start w:val="1"/>
      <w:numFmt w:val="bullet"/>
      <w:lvlText w:val="•"/>
      <w:lvlJc w:val="left"/>
      <w:pPr>
        <w:ind w:left="2995" w:hanging="348"/>
      </w:pPr>
      <w:rPr>
        <w:rFonts w:hint="default"/>
      </w:rPr>
    </w:lvl>
    <w:lvl w:ilvl="4" w:tplc="3F645DB4">
      <w:start w:val="1"/>
      <w:numFmt w:val="bullet"/>
      <w:lvlText w:val="•"/>
      <w:lvlJc w:val="left"/>
      <w:pPr>
        <w:ind w:left="4022" w:hanging="348"/>
      </w:pPr>
      <w:rPr>
        <w:rFonts w:hint="default"/>
      </w:rPr>
    </w:lvl>
    <w:lvl w:ilvl="5" w:tplc="50A088EA">
      <w:start w:val="1"/>
      <w:numFmt w:val="bullet"/>
      <w:lvlText w:val="•"/>
      <w:lvlJc w:val="left"/>
      <w:pPr>
        <w:ind w:left="5049" w:hanging="348"/>
      </w:pPr>
      <w:rPr>
        <w:rFonts w:hint="default"/>
      </w:rPr>
    </w:lvl>
    <w:lvl w:ilvl="6" w:tplc="074C357A">
      <w:start w:val="1"/>
      <w:numFmt w:val="bullet"/>
      <w:lvlText w:val="•"/>
      <w:lvlJc w:val="left"/>
      <w:pPr>
        <w:ind w:left="6077" w:hanging="348"/>
      </w:pPr>
      <w:rPr>
        <w:rFonts w:hint="default"/>
      </w:rPr>
    </w:lvl>
    <w:lvl w:ilvl="7" w:tplc="11EE48B2">
      <w:start w:val="1"/>
      <w:numFmt w:val="bullet"/>
      <w:lvlText w:val="•"/>
      <w:lvlJc w:val="left"/>
      <w:pPr>
        <w:ind w:left="7104" w:hanging="348"/>
      </w:pPr>
      <w:rPr>
        <w:rFonts w:hint="default"/>
      </w:rPr>
    </w:lvl>
    <w:lvl w:ilvl="8" w:tplc="3E3E5E90">
      <w:start w:val="1"/>
      <w:numFmt w:val="bullet"/>
      <w:lvlText w:val="•"/>
      <w:lvlJc w:val="left"/>
      <w:pPr>
        <w:ind w:left="8131" w:hanging="348"/>
      </w:pPr>
      <w:rPr>
        <w:rFonts w:hint="default"/>
      </w:rPr>
    </w:lvl>
  </w:abstractNum>
  <w:abstractNum w:abstractNumId="92" w15:restartNumberingAfterBreak="0">
    <w:nsid w:val="3F904278"/>
    <w:multiLevelType w:val="hybridMultilevel"/>
    <w:tmpl w:val="940048BC"/>
    <w:name w:val="WW8Num1522"/>
    <w:lvl w:ilvl="0" w:tplc="DFAA3960">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42493A16"/>
    <w:multiLevelType w:val="hybridMultilevel"/>
    <w:tmpl w:val="DB84EEF2"/>
    <w:lvl w:ilvl="0" w:tplc="6CBE2B42">
      <w:numFmt w:val="bullet"/>
      <w:pStyle w:val="Listapunktowana2"/>
      <w:lvlText w:val="-"/>
      <w:lvlJc w:val="left"/>
      <w:pPr>
        <w:tabs>
          <w:tab w:val="num" w:pos="644"/>
        </w:tabs>
        <w:ind w:left="624" w:hanging="34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4" w15:restartNumberingAfterBreak="0">
    <w:nsid w:val="42574923"/>
    <w:multiLevelType w:val="hybridMultilevel"/>
    <w:tmpl w:val="06DA4A8C"/>
    <w:lvl w:ilvl="0" w:tplc="0415000B">
      <w:start w:val="1"/>
      <w:numFmt w:val="bullet"/>
      <w:lvlText w:val=""/>
      <w:lvlJc w:val="left"/>
      <w:pPr>
        <w:ind w:left="643" w:hanging="283"/>
      </w:pPr>
      <w:rPr>
        <w:rFonts w:ascii="Wingdings" w:hAnsi="Wingdings" w:hint="default"/>
      </w:rPr>
    </w:lvl>
    <w:lvl w:ilvl="1" w:tplc="1E58A138">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5" w15:restartNumberingAfterBreak="0">
    <w:nsid w:val="43600A49"/>
    <w:multiLevelType w:val="hybridMultilevel"/>
    <w:tmpl w:val="73F870B4"/>
    <w:name w:val="WW8Num1522232"/>
    <w:lvl w:ilvl="0" w:tplc="FD22C9A2">
      <w:start w:val="1"/>
      <w:numFmt w:val="decimal"/>
      <w:lvlText w:val="%1."/>
      <w:lvlJc w:val="left"/>
      <w:pPr>
        <w:tabs>
          <w:tab w:val="num" w:pos="720"/>
        </w:tabs>
        <w:ind w:left="720" w:hanging="360"/>
      </w:pPr>
      <w:rPr>
        <w:rFonts w:hint="default"/>
      </w:rPr>
    </w:lvl>
    <w:lvl w:ilvl="1" w:tplc="DD049C36" w:tentative="1">
      <w:start w:val="1"/>
      <w:numFmt w:val="lowerLetter"/>
      <w:lvlText w:val="%2."/>
      <w:lvlJc w:val="left"/>
      <w:pPr>
        <w:tabs>
          <w:tab w:val="num" w:pos="1440"/>
        </w:tabs>
        <w:ind w:left="1440" w:hanging="360"/>
      </w:pPr>
    </w:lvl>
    <w:lvl w:ilvl="2" w:tplc="55C24BAA" w:tentative="1">
      <w:start w:val="1"/>
      <w:numFmt w:val="lowerRoman"/>
      <w:lvlText w:val="%3."/>
      <w:lvlJc w:val="right"/>
      <w:pPr>
        <w:tabs>
          <w:tab w:val="num" w:pos="2160"/>
        </w:tabs>
        <w:ind w:left="2160" w:hanging="180"/>
      </w:pPr>
    </w:lvl>
    <w:lvl w:ilvl="3" w:tplc="0D2EFD18" w:tentative="1">
      <w:start w:val="1"/>
      <w:numFmt w:val="decimal"/>
      <w:lvlText w:val="%4."/>
      <w:lvlJc w:val="left"/>
      <w:pPr>
        <w:tabs>
          <w:tab w:val="num" w:pos="2880"/>
        </w:tabs>
        <w:ind w:left="2880" w:hanging="360"/>
      </w:pPr>
    </w:lvl>
    <w:lvl w:ilvl="4" w:tplc="1F1AABA8" w:tentative="1">
      <w:start w:val="1"/>
      <w:numFmt w:val="lowerLetter"/>
      <w:lvlText w:val="%5."/>
      <w:lvlJc w:val="left"/>
      <w:pPr>
        <w:tabs>
          <w:tab w:val="num" w:pos="3600"/>
        </w:tabs>
        <w:ind w:left="3600" w:hanging="360"/>
      </w:pPr>
    </w:lvl>
    <w:lvl w:ilvl="5" w:tplc="DFC06CCA" w:tentative="1">
      <w:start w:val="1"/>
      <w:numFmt w:val="lowerRoman"/>
      <w:lvlText w:val="%6."/>
      <w:lvlJc w:val="right"/>
      <w:pPr>
        <w:tabs>
          <w:tab w:val="num" w:pos="4320"/>
        </w:tabs>
        <w:ind w:left="4320" w:hanging="180"/>
      </w:pPr>
    </w:lvl>
    <w:lvl w:ilvl="6" w:tplc="EA5442B4" w:tentative="1">
      <w:start w:val="1"/>
      <w:numFmt w:val="decimal"/>
      <w:lvlText w:val="%7."/>
      <w:lvlJc w:val="left"/>
      <w:pPr>
        <w:tabs>
          <w:tab w:val="num" w:pos="5040"/>
        </w:tabs>
        <w:ind w:left="5040" w:hanging="360"/>
      </w:pPr>
    </w:lvl>
    <w:lvl w:ilvl="7" w:tplc="74345DF8" w:tentative="1">
      <w:start w:val="1"/>
      <w:numFmt w:val="lowerLetter"/>
      <w:lvlText w:val="%8."/>
      <w:lvlJc w:val="left"/>
      <w:pPr>
        <w:tabs>
          <w:tab w:val="num" w:pos="5760"/>
        </w:tabs>
        <w:ind w:left="5760" w:hanging="360"/>
      </w:pPr>
    </w:lvl>
    <w:lvl w:ilvl="8" w:tplc="807C9ECA" w:tentative="1">
      <w:start w:val="1"/>
      <w:numFmt w:val="lowerRoman"/>
      <w:lvlText w:val="%9."/>
      <w:lvlJc w:val="right"/>
      <w:pPr>
        <w:tabs>
          <w:tab w:val="num" w:pos="6480"/>
        </w:tabs>
        <w:ind w:left="6480" w:hanging="180"/>
      </w:pPr>
    </w:lvl>
  </w:abstractNum>
  <w:abstractNum w:abstractNumId="96" w15:restartNumberingAfterBreak="0">
    <w:nsid w:val="464640CD"/>
    <w:multiLevelType w:val="hybridMultilevel"/>
    <w:tmpl w:val="BBF8B1C6"/>
    <w:lvl w:ilvl="0" w:tplc="CB5E64FC">
      <w:start w:val="1"/>
      <w:numFmt w:val="decimal"/>
      <w:lvlText w:val="%1."/>
      <w:lvlJc w:val="left"/>
      <w:pPr>
        <w:ind w:left="687" w:hanging="428"/>
        <w:jc w:val="right"/>
      </w:pPr>
      <w:rPr>
        <w:rFonts w:ascii="Calibri" w:eastAsia="Calibri" w:hAnsi="Calibri" w:hint="default"/>
        <w:sz w:val="22"/>
        <w:szCs w:val="22"/>
      </w:rPr>
    </w:lvl>
    <w:lvl w:ilvl="1" w:tplc="81AE59A6">
      <w:start w:val="1"/>
      <w:numFmt w:val="decimal"/>
      <w:lvlText w:val="%2)"/>
      <w:lvlJc w:val="left"/>
      <w:pPr>
        <w:ind w:left="968" w:hanging="281"/>
        <w:jc w:val="right"/>
      </w:pPr>
      <w:rPr>
        <w:rFonts w:ascii="Calibri" w:eastAsia="Calibri" w:hAnsi="Calibri" w:hint="default"/>
        <w:sz w:val="22"/>
        <w:szCs w:val="22"/>
      </w:rPr>
    </w:lvl>
    <w:lvl w:ilvl="2" w:tplc="963E4BFC">
      <w:start w:val="1"/>
      <w:numFmt w:val="bullet"/>
      <w:lvlText w:val="•"/>
      <w:lvlJc w:val="left"/>
      <w:pPr>
        <w:ind w:left="1072" w:hanging="281"/>
      </w:pPr>
      <w:rPr>
        <w:rFonts w:hint="default"/>
      </w:rPr>
    </w:lvl>
    <w:lvl w:ilvl="3" w:tplc="976EF0CA">
      <w:start w:val="1"/>
      <w:numFmt w:val="bullet"/>
      <w:lvlText w:val="•"/>
      <w:lvlJc w:val="left"/>
      <w:pPr>
        <w:ind w:left="2211" w:hanging="281"/>
      </w:pPr>
      <w:rPr>
        <w:rFonts w:hint="default"/>
      </w:rPr>
    </w:lvl>
    <w:lvl w:ilvl="4" w:tplc="129C3AB0">
      <w:start w:val="1"/>
      <w:numFmt w:val="bullet"/>
      <w:lvlText w:val="•"/>
      <w:lvlJc w:val="left"/>
      <w:pPr>
        <w:ind w:left="3350" w:hanging="281"/>
      </w:pPr>
      <w:rPr>
        <w:rFonts w:hint="default"/>
      </w:rPr>
    </w:lvl>
    <w:lvl w:ilvl="5" w:tplc="C61C9466">
      <w:start w:val="1"/>
      <w:numFmt w:val="bullet"/>
      <w:lvlText w:val="•"/>
      <w:lvlJc w:val="left"/>
      <w:pPr>
        <w:ind w:left="4490" w:hanging="281"/>
      </w:pPr>
      <w:rPr>
        <w:rFonts w:hint="default"/>
      </w:rPr>
    </w:lvl>
    <w:lvl w:ilvl="6" w:tplc="B50411F4">
      <w:start w:val="1"/>
      <w:numFmt w:val="bullet"/>
      <w:lvlText w:val="•"/>
      <w:lvlJc w:val="left"/>
      <w:pPr>
        <w:ind w:left="5629" w:hanging="281"/>
      </w:pPr>
      <w:rPr>
        <w:rFonts w:hint="default"/>
      </w:rPr>
    </w:lvl>
    <w:lvl w:ilvl="7" w:tplc="140ECAD6">
      <w:start w:val="1"/>
      <w:numFmt w:val="bullet"/>
      <w:lvlText w:val="•"/>
      <w:lvlJc w:val="left"/>
      <w:pPr>
        <w:ind w:left="6768" w:hanging="281"/>
      </w:pPr>
      <w:rPr>
        <w:rFonts w:hint="default"/>
      </w:rPr>
    </w:lvl>
    <w:lvl w:ilvl="8" w:tplc="31945AA8">
      <w:start w:val="1"/>
      <w:numFmt w:val="bullet"/>
      <w:lvlText w:val="•"/>
      <w:lvlJc w:val="left"/>
      <w:pPr>
        <w:ind w:left="7907" w:hanging="281"/>
      </w:pPr>
      <w:rPr>
        <w:rFonts w:hint="default"/>
      </w:rPr>
    </w:lvl>
  </w:abstractNum>
  <w:abstractNum w:abstractNumId="97" w15:restartNumberingAfterBreak="0">
    <w:nsid w:val="468E6AD8"/>
    <w:multiLevelType w:val="hybridMultilevel"/>
    <w:tmpl w:val="3F006316"/>
    <w:name w:val="WW8Num1722"/>
    <w:lvl w:ilvl="0" w:tplc="74CC1434">
      <w:start w:val="1"/>
      <w:numFmt w:val="lowerLetter"/>
      <w:lvlText w:val="%1)"/>
      <w:lvlJc w:val="left"/>
      <w:pPr>
        <w:ind w:left="502" w:hanging="360"/>
      </w:pPr>
    </w:lvl>
    <w:lvl w:ilvl="1" w:tplc="78E45E9A">
      <w:start w:val="1"/>
      <w:numFmt w:val="bullet"/>
      <w:lvlText w:val=""/>
      <w:lvlJc w:val="left"/>
      <w:pPr>
        <w:tabs>
          <w:tab w:val="num" w:pos="1222"/>
        </w:tabs>
        <w:ind w:left="1222" w:hanging="360"/>
      </w:pPr>
      <w:rPr>
        <w:rFonts w:ascii="Symbol" w:hAnsi="Symbol" w:hint="default"/>
      </w:rPr>
    </w:lvl>
    <w:lvl w:ilvl="2" w:tplc="8FCAAB86">
      <w:start w:val="10"/>
      <w:numFmt w:val="decimal"/>
      <w:lvlText w:val="%3."/>
      <w:lvlJc w:val="left"/>
      <w:pPr>
        <w:tabs>
          <w:tab w:val="num" w:pos="786"/>
        </w:tabs>
        <w:ind w:left="786" w:hanging="360"/>
      </w:pPr>
      <w:rPr>
        <w:rFonts w:hint="default"/>
      </w:rPr>
    </w:lvl>
    <w:lvl w:ilvl="3" w:tplc="C1AC7470">
      <w:start w:val="1"/>
      <w:numFmt w:val="decimal"/>
      <w:lvlText w:val="%4)"/>
      <w:lvlJc w:val="left"/>
      <w:pPr>
        <w:tabs>
          <w:tab w:val="num" w:pos="2662"/>
        </w:tabs>
        <w:ind w:left="2662" w:hanging="360"/>
      </w:pPr>
      <w:rPr>
        <w:rFonts w:hint="default"/>
      </w:rPr>
    </w:lvl>
    <w:lvl w:ilvl="4" w:tplc="48E607FC" w:tentative="1">
      <w:start w:val="1"/>
      <w:numFmt w:val="lowerLetter"/>
      <w:lvlText w:val="%5."/>
      <w:lvlJc w:val="left"/>
      <w:pPr>
        <w:ind w:left="3382" w:hanging="360"/>
      </w:pPr>
    </w:lvl>
    <w:lvl w:ilvl="5" w:tplc="94085F40" w:tentative="1">
      <w:start w:val="1"/>
      <w:numFmt w:val="lowerRoman"/>
      <w:lvlText w:val="%6."/>
      <w:lvlJc w:val="right"/>
      <w:pPr>
        <w:ind w:left="4102" w:hanging="180"/>
      </w:pPr>
    </w:lvl>
    <w:lvl w:ilvl="6" w:tplc="934EABDA" w:tentative="1">
      <w:start w:val="1"/>
      <w:numFmt w:val="decimal"/>
      <w:lvlText w:val="%7."/>
      <w:lvlJc w:val="left"/>
      <w:pPr>
        <w:ind w:left="4822" w:hanging="360"/>
      </w:pPr>
    </w:lvl>
    <w:lvl w:ilvl="7" w:tplc="66A4F6E8" w:tentative="1">
      <w:start w:val="1"/>
      <w:numFmt w:val="lowerLetter"/>
      <w:lvlText w:val="%8."/>
      <w:lvlJc w:val="left"/>
      <w:pPr>
        <w:ind w:left="5542" w:hanging="360"/>
      </w:pPr>
    </w:lvl>
    <w:lvl w:ilvl="8" w:tplc="DE60A258" w:tentative="1">
      <w:start w:val="1"/>
      <w:numFmt w:val="lowerRoman"/>
      <w:lvlText w:val="%9."/>
      <w:lvlJc w:val="right"/>
      <w:pPr>
        <w:ind w:left="6262" w:hanging="180"/>
      </w:pPr>
    </w:lvl>
  </w:abstractNum>
  <w:abstractNum w:abstractNumId="98" w15:restartNumberingAfterBreak="0">
    <w:nsid w:val="47B534B4"/>
    <w:multiLevelType w:val="multilevel"/>
    <w:tmpl w:val="23C2369C"/>
    <w:name w:val="WW8Num832"/>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492E360F"/>
    <w:multiLevelType w:val="hybridMultilevel"/>
    <w:tmpl w:val="403498D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0" w15:restartNumberingAfterBreak="0">
    <w:nsid w:val="49EB799A"/>
    <w:multiLevelType w:val="hybridMultilevel"/>
    <w:tmpl w:val="3018957C"/>
    <w:name w:val="WW8Num152226"/>
    <w:lvl w:ilvl="0" w:tplc="00000002">
      <w:start w:val="1"/>
      <w:numFmt w:val="bullet"/>
      <w:lvlText w:val=""/>
      <w:lvlJc w:val="left"/>
      <w:pPr>
        <w:tabs>
          <w:tab w:val="num" w:pos="720"/>
        </w:tabs>
        <w:ind w:left="720" w:hanging="360"/>
      </w:pPr>
      <w:rPr>
        <w:rFonts w:ascii="Symbol" w:hAnsi="Symbol" w:hint="default"/>
        <w:b/>
      </w:rPr>
    </w:lvl>
    <w:lvl w:ilvl="1" w:tplc="04150001">
      <w:start w:val="1"/>
      <w:numFmt w:val="lowerLetter"/>
      <w:lvlText w:val="%2."/>
      <w:lvlJc w:val="left"/>
      <w:pPr>
        <w:tabs>
          <w:tab w:val="num" w:pos="1440"/>
        </w:tabs>
        <w:ind w:left="1440" w:hanging="360"/>
      </w:pPr>
    </w:lvl>
    <w:lvl w:ilvl="2" w:tplc="D604F2D8">
      <w:start w:val="1"/>
      <w:numFmt w:val="lowerLetter"/>
      <w:lvlText w:val="%3)"/>
      <w:lvlJc w:val="left"/>
      <w:pPr>
        <w:tabs>
          <w:tab w:val="num" w:pos="2340"/>
        </w:tabs>
        <w:ind w:left="2340" w:hanging="360"/>
      </w:pPr>
      <w:rPr>
        <w:rFonts w:hint="default"/>
      </w:rPr>
    </w:lvl>
    <w:lvl w:ilvl="3" w:tplc="C4D22444"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4A0A2E4A"/>
    <w:multiLevelType w:val="hybridMultilevel"/>
    <w:tmpl w:val="EABCBA1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A0C65F3"/>
    <w:multiLevelType w:val="multilevel"/>
    <w:tmpl w:val="FAA65372"/>
    <w:name w:val="Outline8"/>
    <w:lvl w:ilvl="0">
      <w:start w:val="1"/>
      <w:numFmt w:val="decimal"/>
      <w:lvlText w:val="%1."/>
      <w:lvlJc w:val="left"/>
      <w:pPr>
        <w:tabs>
          <w:tab w:val="num" w:pos="0"/>
        </w:tabs>
        <w:ind w:left="0" w:firstLine="0"/>
      </w:pPr>
      <w:rPr>
        <w:rFonts w:ascii="Arial" w:eastAsia="Courier New" w:hAnsi="Arial" w:cs="Arial" w:hint="default"/>
        <w:b w:val="0"/>
        <w:i w:val="0"/>
      </w:rPr>
    </w:lvl>
    <w:lvl w:ilvl="1">
      <w:start w:val="1"/>
      <w:numFmt w:val="lowerLetter"/>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3" w15:restartNumberingAfterBreak="0">
    <w:nsid w:val="4A4754DA"/>
    <w:multiLevelType w:val="hybridMultilevel"/>
    <w:tmpl w:val="5436ED48"/>
    <w:name w:val="WW8Num152"/>
    <w:lvl w:ilvl="0" w:tplc="04150017">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04" w15:restartNumberingAfterBreak="0">
    <w:nsid w:val="4AA1373A"/>
    <w:multiLevelType w:val="multilevel"/>
    <w:tmpl w:val="872AEAF0"/>
    <w:name w:val="WW8Num1232"/>
    <w:lvl w:ilvl="0">
      <w:start w:val="2"/>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5" w15:restartNumberingAfterBreak="0">
    <w:nsid w:val="4CB86DCC"/>
    <w:multiLevelType w:val="hybridMultilevel"/>
    <w:tmpl w:val="9168D854"/>
    <w:name w:val="WW8Num17"/>
    <w:lvl w:ilvl="0" w:tplc="C596829A">
      <w:start w:val="1"/>
      <w:numFmt w:val="bullet"/>
      <w:lvlText w:val=""/>
      <w:lvlJc w:val="left"/>
      <w:pPr>
        <w:tabs>
          <w:tab w:val="num" w:pos="502"/>
        </w:tabs>
        <w:ind w:left="502" w:hanging="360"/>
      </w:pPr>
      <w:rPr>
        <w:rFonts w:ascii="Symbol" w:hAnsi="Symbol" w:hint="default"/>
      </w:rPr>
    </w:lvl>
    <w:lvl w:ilvl="1" w:tplc="FFFFFFFF">
      <w:start w:val="1"/>
      <w:numFmt w:val="decimal"/>
      <w:lvlText w:val="%2."/>
      <w:lvlJc w:val="left"/>
      <w:pPr>
        <w:tabs>
          <w:tab w:val="num" w:pos="928"/>
        </w:tabs>
        <w:ind w:left="928" w:hanging="360"/>
      </w:pPr>
      <w:rPr>
        <w:rFonts w:hint="default"/>
        <w:i w:val="0"/>
        <w:color w:val="auto"/>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15:restartNumberingAfterBreak="0">
    <w:nsid w:val="4DA04898"/>
    <w:multiLevelType w:val="multilevel"/>
    <w:tmpl w:val="A9E0A8D6"/>
    <w:name w:val="Outline7"/>
    <w:lvl w:ilvl="0">
      <w:start w:val="1"/>
      <w:numFmt w:val="decimal"/>
      <w:lvlText w:val="%1."/>
      <w:lvlJc w:val="left"/>
      <w:pPr>
        <w:tabs>
          <w:tab w:val="num" w:pos="0"/>
        </w:tabs>
        <w:ind w:left="0" w:firstLine="0"/>
      </w:pPr>
      <w:rPr>
        <w:rFonts w:hint="default"/>
        <w:b w:val="0"/>
        <w:i w:val="0"/>
      </w:rPr>
    </w:lvl>
    <w:lvl w:ilvl="1">
      <w:start w:val="1"/>
      <w:numFmt w:val="lowerLetter"/>
      <w:lvlText w:val="%2)"/>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7" w15:restartNumberingAfterBreak="0">
    <w:nsid w:val="4DB44A8B"/>
    <w:multiLevelType w:val="hybridMultilevel"/>
    <w:tmpl w:val="379246C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8" w15:restartNumberingAfterBreak="0">
    <w:nsid w:val="4EC92A0F"/>
    <w:multiLevelType w:val="hybridMultilevel"/>
    <w:tmpl w:val="65EEC5D6"/>
    <w:lvl w:ilvl="0" w:tplc="24786E1E">
      <w:start w:val="1"/>
      <w:numFmt w:val="lowerLetter"/>
      <w:pStyle w:val="Nagwek6"/>
      <w:lvlText w:val="%1)"/>
      <w:lvlJc w:val="left"/>
      <w:pPr>
        <w:ind w:left="1080" w:hanging="360"/>
      </w:pPr>
      <w:rPr>
        <w:b w:val="0"/>
        <w:i w:val="0"/>
        <w:color w:val="auto"/>
      </w:rPr>
    </w:lvl>
    <w:lvl w:ilvl="1" w:tplc="F886D0D6">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504073F3"/>
    <w:multiLevelType w:val="hybridMultilevel"/>
    <w:tmpl w:val="281282C2"/>
    <w:name w:val="WW8Num52222"/>
    <w:lvl w:ilvl="0" w:tplc="F20EC962">
      <w:start w:val="1"/>
      <w:numFmt w:val="bullet"/>
      <w:lvlText w:val=""/>
      <w:lvlJc w:val="left"/>
      <w:pPr>
        <w:tabs>
          <w:tab w:val="num" w:pos="3420"/>
        </w:tabs>
        <w:ind w:left="342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10" w15:restartNumberingAfterBreak="0">
    <w:nsid w:val="51D82538"/>
    <w:multiLevelType w:val="hybridMultilevel"/>
    <w:tmpl w:val="FA924F54"/>
    <w:name w:val="WW8Num62"/>
    <w:lvl w:ilvl="0" w:tplc="B72480D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579F3F04"/>
    <w:multiLevelType w:val="hybridMultilevel"/>
    <w:tmpl w:val="6D969824"/>
    <w:name w:val="WW8Num52"/>
    <w:lvl w:ilvl="0" w:tplc="7ECE1F08">
      <w:start w:val="1"/>
      <w:numFmt w:val="bullet"/>
      <w:lvlText w:val="-"/>
      <w:lvlJc w:val="left"/>
      <w:pPr>
        <w:tabs>
          <w:tab w:val="num" w:pos="805"/>
        </w:tabs>
        <w:ind w:left="785" w:hanging="340"/>
      </w:pPr>
      <w:rPr>
        <w:rFonts w:ascii="Times New Roman" w:hAnsi="Times New Roman" w:cs="Times New Roman" w:hint="default"/>
      </w:rPr>
    </w:lvl>
    <w:lvl w:ilvl="1" w:tplc="E156240E" w:tentative="1">
      <w:start w:val="1"/>
      <w:numFmt w:val="bullet"/>
      <w:lvlText w:val="o"/>
      <w:lvlJc w:val="left"/>
      <w:pPr>
        <w:tabs>
          <w:tab w:val="num" w:pos="1828"/>
        </w:tabs>
        <w:ind w:left="1828" w:hanging="360"/>
      </w:pPr>
      <w:rPr>
        <w:rFonts w:ascii="Courier New" w:hAnsi="Courier New" w:hint="default"/>
      </w:rPr>
    </w:lvl>
    <w:lvl w:ilvl="2" w:tplc="9A7871E6" w:tentative="1">
      <w:start w:val="1"/>
      <w:numFmt w:val="bullet"/>
      <w:lvlText w:val=""/>
      <w:lvlJc w:val="left"/>
      <w:pPr>
        <w:tabs>
          <w:tab w:val="num" w:pos="2548"/>
        </w:tabs>
        <w:ind w:left="2548" w:hanging="360"/>
      </w:pPr>
      <w:rPr>
        <w:rFonts w:ascii="Wingdings" w:hAnsi="Wingdings" w:hint="default"/>
      </w:rPr>
    </w:lvl>
    <w:lvl w:ilvl="3" w:tplc="F12CE50A" w:tentative="1">
      <w:start w:val="1"/>
      <w:numFmt w:val="bullet"/>
      <w:lvlText w:val=""/>
      <w:lvlJc w:val="left"/>
      <w:pPr>
        <w:tabs>
          <w:tab w:val="num" w:pos="3268"/>
        </w:tabs>
        <w:ind w:left="3268" w:hanging="360"/>
      </w:pPr>
      <w:rPr>
        <w:rFonts w:ascii="Symbol" w:hAnsi="Symbol" w:hint="default"/>
      </w:rPr>
    </w:lvl>
    <w:lvl w:ilvl="4" w:tplc="47B6A1D0" w:tentative="1">
      <w:start w:val="1"/>
      <w:numFmt w:val="bullet"/>
      <w:lvlText w:val="o"/>
      <w:lvlJc w:val="left"/>
      <w:pPr>
        <w:tabs>
          <w:tab w:val="num" w:pos="3988"/>
        </w:tabs>
        <w:ind w:left="3988" w:hanging="360"/>
      </w:pPr>
      <w:rPr>
        <w:rFonts w:ascii="Courier New" w:hAnsi="Courier New" w:hint="default"/>
      </w:rPr>
    </w:lvl>
    <w:lvl w:ilvl="5" w:tplc="42089B74" w:tentative="1">
      <w:start w:val="1"/>
      <w:numFmt w:val="bullet"/>
      <w:lvlText w:val=""/>
      <w:lvlJc w:val="left"/>
      <w:pPr>
        <w:tabs>
          <w:tab w:val="num" w:pos="4708"/>
        </w:tabs>
        <w:ind w:left="4708" w:hanging="360"/>
      </w:pPr>
      <w:rPr>
        <w:rFonts w:ascii="Wingdings" w:hAnsi="Wingdings" w:hint="default"/>
      </w:rPr>
    </w:lvl>
    <w:lvl w:ilvl="6" w:tplc="368A9666" w:tentative="1">
      <w:start w:val="1"/>
      <w:numFmt w:val="bullet"/>
      <w:lvlText w:val=""/>
      <w:lvlJc w:val="left"/>
      <w:pPr>
        <w:tabs>
          <w:tab w:val="num" w:pos="5428"/>
        </w:tabs>
        <w:ind w:left="5428" w:hanging="360"/>
      </w:pPr>
      <w:rPr>
        <w:rFonts w:ascii="Symbol" w:hAnsi="Symbol" w:hint="default"/>
      </w:rPr>
    </w:lvl>
    <w:lvl w:ilvl="7" w:tplc="3174BCE2" w:tentative="1">
      <w:start w:val="1"/>
      <w:numFmt w:val="bullet"/>
      <w:lvlText w:val="o"/>
      <w:lvlJc w:val="left"/>
      <w:pPr>
        <w:tabs>
          <w:tab w:val="num" w:pos="6148"/>
        </w:tabs>
        <w:ind w:left="6148" w:hanging="360"/>
      </w:pPr>
      <w:rPr>
        <w:rFonts w:ascii="Courier New" w:hAnsi="Courier New" w:hint="default"/>
      </w:rPr>
    </w:lvl>
    <w:lvl w:ilvl="8" w:tplc="A95CB15C" w:tentative="1">
      <w:start w:val="1"/>
      <w:numFmt w:val="bullet"/>
      <w:lvlText w:val=""/>
      <w:lvlJc w:val="left"/>
      <w:pPr>
        <w:tabs>
          <w:tab w:val="num" w:pos="6868"/>
        </w:tabs>
        <w:ind w:left="6868" w:hanging="360"/>
      </w:pPr>
      <w:rPr>
        <w:rFonts w:ascii="Wingdings" w:hAnsi="Wingdings" w:hint="default"/>
      </w:rPr>
    </w:lvl>
  </w:abstractNum>
  <w:abstractNum w:abstractNumId="112" w15:restartNumberingAfterBreak="0">
    <w:nsid w:val="599734F7"/>
    <w:multiLevelType w:val="multilevel"/>
    <w:tmpl w:val="57CA614E"/>
    <w:name w:val="WW8Num152223"/>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13" w15:restartNumberingAfterBreak="0">
    <w:nsid w:val="59F97BFD"/>
    <w:multiLevelType w:val="hybridMultilevel"/>
    <w:tmpl w:val="CE7AAE66"/>
    <w:lvl w:ilvl="0" w:tplc="05BC810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BE24895"/>
    <w:multiLevelType w:val="multilevel"/>
    <w:tmpl w:val="97F4DECC"/>
    <w:name w:val="WW8Num34"/>
    <w:lvl w:ilvl="0">
      <w:start w:val="1"/>
      <w:numFmt w:val="decimal"/>
      <w:lvlText w:val="%1."/>
      <w:lvlJc w:val="left"/>
      <w:pPr>
        <w:tabs>
          <w:tab w:val="num" w:pos="1069"/>
        </w:tabs>
        <w:ind w:left="1069" w:hanging="360"/>
      </w:pPr>
      <w:rPr>
        <w:rFonts w:hint="default"/>
        <w:b w:val="0"/>
        <w:i w:val="0"/>
      </w:rPr>
    </w:lvl>
    <w:lvl w:ilvl="1">
      <w:start w:val="1"/>
      <w:numFmt w:val="decimal"/>
      <w:lvlText w:val="%1.%2"/>
      <w:lvlJc w:val="left"/>
      <w:pPr>
        <w:tabs>
          <w:tab w:val="num" w:pos="784"/>
        </w:tabs>
        <w:ind w:left="784" w:hanging="360"/>
      </w:pPr>
      <w:rPr>
        <w:rFonts w:ascii="Wingdings" w:hAnsi="Wingdings" w:hint="default"/>
      </w:rPr>
    </w:lvl>
    <w:lvl w:ilvl="2">
      <w:start w:val="2"/>
      <w:numFmt w:val="decimal"/>
      <w:lvlText w:val="%1.%2.%3"/>
      <w:lvlJc w:val="left"/>
      <w:pPr>
        <w:tabs>
          <w:tab w:val="num" w:pos="1568"/>
        </w:tabs>
        <w:ind w:left="1568" w:hanging="720"/>
      </w:pPr>
      <w:rPr>
        <w:rFonts w:ascii="Wingdings" w:hAnsi="Wingdings" w:hint="default"/>
      </w:rPr>
    </w:lvl>
    <w:lvl w:ilvl="3">
      <w:start w:val="1"/>
      <w:numFmt w:val="decimal"/>
      <w:lvlText w:val="%1.%2.%3.%4"/>
      <w:lvlJc w:val="left"/>
      <w:pPr>
        <w:tabs>
          <w:tab w:val="num" w:pos="1992"/>
        </w:tabs>
        <w:ind w:left="1992" w:hanging="720"/>
      </w:pPr>
      <w:rPr>
        <w:rFonts w:ascii="Wingdings" w:hAnsi="Wingdings" w:hint="default"/>
      </w:rPr>
    </w:lvl>
    <w:lvl w:ilvl="4">
      <w:start w:val="1"/>
      <w:numFmt w:val="decimal"/>
      <w:lvlText w:val="%1.%2.%3.%4.%5"/>
      <w:lvlJc w:val="left"/>
      <w:pPr>
        <w:tabs>
          <w:tab w:val="num" w:pos="2776"/>
        </w:tabs>
        <w:ind w:left="2776" w:hanging="1080"/>
      </w:pPr>
      <w:rPr>
        <w:rFonts w:ascii="Wingdings" w:hAnsi="Wingdings" w:hint="default"/>
      </w:rPr>
    </w:lvl>
    <w:lvl w:ilvl="5">
      <w:start w:val="1"/>
      <w:numFmt w:val="decimal"/>
      <w:lvlText w:val="%1.%2.%3.%4.%5.%6"/>
      <w:lvlJc w:val="left"/>
      <w:pPr>
        <w:tabs>
          <w:tab w:val="num" w:pos="3200"/>
        </w:tabs>
        <w:ind w:left="3200" w:hanging="1080"/>
      </w:pPr>
      <w:rPr>
        <w:rFonts w:ascii="Wingdings" w:hAnsi="Wingdings" w:hint="default"/>
      </w:rPr>
    </w:lvl>
    <w:lvl w:ilvl="6">
      <w:start w:val="1"/>
      <w:numFmt w:val="decimal"/>
      <w:lvlText w:val="%1.%2.%3.%4.%5.%6.%7"/>
      <w:lvlJc w:val="left"/>
      <w:pPr>
        <w:tabs>
          <w:tab w:val="num" w:pos="3984"/>
        </w:tabs>
        <w:ind w:left="3984" w:hanging="1440"/>
      </w:pPr>
      <w:rPr>
        <w:rFonts w:ascii="Wingdings" w:hAnsi="Wingdings" w:hint="default"/>
      </w:rPr>
    </w:lvl>
    <w:lvl w:ilvl="7">
      <w:start w:val="1"/>
      <w:numFmt w:val="decimal"/>
      <w:lvlText w:val="%1.%2.%3.%4.%5.%6.%7.%8"/>
      <w:lvlJc w:val="left"/>
      <w:pPr>
        <w:tabs>
          <w:tab w:val="num" w:pos="4408"/>
        </w:tabs>
        <w:ind w:left="4408" w:hanging="1440"/>
      </w:pPr>
      <w:rPr>
        <w:rFonts w:ascii="Wingdings" w:hAnsi="Wingdings" w:hint="default"/>
      </w:rPr>
    </w:lvl>
    <w:lvl w:ilvl="8">
      <w:start w:val="1"/>
      <w:numFmt w:val="decimal"/>
      <w:lvlText w:val="%1.%2.%3.%4.%5.%6.%7.%8.%9"/>
      <w:lvlJc w:val="left"/>
      <w:pPr>
        <w:tabs>
          <w:tab w:val="num" w:pos="5192"/>
        </w:tabs>
        <w:ind w:left="5192" w:hanging="1800"/>
      </w:pPr>
      <w:rPr>
        <w:rFonts w:ascii="Wingdings" w:hAnsi="Wingdings" w:hint="default"/>
      </w:rPr>
    </w:lvl>
  </w:abstractNum>
  <w:abstractNum w:abstractNumId="115" w15:restartNumberingAfterBreak="0">
    <w:nsid w:val="5C8D5C91"/>
    <w:multiLevelType w:val="multilevel"/>
    <w:tmpl w:val="ED1E5AE4"/>
    <w:name w:val="WW8Num155"/>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16" w15:restartNumberingAfterBreak="0">
    <w:nsid w:val="5CDC2914"/>
    <w:multiLevelType w:val="hybridMultilevel"/>
    <w:tmpl w:val="2E8ADD88"/>
    <w:lvl w:ilvl="0" w:tplc="4574D8AC">
      <w:start w:val="1"/>
      <w:numFmt w:val="upperRoman"/>
      <w:pStyle w:val="Nagwek3"/>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F2C52C2"/>
    <w:multiLevelType w:val="multilevel"/>
    <w:tmpl w:val="078240C6"/>
    <w:lvl w:ilvl="0">
      <w:start w:val="12"/>
      <w:numFmt w:val="decimal"/>
      <w:lvlText w:val="%1."/>
      <w:lvlJc w:val="left"/>
      <w:pPr>
        <w:tabs>
          <w:tab w:val="num" w:pos="510"/>
        </w:tabs>
        <w:ind w:left="510" w:hanging="510"/>
      </w:pPr>
      <w:rPr>
        <w:rFonts w:hint="default"/>
      </w:rPr>
    </w:lvl>
    <w:lvl w:ilvl="1">
      <w:start w:val="1"/>
      <w:numFmt w:val="decimal"/>
      <w:lvlText w:val="%2."/>
      <w:lvlJc w:val="left"/>
      <w:pPr>
        <w:tabs>
          <w:tab w:val="num" w:pos="720"/>
        </w:tabs>
        <w:ind w:left="720" w:hanging="720"/>
      </w:pPr>
      <w:rPr>
        <w:rFonts w:asciiTheme="minorHAnsi" w:eastAsia="Times New Roman" w:hAnsiTheme="minorHAnsi"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8" w15:restartNumberingAfterBreak="0">
    <w:nsid w:val="5FD4021B"/>
    <w:multiLevelType w:val="multilevel"/>
    <w:tmpl w:val="08E6A09C"/>
    <w:name w:val="WW8Num15222"/>
    <w:lvl w:ilvl="0">
      <w:start w:val="1"/>
      <w:numFmt w:val="decimal"/>
      <w:lvlText w:val="%1."/>
      <w:lvlJc w:val="left"/>
      <w:pPr>
        <w:tabs>
          <w:tab w:val="num" w:pos="0"/>
        </w:tabs>
        <w:ind w:left="0" w:firstLine="0"/>
      </w:pPr>
      <w:rPr>
        <w:rFonts w:hint="default"/>
        <w:b w:val="0"/>
        <w:i w:val="0"/>
      </w:rPr>
    </w:lvl>
    <w:lvl w:ilvl="1">
      <w:start w:val="1"/>
      <w:numFmt w:val="lowerLetter"/>
      <w:lvlText w:val="%2)"/>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9" w15:restartNumberingAfterBreak="0">
    <w:nsid w:val="635B5B03"/>
    <w:multiLevelType w:val="hybridMultilevel"/>
    <w:tmpl w:val="E2383E04"/>
    <w:name w:val="Outline3"/>
    <w:lvl w:ilvl="0" w:tplc="FD184D42">
      <w:start w:val="1"/>
      <w:numFmt w:val="lowerLetter"/>
      <w:lvlText w:val="%1)"/>
      <w:lvlJc w:val="left"/>
      <w:pPr>
        <w:tabs>
          <w:tab w:val="num" w:pos="720"/>
        </w:tabs>
        <w:ind w:left="720" w:hanging="360"/>
      </w:pPr>
      <w:rPr>
        <w:rFonts w:ascii="Times New Roman" w:eastAsia="Courier New" w:hAnsi="Times New Roman" w:cs="Courier New"/>
      </w:rPr>
    </w:lvl>
    <w:lvl w:ilvl="1" w:tplc="FFFFFFFF">
      <w:start w:val="1"/>
      <w:numFmt w:val="decimal"/>
      <w:lvlText w:val="%2."/>
      <w:lvlJc w:val="left"/>
      <w:pPr>
        <w:tabs>
          <w:tab w:val="num" w:pos="1440"/>
        </w:tabs>
        <w:ind w:left="1440" w:hanging="360"/>
      </w:pPr>
    </w:lvl>
    <w:lvl w:ilvl="2" w:tplc="D272FDDA">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83E43ECA">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0" w15:restartNumberingAfterBreak="0">
    <w:nsid w:val="64100CBA"/>
    <w:multiLevelType w:val="hybridMultilevel"/>
    <w:tmpl w:val="D466EE64"/>
    <w:name w:val="WW8Num53"/>
    <w:lvl w:ilvl="0" w:tplc="0A443E70">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6705714F"/>
    <w:multiLevelType w:val="hybridMultilevel"/>
    <w:tmpl w:val="4B22C2F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937317D"/>
    <w:multiLevelType w:val="hybridMultilevel"/>
    <w:tmpl w:val="A948BAB4"/>
    <w:name w:val="WW8Num52223"/>
    <w:lvl w:ilvl="0" w:tplc="EBEEA912">
      <w:start w:val="1"/>
      <w:numFmt w:val="lowerLetter"/>
      <w:lvlText w:val="%1)"/>
      <w:lvlJc w:val="left"/>
      <w:pPr>
        <w:tabs>
          <w:tab w:val="num" w:pos="795"/>
        </w:tabs>
        <w:ind w:left="1515" w:hanging="360"/>
      </w:pPr>
      <w:rPr>
        <w:rFonts w:ascii="Arial" w:eastAsia="Calibri" w:hAnsi="Arial" w:cs="Arial" w:hint="default"/>
      </w:rPr>
    </w:lvl>
    <w:lvl w:ilvl="1" w:tplc="04150019" w:tentative="1">
      <w:start w:val="1"/>
      <w:numFmt w:val="lowerLetter"/>
      <w:lvlText w:val="%2."/>
      <w:lvlJc w:val="left"/>
      <w:pPr>
        <w:tabs>
          <w:tab w:val="num" w:pos="1515"/>
        </w:tabs>
        <w:ind w:left="1515" w:hanging="360"/>
      </w:pPr>
    </w:lvl>
    <w:lvl w:ilvl="2" w:tplc="0415001B" w:tentative="1">
      <w:start w:val="1"/>
      <w:numFmt w:val="lowerRoman"/>
      <w:lvlText w:val="%3."/>
      <w:lvlJc w:val="right"/>
      <w:pPr>
        <w:tabs>
          <w:tab w:val="num" w:pos="2235"/>
        </w:tabs>
        <w:ind w:left="2235" w:hanging="180"/>
      </w:pPr>
    </w:lvl>
    <w:lvl w:ilvl="3" w:tplc="0415000F" w:tentative="1">
      <w:start w:val="1"/>
      <w:numFmt w:val="decimal"/>
      <w:lvlText w:val="%4."/>
      <w:lvlJc w:val="left"/>
      <w:pPr>
        <w:tabs>
          <w:tab w:val="num" w:pos="2955"/>
        </w:tabs>
        <w:ind w:left="2955" w:hanging="360"/>
      </w:pPr>
    </w:lvl>
    <w:lvl w:ilvl="4" w:tplc="04150019" w:tentative="1">
      <w:start w:val="1"/>
      <w:numFmt w:val="lowerLetter"/>
      <w:lvlText w:val="%5."/>
      <w:lvlJc w:val="left"/>
      <w:pPr>
        <w:tabs>
          <w:tab w:val="num" w:pos="3675"/>
        </w:tabs>
        <w:ind w:left="3675" w:hanging="360"/>
      </w:pPr>
    </w:lvl>
    <w:lvl w:ilvl="5" w:tplc="0415001B" w:tentative="1">
      <w:start w:val="1"/>
      <w:numFmt w:val="lowerRoman"/>
      <w:lvlText w:val="%6."/>
      <w:lvlJc w:val="right"/>
      <w:pPr>
        <w:tabs>
          <w:tab w:val="num" w:pos="4395"/>
        </w:tabs>
        <w:ind w:left="4395" w:hanging="180"/>
      </w:pPr>
    </w:lvl>
    <w:lvl w:ilvl="6" w:tplc="0415000F" w:tentative="1">
      <w:start w:val="1"/>
      <w:numFmt w:val="decimal"/>
      <w:lvlText w:val="%7."/>
      <w:lvlJc w:val="left"/>
      <w:pPr>
        <w:tabs>
          <w:tab w:val="num" w:pos="5115"/>
        </w:tabs>
        <w:ind w:left="5115" w:hanging="360"/>
      </w:pPr>
    </w:lvl>
    <w:lvl w:ilvl="7" w:tplc="04150019" w:tentative="1">
      <w:start w:val="1"/>
      <w:numFmt w:val="lowerLetter"/>
      <w:lvlText w:val="%8."/>
      <w:lvlJc w:val="left"/>
      <w:pPr>
        <w:tabs>
          <w:tab w:val="num" w:pos="5835"/>
        </w:tabs>
        <w:ind w:left="5835" w:hanging="360"/>
      </w:pPr>
    </w:lvl>
    <w:lvl w:ilvl="8" w:tplc="0415001B" w:tentative="1">
      <w:start w:val="1"/>
      <w:numFmt w:val="lowerRoman"/>
      <w:lvlText w:val="%9."/>
      <w:lvlJc w:val="right"/>
      <w:pPr>
        <w:tabs>
          <w:tab w:val="num" w:pos="6555"/>
        </w:tabs>
        <w:ind w:left="6555" w:hanging="180"/>
      </w:pPr>
    </w:lvl>
  </w:abstractNum>
  <w:abstractNum w:abstractNumId="123" w15:restartNumberingAfterBreak="0">
    <w:nsid w:val="69D86488"/>
    <w:multiLevelType w:val="hybridMultilevel"/>
    <w:tmpl w:val="F0AA3A5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AA50BA0"/>
    <w:multiLevelType w:val="multilevel"/>
    <w:tmpl w:val="23C2369C"/>
    <w:name w:val="WW8Num83"/>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15:restartNumberingAfterBreak="0">
    <w:nsid w:val="6AC2604E"/>
    <w:multiLevelType w:val="hybridMultilevel"/>
    <w:tmpl w:val="B5BC9D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6C274FB0"/>
    <w:multiLevelType w:val="hybridMultilevel"/>
    <w:tmpl w:val="75B04D74"/>
    <w:lvl w:ilvl="0" w:tplc="C690FEAA">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27" w15:restartNumberingAfterBreak="0">
    <w:nsid w:val="6CBB1047"/>
    <w:multiLevelType w:val="hybridMultilevel"/>
    <w:tmpl w:val="42C0117C"/>
    <w:name w:val="WW8Num52224"/>
    <w:lvl w:ilvl="0" w:tplc="D0F4A9C8">
      <w:start w:val="2"/>
      <w:numFmt w:val="decimal"/>
      <w:lvlText w:val="%1."/>
      <w:lvlJc w:val="left"/>
      <w:pPr>
        <w:tabs>
          <w:tab w:val="num" w:pos="795"/>
        </w:tabs>
        <w:ind w:left="79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6DD83FDA"/>
    <w:multiLevelType w:val="singleLevel"/>
    <w:tmpl w:val="0415000F"/>
    <w:name w:val="WW8Num72"/>
    <w:lvl w:ilvl="0">
      <w:start w:val="1"/>
      <w:numFmt w:val="decimal"/>
      <w:lvlText w:val="%1."/>
      <w:lvlJc w:val="left"/>
      <w:pPr>
        <w:tabs>
          <w:tab w:val="num" w:pos="360"/>
        </w:tabs>
        <w:ind w:left="360" w:hanging="360"/>
      </w:pPr>
    </w:lvl>
  </w:abstractNum>
  <w:abstractNum w:abstractNumId="129" w15:restartNumberingAfterBreak="0">
    <w:nsid w:val="6E160270"/>
    <w:multiLevelType w:val="hybridMultilevel"/>
    <w:tmpl w:val="6CC400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3F8C38C">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F5A267A"/>
    <w:multiLevelType w:val="multilevel"/>
    <w:tmpl w:val="A39627A2"/>
    <w:name w:val="WW8Num15222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31" w15:restartNumberingAfterBreak="0">
    <w:nsid w:val="72EC2754"/>
    <w:multiLevelType w:val="hybridMultilevel"/>
    <w:tmpl w:val="68B2049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2" w15:restartNumberingAfterBreak="0">
    <w:nsid w:val="7465209F"/>
    <w:multiLevelType w:val="hybridMultilevel"/>
    <w:tmpl w:val="2988BF9C"/>
    <w:name w:val="WW8Num212"/>
    <w:lvl w:ilvl="0" w:tplc="6A8849A6">
      <w:start w:val="1"/>
      <w:numFmt w:val="lowerLetter"/>
      <w:lvlText w:val="%1)"/>
      <w:lvlJc w:val="left"/>
      <w:pPr>
        <w:tabs>
          <w:tab w:val="num" w:pos="644"/>
        </w:tabs>
        <w:ind w:left="644" w:hanging="360"/>
      </w:pPr>
      <w:rPr>
        <w:rFonts w:ascii="Arial" w:eastAsia="Times New Roman" w:hAnsi="Arial" w:cs="Arial" w:hint="default"/>
        <w:b w:val="0"/>
      </w:rPr>
    </w:lvl>
    <w:lvl w:ilvl="1" w:tplc="FFFFFFFF">
      <w:start w:val="1"/>
      <w:numFmt w:val="lowerLetter"/>
      <w:lvlText w:val="%2)"/>
      <w:lvlJc w:val="left"/>
      <w:pPr>
        <w:tabs>
          <w:tab w:val="num" w:pos="1379"/>
        </w:tabs>
        <w:ind w:left="1379" w:hanging="375"/>
      </w:pPr>
      <w:rPr>
        <w:rFonts w:hint="default"/>
      </w:rPr>
    </w:lvl>
    <w:lvl w:ilvl="2" w:tplc="4CD63D72">
      <w:start w:val="11"/>
      <w:numFmt w:val="decimal"/>
      <w:lvlText w:val="%3."/>
      <w:lvlJc w:val="left"/>
      <w:pPr>
        <w:ind w:left="2264" w:hanging="360"/>
      </w:pPr>
      <w:rPr>
        <w:rFonts w:hint="default"/>
      </w:rPr>
    </w:lvl>
    <w:lvl w:ilvl="3" w:tplc="56A8EDD0">
      <w:start w:val="8"/>
      <w:numFmt w:val="decimal"/>
      <w:lvlText w:val="%4"/>
      <w:lvlJc w:val="left"/>
      <w:pPr>
        <w:tabs>
          <w:tab w:val="num" w:pos="2804"/>
        </w:tabs>
        <w:ind w:left="2804" w:hanging="360"/>
      </w:pPr>
      <w:rPr>
        <w:rFonts w:hint="default"/>
      </w:rPr>
    </w:lvl>
    <w:lvl w:ilvl="4" w:tplc="2D907AB2">
      <w:start w:val="1"/>
      <w:numFmt w:val="decimal"/>
      <w:lvlText w:val="%5)"/>
      <w:lvlJc w:val="left"/>
      <w:pPr>
        <w:ind w:left="3524" w:hanging="360"/>
      </w:pPr>
      <w:rPr>
        <w:rFonts w:hint="default"/>
      </w:r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33" w15:restartNumberingAfterBreak="0">
    <w:nsid w:val="76A73DD0"/>
    <w:multiLevelType w:val="hybridMultilevel"/>
    <w:tmpl w:val="BE986E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74846F7"/>
    <w:multiLevelType w:val="singleLevel"/>
    <w:tmpl w:val="F1B09226"/>
    <w:name w:val="WW8Num152224"/>
    <w:lvl w:ilvl="0">
      <w:start w:val="1"/>
      <w:numFmt w:val="decimal"/>
      <w:lvlText w:val="%1."/>
      <w:lvlJc w:val="left"/>
      <w:pPr>
        <w:tabs>
          <w:tab w:val="num" w:pos="360"/>
        </w:tabs>
        <w:ind w:left="360" w:hanging="360"/>
      </w:pPr>
    </w:lvl>
  </w:abstractNum>
  <w:abstractNum w:abstractNumId="135" w15:restartNumberingAfterBreak="0">
    <w:nsid w:val="77E730A4"/>
    <w:multiLevelType w:val="multilevel"/>
    <w:tmpl w:val="FC9C7C28"/>
    <w:name w:val="WW8Num33"/>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1201"/>
        </w:tabs>
        <w:ind w:left="1201" w:hanging="720"/>
      </w:pPr>
      <w:rPr>
        <w:rFonts w:hint="default"/>
      </w:rPr>
    </w:lvl>
    <w:lvl w:ilvl="2">
      <w:start w:val="2"/>
      <w:numFmt w:val="decimal"/>
      <w:lvlText w:val="%1.%2.%3"/>
      <w:lvlJc w:val="left"/>
      <w:pPr>
        <w:tabs>
          <w:tab w:val="num" w:pos="1682"/>
        </w:tabs>
        <w:ind w:left="1682" w:hanging="720"/>
      </w:pPr>
      <w:rPr>
        <w:rFonts w:hint="default"/>
        <w:b/>
      </w:rPr>
    </w:lvl>
    <w:lvl w:ilvl="3">
      <w:start w:val="1"/>
      <w:numFmt w:val="decimal"/>
      <w:lvlText w:val="%1.%2.%3.%4"/>
      <w:lvlJc w:val="left"/>
      <w:pPr>
        <w:tabs>
          <w:tab w:val="num" w:pos="2163"/>
        </w:tabs>
        <w:ind w:left="2163" w:hanging="720"/>
      </w:pPr>
      <w:rPr>
        <w:rFonts w:hint="default"/>
      </w:rPr>
    </w:lvl>
    <w:lvl w:ilvl="4">
      <w:start w:val="1"/>
      <w:numFmt w:val="decimal"/>
      <w:lvlText w:val="%1.%2.%3.%4.%5"/>
      <w:lvlJc w:val="left"/>
      <w:pPr>
        <w:tabs>
          <w:tab w:val="num" w:pos="3004"/>
        </w:tabs>
        <w:ind w:left="3004" w:hanging="1080"/>
      </w:pPr>
      <w:rPr>
        <w:rFonts w:hint="default"/>
      </w:rPr>
    </w:lvl>
    <w:lvl w:ilvl="5">
      <w:start w:val="1"/>
      <w:numFmt w:val="decimal"/>
      <w:lvlText w:val="%1.%2.%3.%4.%5.%6"/>
      <w:lvlJc w:val="left"/>
      <w:pPr>
        <w:tabs>
          <w:tab w:val="num" w:pos="3485"/>
        </w:tabs>
        <w:ind w:left="3485" w:hanging="1080"/>
      </w:pPr>
      <w:rPr>
        <w:rFonts w:hint="default"/>
      </w:rPr>
    </w:lvl>
    <w:lvl w:ilvl="6">
      <w:start w:val="1"/>
      <w:numFmt w:val="decimal"/>
      <w:lvlText w:val="%1.%2.%3.%4.%5.%6.%7"/>
      <w:lvlJc w:val="left"/>
      <w:pPr>
        <w:tabs>
          <w:tab w:val="num" w:pos="4326"/>
        </w:tabs>
        <w:ind w:left="4326" w:hanging="1440"/>
      </w:pPr>
      <w:rPr>
        <w:rFonts w:hint="default"/>
      </w:rPr>
    </w:lvl>
    <w:lvl w:ilvl="7">
      <w:start w:val="1"/>
      <w:numFmt w:val="decimal"/>
      <w:lvlText w:val="%1.%2.%3.%4.%5.%6.%7.%8"/>
      <w:lvlJc w:val="left"/>
      <w:pPr>
        <w:tabs>
          <w:tab w:val="num" w:pos="4807"/>
        </w:tabs>
        <w:ind w:left="4807" w:hanging="1440"/>
      </w:pPr>
      <w:rPr>
        <w:rFonts w:hint="default"/>
      </w:rPr>
    </w:lvl>
    <w:lvl w:ilvl="8">
      <w:start w:val="1"/>
      <w:numFmt w:val="decimal"/>
      <w:lvlText w:val="%1.%2.%3.%4.%5.%6.%7.%8.%9"/>
      <w:lvlJc w:val="left"/>
      <w:pPr>
        <w:tabs>
          <w:tab w:val="num" w:pos="5648"/>
        </w:tabs>
        <w:ind w:left="5648" w:hanging="1800"/>
      </w:pPr>
      <w:rPr>
        <w:rFonts w:hint="default"/>
      </w:rPr>
    </w:lvl>
  </w:abstractNum>
  <w:abstractNum w:abstractNumId="136" w15:restartNumberingAfterBreak="0">
    <w:nsid w:val="7996549A"/>
    <w:multiLevelType w:val="hybridMultilevel"/>
    <w:tmpl w:val="B088F428"/>
    <w:name w:val="Outline9"/>
    <w:lvl w:ilvl="0" w:tplc="7FDA6D22">
      <w:start w:val="3"/>
      <w:numFmt w:val="lowerLetter"/>
      <w:lvlText w:val="%1)"/>
      <w:lvlJc w:val="left"/>
      <w:pPr>
        <w:tabs>
          <w:tab w:val="num" w:pos="375"/>
        </w:tabs>
        <w:ind w:left="375" w:hanging="375"/>
      </w:pPr>
      <w:rPr>
        <w:rFonts w:hint="default"/>
      </w:rPr>
    </w:lvl>
    <w:lvl w:ilvl="1" w:tplc="04150019">
      <w:start w:val="1"/>
      <w:numFmt w:val="lowerLetter"/>
      <w:lvlText w:val="%2."/>
      <w:lvlJc w:val="left"/>
      <w:pPr>
        <w:tabs>
          <w:tab w:val="num" w:pos="436"/>
        </w:tabs>
        <w:ind w:left="436" w:hanging="360"/>
      </w:p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137" w15:restartNumberingAfterBreak="0">
    <w:nsid w:val="79AF100E"/>
    <w:multiLevelType w:val="multilevel"/>
    <w:tmpl w:val="FAB48532"/>
    <w:name w:val="WW8Num1522252"/>
    <w:lvl w:ilvl="0">
      <w:start w:val="12"/>
      <w:numFmt w:val="decimal"/>
      <w:lvlText w:val="%1"/>
      <w:lvlJc w:val="left"/>
      <w:pPr>
        <w:ind w:left="600" w:hanging="600"/>
      </w:pPr>
      <w:rPr>
        <w:rFonts w:hint="default"/>
      </w:rPr>
    </w:lvl>
    <w:lvl w:ilvl="1">
      <w:start w:val="2"/>
      <w:numFmt w:val="decimal"/>
      <w:lvlText w:val="%1.%2"/>
      <w:lvlJc w:val="left"/>
      <w:pPr>
        <w:ind w:left="1012" w:hanging="600"/>
      </w:pPr>
      <w:rPr>
        <w:rFonts w:hint="default"/>
      </w:rPr>
    </w:lvl>
    <w:lvl w:ilvl="2">
      <w:start w:val="1"/>
      <w:numFmt w:val="decimal"/>
      <w:lvlText w:val="%1.%2.%3"/>
      <w:lvlJc w:val="left"/>
      <w:pPr>
        <w:ind w:left="1544" w:hanging="720"/>
      </w:pPr>
      <w:rPr>
        <w:rFonts w:hint="default"/>
        <w:b/>
      </w:rPr>
    </w:lvl>
    <w:lvl w:ilvl="3">
      <w:start w:val="1"/>
      <w:numFmt w:val="decimal"/>
      <w:lvlText w:val="%1.%2.%3.%4"/>
      <w:lvlJc w:val="left"/>
      <w:pPr>
        <w:ind w:left="1956" w:hanging="72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140" w:hanging="1080"/>
      </w:pPr>
      <w:rPr>
        <w:rFonts w:hint="default"/>
      </w:rPr>
    </w:lvl>
    <w:lvl w:ilvl="6">
      <w:start w:val="1"/>
      <w:numFmt w:val="decimal"/>
      <w:lvlText w:val="%1.%2.%3.%4.%5.%6.%7"/>
      <w:lvlJc w:val="left"/>
      <w:pPr>
        <w:ind w:left="3912" w:hanging="1440"/>
      </w:pPr>
      <w:rPr>
        <w:rFonts w:hint="default"/>
      </w:rPr>
    </w:lvl>
    <w:lvl w:ilvl="7">
      <w:start w:val="1"/>
      <w:numFmt w:val="decimal"/>
      <w:lvlText w:val="%1.%2.%3.%4.%5.%6.%7.%8"/>
      <w:lvlJc w:val="left"/>
      <w:pPr>
        <w:ind w:left="4324" w:hanging="1440"/>
      </w:pPr>
      <w:rPr>
        <w:rFonts w:hint="default"/>
      </w:rPr>
    </w:lvl>
    <w:lvl w:ilvl="8">
      <w:start w:val="1"/>
      <w:numFmt w:val="decimal"/>
      <w:lvlText w:val="%1.%2.%3.%4.%5.%6.%7.%8.%9"/>
      <w:lvlJc w:val="left"/>
      <w:pPr>
        <w:ind w:left="5096" w:hanging="1800"/>
      </w:pPr>
      <w:rPr>
        <w:rFonts w:hint="default"/>
      </w:rPr>
    </w:lvl>
  </w:abstractNum>
  <w:abstractNum w:abstractNumId="138" w15:restartNumberingAfterBreak="0">
    <w:nsid w:val="7CE81911"/>
    <w:multiLevelType w:val="hybridMultilevel"/>
    <w:tmpl w:val="AE1C0DBC"/>
    <w:name w:val="WW8Num342"/>
    <w:lvl w:ilvl="0" w:tplc="A60A6980">
      <w:start w:val="1"/>
      <w:numFmt w:val="bullet"/>
      <w:lvlText w:val=""/>
      <w:lvlJc w:val="left"/>
      <w:pPr>
        <w:tabs>
          <w:tab w:val="num" w:pos="1440"/>
        </w:tabs>
        <w:ind w:left="1440" w:hanging="360"/>
      </w:pPr>
      <w:rPr>
        <w:rFonts w:ascii="Symbol" w:hAnsi="Symbol" w:hint="default"/>
      </w:rPr>
    </w:lvl>
    <w:lvl w:ilvl="1" w:tplc="04150019" w:tentative="1">
      <w:start w:val="1"/>
      <w:numFmt w:val="bullet"/>
      <w:lvlText w:val="o"/>
      <w:lvlJc w:val="left"/>
      <w:pPr>
        <w:tabs>
          <w:tab w:val="num" w:pos="2160"/>
        </w:tabs>
        <w:ind w:left="2160" w:hanging="360"/>
      </w:pPr>
      <w:rPr>
        <w:rFonts w:ascii="Courier New" w:hAnsi="Courier New" w:cs="Courier New" w:hint="default"/>
      </w:rPr>
    </w:lvl>
    <w:lvl w:ilvl="2" w:tplc="0415001B" w:tentative="1">
      <w:start w:val="1"/>
      <w:numFmt w:val="bullet"/>
      <w:lvlText w:val=""/>
      <w:lvlJc w:val="left"/>
      <w:pPr>
        <w:tabs>
          <w:tab w:val="num" w:pos="2880"/>
        </w:tabs>
        <w:ind w:left="2880" w:hanging="360"/>
      </w:pPr>
      <w:rPr>
        <w:rFonts w:ascii="Wingdings" w:hAnsi="Wingdings" w:hint="default"/>
      </w:rPr>
    </w:lvl>
    <w:lvl w:ilvl="3" w:tplc="0415000F" w:tentative="1">
      <w:start w:val="1"/>
      <w:numFmt w:val="bullet"/>
      <w:lvlText w:val=""/>
      <w:lvlJc w:val="left"/>
      <w:pPr>
        <w:tabs>
          <w:tab w:val="num" w:pos="3600"/>
        </w:tabs>
        <w:ind w:left="3600" w:hanging="360"/>
      </w:pPr>
      <w:rPr>
        <w:rFonts w:ascii="Symbol" w:hAnsi="Symbol" w:hint="default"/>
      </w:rPr>
    </w:lvl>
    <w:lvl w:ilvl="4" w:tplc="04150019" w:tentative="1">
      <w:start w:val="1"/>
      <w:numFmt w:val="bullet"/>
      <w:lvlText w:val="o"/>
      <w:lvlJc w:val="left"/>
      <w:pPr>
        <w:tabs>
          <w:tab w:val="num" w:pos="4320"/>
        </w:tabs>
        <w:ind w:left="4320" w:hanging="360"/>
      </w:pPr>
      <w:rPr>
        <w:rFonts w:ascii="Courier New" w:hAnsi="Courier New" w:cs="Courier New" w:hint="default"/>
      </w:rPr>
    </w:lvl>
    <w:lvl w:ilvl="5" w:tplc="0415001B" w:tentative="1">
      <w:start w:val="1"/>
      <w:numFmt w:val="bullet"/>
      <w:lvlText w:val=""/>
      <w:lvlJc w:val="left"/>
      <w:pPr>
        <w:tabs>
          <w:tab w:val="num" w:pos="5040"/>
        </w:tabs>
        <w:ind w:left="5040" w:hanging="360"/>
      </w:pPr>
      <w:rPr>
        <w:rFonts w:ascii="Wingdings" w:hAnsi="Wingdings" w:hint="default"/>
      </w:rPr>
    </w:lvl>
    <w:lvl w:ilvl="6" w:tplc="0415000F" w:tentative="1">
      <w:start w:val="1"/>
      <w:numFmt w:val="bullet"/>
      <w:lvlText w:val=""/>
      <w:lvlJc w:val="left"/>
      <w:pPr>
        <w:tabs>
          <w:tab w:val="num" w:pos="5760"/>
        </w:tabs>
        <w:ind w:left="5760" w:hanging="360"/>
      </w:pPr>
      <w:rPr>
        <w:rFonts w:ascii="Symbol" w:hAnsi="Symbol" w:hint="default"/>
      </w:rPr>
    </w:lvl>
    <w:lvl w:ilvl="7" w:tplc="04150019" w:tentative="1">
      <w:start w:val="1"/>
      <w:numFmt w:val="bullet"/>
      <w:lvlText w:val="o"/>
      <w:lvlJc w:val="left"/>
      <w:pPr>
        <w:tabs>
          <w:tab w:val="num" w:pos="6480"/>
        </w:tabs>
        <w:ind w:left="6480" w:hanging="360"/>
      </w:pPr>
      <w:rPr>
        <w:rFonts w:ascii="Courier New" w:hAnsi="Courier New" w:cs="Courier New" w:hint="default"/>
      </w:rPr>
    </w:lvl>
    <w:lvl w:ilvl="8" w:tplc="0415001B" w:tentative="1">
      <w:start w:val="1"/>
      <w:numFmt w:val="bullet"/>
      <w:lvlText w:val=""/>
      <w:lvlJc w:val="left"/>
      <w:pPr>
        <w:tabs>
          <w:tab w:val="num" w:pos="7200"/>
        </w:tabs>
        <w:ind w:left="7200" w:hanging="360"/>
      </w:pPr>
      <w:rPr>
        <w:rFonts w:ascii="Wingdings" w:hAnsi="Wingdings" w:hint="default"/>
      </w:rPr>
    </w:lvl>
  </w:abstractNum>
  <w:abstractNum w:abstractNumId="139" w15:restartNumberingAfterBreak="0">
    <w:nsid w:val="7E030E47"/>
    <w:multiLevelType w:val="multilevel"/>
    <w:tmpl w:val="B9CA0DAE"/>
    <w:name w:val="WW8Num84"/>
    <w:lvl w:ilvl="0">
      <w:start w:val="4"/>
      <w:numFmt w:val="decimal"/>
      <w:lvlText w:val="%1"/>
      <w:lvlJc w:val="left"/>
      <w:pPr>
        <w:tabs>
          <w:tab w:val="num" w:pos="360"/>
        </w:tabs>
        <w:ind w:left="360" w:hanging="360"/>
      </w:pPr>
      <w:rPr>
        <w:rFonts w:hint="default"/>
        <w:u w:val="none"/>
      </w:rPr>
    </w:lvl>
    <w:lvl w:ilvl="1">
      <w:start w:val="6"/>
      <w:numFmt w:val="decimal"/>
      <w:lvlText w:val="%1.%2"/>
      <w:lvlJc w:val="left"/>
      <w:pPr>
        <w:tabs>
          <w:tab w:val="num" w:pos="360"/>
        </w:tabs>
        <w:ind w:left="360" w:hanging="360"/>
      </w:pPr>
      <w:rPr>
        <w:rFonts w:hint="default"/>
        <w:b/>
        <w:i w:val="0"/>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40" w15:restartNumberingAfterBreak="0">
    <w:nsid w:val="7E072E82"/>
    <w:multiLevelType w:val="hybridMultilevel"/>
    <w:tmpl w:val="DB0AC3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3F8C38C">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F507D14"/>
    <w:multiLevelType w:val="hybridMultilevel"/>
    <w:tmpl w:val="BE8EE6BA"/>
    <w:lvl w:ilvl="0" w:tplc="CB5E64FC">
      <w:start w:val="1"/>
      <w:numFmt w:val="decimal"/>
      <w:lvlText w:val="%1."/>
      <w:lvlJc w:val="left"/>
      <w:pPr>
        <w:ind w:left="720" w:hanging="360"/>
      </w:pPr>
      <w:rPr>
        <w:rFonts w:ascii="Calibri" w:eastAsia="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4"/>
  </w:num>
  <w:num w:numId="3">
    <w:abstractNumId w:val="117"/>
  </w:num>
  <w:num w:numId="4">
    <w:abstractNumId w:val="59"/>
  </w:num>
  <w:num w:numId="5">
    <w:abstractNumId w:val="58"/>
  </w:num>
  <w:num w:numId="6">
    <w:abstractNumId w:val="68"/>
  </w:num>
  <w:num w:numId="7">
    <w:abstractNumId w:val="108"/>
  </w:num>
  <w:num w:numId="8">
    <w:abstractNumId w:val="14"/>
  </w:num>
  <w:num w:numId="9">
    <w:abstractNumId w:val="116"/>
  </w:num>
  <w:num w:numId="10">
    <w:abstractNumId w:val="89"/>
  </w:num>
  <w:num w:numId="11">
    <w:abstractNumId w:val="94"/>
  </w:num>
  <w:num w:numId="12">
    <w:abstractNumId w:val="113"/>
  </w:num>
  <w:num w:numId="13">
    <w:abstractNumId w:val="40"/>
  </w:num>
  <w:num w:numId="14">
    <w:abstractNumId w:val="75"/>
  </w:num>
  <w:num w:numId="15">
    <w:abstractNumId w:val="61"/>
  </w:num>
  <w:num w:numId="16">
    <w:abstractNumId w:val="91"/>
  </w:num>
  <w:num w:numId="17">
    <w:abstractNumId w:val="96"/>
  </w:num>
  <w:num w:numId="18">
    <w:abstractNumId w:val="65"/>
  </w:num>
  <w:num w:numId="19">
    <w:abstractNumId w:val="74"/>
  </w:num>
  <w:num w:numId="20">
    <w:abstractNumId w:val="99"/>
  </w:num>
  <w:num w:numId="21">
    <w:abstractNumId w:val="101"/>
  </w:num>
  <w:num w:numId="22">
    <w:abstractNumId w:val="32"/>
  </w:num>
  <w:num w:numId="23">
    <w:abstractNumId w:val="129"/>
  </w:num>
  <w:num w:numId="24">
    <w:abstractNumId w:val="140"/>
  </w:num>
  <w:num w:numId="25">
    <w:abstractNumId w:val="57"/>
  </w:num>
  <w:num w:numId="26">
    <w:abstractNumId w:val="121"/>
  </w:num>
  <w:num w:numId="27">
    <w:abstractNumId w:val="123"/>
  </w:num>
  <w:num w:numId="28">
    <w:abstractNumId w:val="85"/>
  </w:num>
  <w:num w:numId="29">
    <w:abstractNumId w:val="46"/>
  </w:num>
  <w:num w:numId="30">
    <w:abstractNumId w:val="73"/>
  </w:num>
  <w:num w:numId="31">
    <w:abstractNumId w:val="36"/>
  </w:num>
  <w:num w:numId="32">
    <w:abstractNumId w:val="78"/>
  </w:num>
  <w:num w:numId="33">
    <w:abstractNumId w:val="107"/>
  </w:num>
  <w:num w:numId="34">
    <w:abstractNumId w:val="126"/>
  </w:num>
  <w:num w:numId="35">
    <w:abstractNumId w:val="81"/>
  </w:num>
  <w:num w:numId="36">
    <w:abstractNumId w:val="41"/>
  </w:num>
  <w:num w:numId="37">
    <w:abstractNumId w:val="67"/>
  </w:num>
  <w:num w:numId="38">
    <w:abstractNumId w:val="50"/>
  </w:num>
  <w:num w:numId="39">
    <w:abstractNumId w:val="49"/>
  </w:num>
  <w:num w:numId="40">
    <w:abstractNumId w:val="141"/>
  </w:num>
  <w:num w:numId="41">
    <w:abstractNumId w:val="52"/>
  </w:num>
  <w:num w:numId="42">
    <w:abstractNumId w:val="43"/>
  </w:num>
  <w:num w:numId="43">
    <w:abstractNumId w:val="76"/>
  </w:num>
  <w:num w:numId="44">
    <w:abstractNumId w:val="131"/>
  </w:num>
  <w:num w:numId="45">
    <w:abstractNumId w:val="133"/>
  </w:num>
  <w:num w:numId="46">
    <w:abstractNumId w:val="37"/>
  </w:num>
  <w:num w:numId="47">
    <w:abstractNumId w:val="35"/>
  </w:num>
  <w:num w:numId="48">
    <w:abstractNumId w:val="72"/>
  </w:num>
  <w:num w:numId="49">
    <w:abstractNumId w:val="56"/>
  </w:num>
  <w:num w:numId="50">
    <w:abstractNumId w:val="1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EB2"/>
    <w:rsid w:val="0000028F"/>
    <w:rsid w:val="00000318"/>
    <w:rsid w:val="00001284"/>
    <w:rsid w:val="000031AE"/>
    <w:rsid w:val="000031CC"/>
    <w:rsid w:val="000031DD"/>
    <w:rsid w:val="00003600"/>
    <w:rsid w:val="000040F9"/>
    <w:rsid w:val="00004D43"/>
    <w:rsid w:val="00004F0B"/>
    <w:rsid w:val="000053AA"/>
    <w:rsid w:val="00007AC8"/>
    <w:rsid w:val="0001051E"/>
    <w:rsid w:val="00010A35"/>
    <w:rsid w:val="0001139F"/>
    <w:rsid w:val="00011AF1"/>
    <w:rsid w:val="00013357"/>
    <w:rsid w:val="00013493"/>
    <w:rsid w:val="00014815"/>
    <w:rsid w:val="00014F4B"/>
    <w:rsid w:val="00015E8A"/>
    <w:rsid w:val="000163CC"/>
    <w:rsid w:val="000163D5"/>
    <w:rsid w:val="00017867"/>
    <w:rsid w:val="00017A80"/>
    <w:rsid w:val="00020078"/>
    <w:rsid w:val="000204BA"/>
    <w:rsid w:val="00021763"/>
    <w:rsid w:val="00021B42"/>
    <w:rsid w:val="0002259F"/>
    <w:rsid w:val="00022BF4"/>
    <w:rsid w:val="000242E5"/>
    <w:rsid w:val="0002446B"/>
    <w:rsid w:val="00024612"/>
    <w:rsid w:val="00024719"/>
    <w:rsid w:val="0002492C"/>
    <w:rsid w:val="00024CFF"/>
    <w:rsid w:val="00025DC6"/>
    <w:rsid w:val="0002621E"/>
    <w:rsid w:val="00027662"/>
    <w:rsid w:val="00027D02"/>
    <w:rsid w:val="0003015D"/>
    <w:rsid w:val="00030169"/>
    <w:rsid w:val="0003245D"/>
    <w:rsid w:val="00032A54"/>
    <w:rsid w:val="0003308B"/>
    <w:rsid w:val="000334EE"/>
    <w:rsid w:val="00033F9B"/>
    <w:rsid w:val="0003429F"/>
    <w:rsid w:val="00034A0A"/>
    <w:rsid w:val="00035353"/>
    <w:rsid w:val="00035DC4"/>
    <w:rsid w:val="00036269"/>
    <w:rsid w:val="000367D9"/>
    <w:rsid w:val="00036D10"/>
    <w:rsid w:val="00036D75"/>
    <w:rsid w:val="000373FA"/>
    <w:rsid w:val="00040294"/>
    <w:rsid w:val="000405CD"/>
    <w:rsid w:val="00040968"/>
    <w:rsid w:val="000417AF"/>
    <w:rsid w:val="0004215B"/>
    <w:rsid w:val="00042C62"/>
    <w:rsid w:val="0004357B"/>
    <w:rsid w:val="00043B5A"/>
    <w:rsid w:val="00043FCC"/>
    <w:rsid w:val="00044F7B"/>
    <w:rsid w:val="0004577C"/>
    <w:rsid w:val="00045F0F"/>
    <w:rsid w:val="00046642"/>
    <w:rsid w:val="000477EB"/>
    <w:rsid w:val="00050305"/>
    <w:rsid w:val="00050D09"/>
    <w:rsid w:val="00050EA2"/>
    <w:rsid w:val="00053665"/>
    <w:rsid w:val="000539C5"/>
    <w:rsid w:val="000551A1"/>
    <w:rsid w:val="00055DC0"/>
    <w:rsid w:val="0005672B"/>
    <w:rsid w:val="00057827"/>
    <w:rsid w:val="00060848"/>
    <w:rsid w:val="00061366"/>
    <w:rsid w:val="00061BC5"/>
    <w:rsid w:val="00064B22"/>
    <w:rsid w:val="00064B74"/>
    <w:rsid w:val="00066474"/>
    <w:rsid w:val="000664AA"/>
    <w:rsid w:val="00066A54"/>
    <w:rsid w:val="00066D17"/>
    <w:rsid w:val="00067E36"/>
    <w:rsid w:val="0007102A"/>
    <w:rsid w:val="00071A6E"/>
    <w:rsid w:val="00071D13"/>
    <w:rsid w:val="0007256F"/>
    <w:rsid w:val="000730C8"/>
    <w:rsid w:val="00074D53"/>
    <w:rsid w:val="00081CA1"/>
    <w:rsid w:val="00082A9F"/>
    <w:rsid w:val="00084500"/>
    <w:rsid w:val="00084A71"/>
    <w:rsid w:val="00084F0C"/>
    <w:rsid w:val="000858BB"/>
    <w:rsid w:val="00090AC6"/>
    <w:rsid w:val="00090B64"/>
    <w:rsid w:val="00092259"/>
    <w:rsid w:val="000928BB"/>
    <w:rsid w:val="00092ADF"/>
    <w:rsid w:val="00092CF2"/>
    <w:rsid w:val="00093BA9"/>
    <w:rsid w:val="0009409E"/>
    <w:rsid w:val="00094D95"/>
    <w:rsid w:val="0009501E"/>
    <w:rsid w:val="00095CFB"/>
    <w:rsid w:val="00095D6E"/>
    <w:rsid w:val="00097270"/>
    <w:rsid w:val="000973A8"/>
    <w:rsid w:val="00097F2E"/>
    <w:rsid w:val="000A099C"/>
    <w:rsid w:val="000A09DA"/>
    <w:rsid w:val="000A0C6C"/>
    <w:rsid w:val="000A0D97"/>
    <w:rsid w:val="000A2C0B"/>
    <w:rsid w:val="000A2F33"/>
    <w:rsid w:val="000A31C8"/>
    <w:rsid w:val="000A321D"/>
    <w:rsid w:val="000A34C4"/>
    <w:rsid w:val="000A3C17"/>
    <w:rsid w:val="000A3EFE"/>
    <w:rsid w:val="000A4A69"/>
    <w:rsid w:val="000B01E8"/>
    <w:rsid w:val="000B18BB"/>
    <w:rsid w:val="000B23FF"/>
    <w:rsid w:val="000B2E40"/>
    <w:rsid w:val="000B2F1D"/>
    <w:rsid w:val="000B2F3F"/>
    <w:rsid w:val="000B403E"/>
    <w:rsid w:val="000B5BF3"/>
    <w:rsid w:val="000B6C3A"/>
    <w:rsid w:val="000B75D1"/>
    <w:rsid w:val="000C02AE"/>
    <w:rsid w:val="000C03F9"/>
    <w:rsid w:val="000C1A06"/>
    <w:rsid w:val="000C1E65"/>
    <w:rsid w:val="000C1EE8"/>
    <w:rsid w:val="000C280C"/>
    <w:rsid w:val="000C307F"/>
    <w:rsid w:val="000C43BE"/>
    <w:rsid w:val="000C4795"/>
    <w:rsid w:val="000C51EE"/>
    <w:rsid w:val="000C5478"/>
    <w:rsid w:val="000C5600"/>
    <w:rsid w:val="000C5683"/>
    <w:rsid w:val="000C65AC"/>
    <w:rsid w:val="000C7562"/>
    <w:rsid w:val="000C7A56"/>
    <w:rsid w:val="000D03D3"/>
    <w:rsid w:val="000D117C"/>
    <w:rsid w:val="000D1978"/>
    <w:rsid w:val="000D26C1"/>
    <w:rsid w:val="000D42F1"/>
    <w:rsid w:val="000D4B10"/>
    <w:rsid w:val="000D4CDD"/>
    <w:rsid w:val="000D5A29"/>
    <w:rsid w:val="000D62EF"/>
    <w:rsid w:val="000D65B1"/>
    <w:rsid w:val="000D6D12"/>
    <w:rsid w:val="000D7E3F"/>
    <w:rsid w:val="000E103A"/>
    <w:rsid w:val="000E181A"/>
    <w:rsid w:val="000E185C"/>
    <w:rsid w:val="000E33D9"/>
    <w:rsid w:val="000E47E3"/>
    <w:rsid w:val="000E68B5"/>
    <w:rsid w:val="000E70B9"/>
    <w:rsid w:val="000F01E8"/>
    <w:rsid w:val="000F149B"/>
    <w:rsid w:val="000F1B73"/>
    <w:rsid w:val="000F2C5E"/>
    <w:rsid w:val="000F307D"/>
    <w:rsid w:val="000F31A7"/>
    <w:rsid w:val="000F32EC"/>
    <w:rsid w:val="000F3532"/>
    <w:rsid w:val="000F375E"/>
    <w:rsid w:val="000F3E0F"/>
    <w:rsid w:val="000F4589"/>
    <w:rsid w:val="000F5551"/>
    <w:rsid w:val="000F6404"/>
    <w:rsid w:val="000F6C42"/>
    <w:rsid w:val="000F7CF8"/>
    <w:rsid w:val="0010075F"/>
    <w:rsid w:val="0010086B"/>
    <w:rsid w:val="00101AE4"/>
    <w:rsid w:val="0010295A"/>
    <w:rsid w:val="00104867"/>
    <w:rsid w:val="00105353"/>
    <w:rsid w:val="0010697B"/>
    <w:rsid w:val="001114F8"/>
    <w:rsid w:val="00111679"/>
    <w:rsid w:val="00112016"/>
    <w:rsid w:val="00112CE1"/>
    <w:rsid w:val="00113028"/>
    <w:rsid w:val="00114D05"/>
    <w:rsid w:val="00115281"/>
    <w:rsid w:val="00115C24"/>
    <w:rsid w:val="0011715A"/>
    <w:rsid w:val="00117675"/>
    <w:rsid w:val="001178F9"/>
    <w:rsid w:val="001206FD"/>
    <w:rsid w:val="00120E64"/>
    <w:rsid w:val="00121A89"/>
    <w:rsid w:val="00124D51"/>
    <w:rsid w:val="001262D4"/>
    <w:rsid w:val="00126495"/>
    <w:rsid w:val="00127F4D"/>
    <w:rsid w:val="00130948"/>
    <w:rsid w:val="00130AAB"/>
    <w:rsid w:val="001312D0"/>
    <w:rsid w:val="00132284"/>
    <w:rsid w:val="00132A89"/>
    <w:rsid w:val="00132D42"/>
    <w:rsid w:val="001331DE"/>
    <w:rsid w:val="001334EB"/>
    <w:rsid w:val="001335CD"/>
    <w:rsid w:val="00133A42"/>
    <w:rsid w:val="001341CF"/>
    <w:rsid w:val="00134B03"/>
    <w:rsid w:val="00134E6F"/>
    <w:rsid w:val="00135004"/>
    <w:rsid w:val="0014006E"/>
    <w:rsid w:val="0014064E"/>
    <w:rsid w:val="00140CC2"/>
    <w:rsid w:val="00142545"/>
    <w:rsid w:val="00142C1B"/>
    <w:rsid w:val="00142F9F"/>
    <w:rsid w:val="00144773"/>
    <w:rsid w:val="00144FA4"/>
    <w:rsid w:val="00145487"/>
    <w:rsid w:val="00146ED3"/>
    <w:rsid w:val="00147885"/>
    <w:rsid w:val="001479A1"/>
    <w:rsid w:val="0015158D"/>
    <w:rsid w:val="00151930"/>
    <w:rsid w:val="00151EC8"/>
    <w:rsid w:val="0015597F"/>
    <w:rsid w:val="00155D99"/>
    <w:rsid w:val="001575C3"/>
    <w:rsid w:val="00160351"/>
    <w:rsid w:val="0016143C"/>
    <w:rsid w:val="0016186A"/>
    <w:rsid w:val="00161922"/>
    <w:rsid w:val="00163B12"/>
    <w:rsid w:val="00163D0A"/>
    <w:rsid w:val="001650D4"/>
    <w:rsid w:val="00165359"/>
    <w:rsid w:val="00166256"/>
    <w:rsid w:val="00166572"/>
    <w:rsid w:val="0017049E"/>
    <w:rsid w:val="00170518"/>
    <w:rsid w:val="00170BEF"/>
    <w:rsid w:val="00171325"/>
    <w:rsid w:val="00172DED"/>
    <w:rsid w:val="00172FC8"/>
    <w:rsid w:val="001739FB"/>
    <w:rsid w:val="001739FE"/>
    <w:rsid w:val="001751BC"/>
    <w:rsid w:val="001751FC"/>
    <w:rsid w:val="001759B4"/>
    <w:rsid w:val="00175B98"/>
    <w:rsid w:val="00175EA4"/>
    <w:rsid w:val="0017693E"/>
    <w:rsid w:val="00176B66"/>
    <w:rsid w:val="00177B8E"/>
    <w:rsid w:val="00177D49"/>
    <w:rsid w:val="00180ED0"/>
    <w:rsid w:val="001811EB"/>
    <w:rsid w:val="0018140C"/>
    <w:rsid w:val="00181770"/>
    <w:rsid w:val="001818BF"/>
    <w:rsid w:val="001818FE"/>
    <w:rsid w:val="00184274"/>
    <w:rsid w:val="0018486A"/>
    <w:rsid w:val="00184AB5"/>
    <w:rsid w:val="00184AD6"/>
    <w:rsid w:val="0018530A"/>
    <w:rsid w:val="001861C8"/>
    <w:rsid w:val="0018622F"/>
    <w:rsid w:val="00186F09"/>
    <w:rsid w:val="00186F37"/>
    <w:rsid w:val="00187031"/>
    <w:rsid w:val="00190AEE"/>
    <w:rsid w:val="001916A9"/>
    <w:rsid w:val="0019188D"/>
    <w:rsid w:val="001926BD"/>
    <w:rsid w:val="001943FB"/>
    <w:rsid w:val="00194A42"/>
    <w:rsid w:val="0019737A"/>
    <w:rsid w:val="001A0965"/>
    <w:rsid w:val="001A1E9C"/>
    <w:rsid w:val="001A3C49"/>
    <w:rsid w:val="001A3F14"/>
    <w:rsid w:val="001A4434"/>
    <w:rsid w:val="001A49C4"/>
    <w:rsid w:val="001A49FA"/>
    <w:rsid w:val="001A4B9A"/>
    <w:rsid w:val="001A4C54"/>
    <w:rsid w:val="001A53E4"/>
    <w:rsid w:val="001A710D"/>
    <w:rsid w:val="001A7A3D"/>
    <w:rsid w:val="001B12C8"/>
    <w:rsid w:val="001B3012"/>
    <w:rsid w:val="001B32E9"/>
    <w:rsid w:val="001B33F5"/>
    <w:rsid w:val="001B3B2B"/>
    <w:rsid w:val="001B4046"/>
    <w:rsid w:val="001B4744"/>
    <w:rsid w:val="001B4A97"/>
    <w:rsid w:val="001B4C23"/>
    <w:rsid w:val="001B4FC4"/>
    <w:rsid w:val="001B5405"/>
    <w:rsid w:val="001B5CA7"/>
    <w:rsid w:val="001B5DF7"/>
    <w:rsid w:val="001B7275"/>
    <w:rsid w:val="001B7B82"/>
    <w:rsid w:val="001C09B5"/>
    <w:rsid w:val="001C19A1"/>
    <w:rsid w:val="001C49D4"/>
    <w:rsid w:val="001C55D5"/>
    <w:rsid w:val="001C5C8F"/>
    <w:rsid w:val="001C6FE7"/>
    <w:rsid w:val="001C7444"/>
    <w:rsid w:val="001C7561"/>
    <w:rsid w:val="001C75E0"/>
    <w:rsid w:val="001C7EDB"/>
    <w:rsid w:val="001D0888"/>
    <w:rsid w:val="001D1A93"/>
    <w:rsid w:val="001D22F1"/>
    <w:rsid w:val="001D29A6"/>
    <w:rsid w:val="001D3E84"/>
    <w:rsid w:val="001D428C"/>
    <w:rsid w:val="001D4597"/>
    <w:rsid w:val="001D5C13"/>
    <w:rsid w:val="001D5E92"/>
    <w:rsid w:val="001D746E"/>
    <w:rsid w:val="001E2C27"/>
    <w:rsid w:val="001E30A3"/>
    <w:rsid w:val="001E4635"/>
    <w:rsid w:val="001E5086"/>
    <w:rsid w:val="001E5B4B"/>
    <w:rsid w:val="001E5BF6"/>
    <w:rsid w:val="001E6073"/>
    <w:rsid w:val="001E6BE7"/>
    <w:rsid w:val="001F0B13"/>
    <w:rsid w:val="001F111B"/>
    <w:rsid w:val="001F1137"/>
    <w:rsid w:val="001F14C3"/>
    <w:rsid w:val="001F16EC"/>
    <w:rsid w:val="001F1AD1"/>
    <w:rsid w:val="001F25D9"/>
    <w:rsid w:val="001F4580"/>
    <w:rsid w:val="001F4EA3"/>
    <w:rsid w:val="001F51C6"/>
    <w:rsid w:val="001F5CC5"/>
    <w:rsid w:val="001F7E27"/>
    <w:rsid w:val="00200353"/>
    <w:rsid w:val="002022A7"/>
    <w:rsid w:val="00204399"/>
    <w:rsid w:val="00204E7A"/>
    <w:rsid w:val="00205028"/>
    <w:rsid w:val="00205148"/>
    <w:rsid w:val="00205B2F"/>
    <w:rsid w:val="00210107"/>
    <w:rsid w:val="0021126D"/>
    <w:rsid w:val="002116E3"/>
    <w:rsid w:val="00212A81"/>
    <w:rsid w:val="0021309F"/>
    <w:rsid w:val="002136BD"/>
    <w:rsid w:val="00213E0A"/>
    <w:rsid w:val="00215728"/>
    <w:rsid w:val="00216451"/>
    <w:rsid w:val="002169DA"/>
    <w:rsid w:val="00216C21"/>
    <w:rsid w:val="00217222"/>
    <w:rsid w:val="00217DEE"/>
    <w:rsid w:val="002227E9"/>
    <w:rsid w:val="00223667"/>
    <w:rsid w:val="00223B9C"/>
    <w:rsid w:val="00223BFF"/>
    <w:rsid w:val="0022610C"/>
    <w:rsid w:val="0022727C"/>
    <w:rsid w:val="002276C2"/>
    <w:rsid w:val="002302C9"/>
    <w:rsid w:val="00230D9C"/>
    <w:rsid w:val="0023167B"/>
    <w:rsid w:val="002322C4"/>
    <w:rsid w:val="00232B15"/>
    <w:rsid w:val="00232E7D"/>
    <w:rsid w:val="00232EBB"/>
    <w:rsid w:val="0023357D"/>
    <w:rsid w:val="002351F3"/>
    <w:rsid w:val="00236395"/>
    <w:rsid w:val="0023680A"/>
    <w:rsid w:val="00236923"/>
    <w:rsid w:val="00236F8D"/>
    <w:rsid w:val="00237739"/>
    <w:rsid w:val="00240B1E"/>
    <w:rsid w:val="00240F84"/>
    <w:rsid w:val="00241B8F"/>
    <w:rsid w:val="00241C05"/>
    <w:rsid w:val="00243871"/>
    <w:rsid w:val="00244EAF"/>
    <w:rsid w:val="0024588D"/>
    <w:rsid w:val="002458E3"/>
    <w:rsid w:val="0024653A"/>
    <w:rsid w:val="00247384"/>
    <w:rsid w:val="00247F77"/>
    <w:rsid w:val="0025048B"/>
    <w:rsid w:val="00250A4F"/>
    <w:rsid w:val="002520C8"/>
    <w:rsid w:val="00253326"/>
    <w:rsid w:val="002542BC"/>
    <w:rsid w:val="002546A7"/>
    <w:rsid w:val="00260A73"/>
    <w:rsid w:val="002611E1"/>
    <w:rsid w:val="00261EC2"/>
    <w:rsid w:val="00263442"/>
    <w:rsid w:val="002643BF"/>
    <w:rsid w:val="00264805"/>
    <w:rsid w:val="00265990"/>
    <w:rsid w:val="002660CE"/>
    <w:rsid w:val="002663B7"/>
    <w:rsid w:val="002665CC"/>
    <w:rsid w:val="00267E40"/>
    <w:rsid w:val="0027002A"/>
    <w:rsid w:val="00270A85"/>
    <w:rsid w:val="00270CDE"/>
    <w:rsid w:val="002710C0"/>
    <w:rsid w:val="002712C4"/>
    <w:rsid w:val="002717FB"/>
    <w:rsid w:val="00272416"/>
    <w:rsid w:val="002726A2"/>
    <w:rsid w:val="00273C6F"/>
    <w:rsid w:val="0027549E"/>
    <w:rsid w:val="00275ABB"/>
    <w:rsid w:val="00275ACF"/>
    <w:rsid w:val="002764F8"/>
    <w:rsid w:val="002767F6"/>
    <w:rsid w:val="00277167"/>
    <w:rsid w:val="00280455"/>
    <w:rsid w:val="00280C0C"/>
    <w:rsid w:val="002811F1"/>
    <w:rsid w:val="00281AD6"/>
    <w:rsid w:val="002824BF"/>
    <w:rsid w:val="00282EC1"/>
    <w:rsid w:val="00284342"/>
    <w:rsid w:val="00285D92"/>
    <w:rsid w:val="0028602B"/>
    <w:rsid w:val="00287266"/>
    <w:rsid w:val="00287358"/>
    <w:rsid w:val="00287516"/>
    <w:rsid w:val="0028788F"/>
    <w:rsid w:val="00290467"/>
    <w:rsid w:val="00290696"/>
    <w:rsid w:val="00292075"/>
    <w:rsid w:val="002926F0"/>
    <w:rsid w:val="002927AB"/>
    <w:rsid w:val="00294161"/>
    <w:rsid w:val="002941DA"/>
    <w:rsid w:val="00295D79"/>
    <w:rsid w:val="002962D7"/>
    <w:rsid w:val="002962DD"/>
    <w:rsid w:val="00296485"/>
    <w:rsid w:val="00297654"/>
    <w:rsid w:val="0029774D"/>
    <w:rsid w:val="002A04C6"/>
    <w:rsid w:val="002A1149"/>
    <w:rsid w:val="002A194E"/>
    <w:rsid w:val="002A1A74"/>
    <w:rsid w:val="002A2A87"/>
    <w:rsid w:val="002A2D86"/>
    <w:rsid w:val="002A3C31"/>
    <w:rsid w:val="002A54D2"/>
    <w:rsid w:val="002A5CD4"/>
    <w:rsid w:val="002A6FF5"/>
    <w:rsid w:val="002B1145"/>
    <w:rsid w:val="002B2EB0"/>
    <w:rsid w:val="002B2F49"/>
    <w:rsid w:val="002B423C"/>
    <w:rsid w:val="002B7320"/>
    <w:rsid w:val="002C02CD"/>
    <w:rsid w:val="002C1BC7"/>
    <w:rsid w:val="002C3968"/>
    <w:rsid w:val="002C4100"/>
    <w:rsid w:val="002C53D3"/>
    <w:rsid w:val="002C5425"/>
    <w:rsid w:val="002C575B"/>
    <w:rsid w:val="002C5824"/>
    <w:rsid w:val="002C5B81"/>
    <w:rsid w:val="002C63D1"/>
    <w:rsid w:val="002C6A51"/>
    <w:rsid w:val="002C6AFA"/>
    <w:rsid w:val="002C7392"/>
    <w:rsid w:val="002C74C8"/>
    <w:rsid w:val="002C76DB"/>
    <w:rsid w:val="002C771F"/>
    <w:rsid w:val="002D147F"/>
    <w:rsid w:val="002D21B5"/>
    <w:rsid w:val="002D314C"/>
    <w:rsid w:val="002D37D6"/>
    <w:rsid w:val="002D632C"/>
    <w:rsid w:val="002D7150"/>
    <w:rsid w:val="002D7D10"/>
    <w:rsid w:val="002E2C85"/>
    <w:rsid w:val="002E3229"/>
    <w:rsid w:val="002E4656"/>
    <w:rsid w:val="002E4772"/>
    <w:rsid w:val="002E4AC5"/>
    <w:rsid w:val="002E54DD"/>
    <w:rsid w:val="002E57FF"/>
    <w:rsid w:val="002E582F"/>
    <w:rsid w:val="002E5DED"/>
    <w:rsid w:val="002E5E34"/>
    <w:rsid w:val="002E796B"/>
    <w:rsid w:val="002E7AB6"/>
    <w:rsid w:val="002F0594"/>
    <w:rsid w:val="002F20E8"/>
    <w:rsid w:val="002F2CAB"/>
    <w:rsid w:val="002F37DE"/>
    <w:rsid w:val="002F4A7D"/>
    <w:rsid w:val="002F5120"/>
    <w:rsid w:val="002F54A7"/>
    <w:rsid w:val="002F55B2"/>
    <w:rsid w:val="002F5BD2"/>
    <w:rsid w:val="002F5D79"/>
    <w:rsid w:val="002F5DFF"/>
    <w:rsid w:val="002F7F31"/>
    <w:rsid w:val="0030058D"/>
    <w:rsid w:val="0030161E"/>
    <w:rsid w:val="00302581"/>
    <w:rsid w:val="00302DA7"/>
    <w:rsid w:val="00303864"/>
    <w:rsid w:val="00304389"/>
    <w:rsid w:val="00304EFE"/>
    <w:rsid w:val="0030751E"/>
    <w:rsid w:val="00307907"/>
    <w:rsid w:val="00307C42"/>
    <w:rsid w:val="0031014B"/>
    <w:rsid w:val="003115F1"/>
    <w:rsid w:val="003115FD"/>
    <w:rsid w:val="00312AC2"/>
    <w:rsid w:val="00312BF8"/>
    <w:rsid w:val="00312CF8"/>
    <w:rsid w:val="00313E60"/>
    <w:rsid w:val="0031530A"/>
    <w:rsid w:val="00315F88"/>
    <w:rsid w:val="0031683C"/>
    <w:rsid w:val="00317E6C"/>
    <w:rsid w:val="00320106"/>
    <w:rsid w:val="00320A14"/>
    <w:rsid w:val="00320F41"/>
    <w:rsid w:val="00321688"/>
    <w:rsid w:val="003221BC"/>
    <w:rsid w:val="003226C9"/>
    <w:rsid w:val="00322C90"/>
    <w:rsid w:val="00322D5B"/>
    <w:rsid w:val="00322E4E"/>
    <w:rsid w:val="0032555E"/>
    <w:rsid w:val="00325F0E"/>
    <w:rsid w:val="00326769"/>
    <w:rsid w:val="00326D43"/>
    <w:rsid w:val="00327278"/>
    <w:rsid w:val="00327D0D"/>
    <w:rsid w:val="00330651"/>
    <w:rsid w:val="003308A2"/>
    <w:rsid w:val="0033118E"/>
    <w:rsid w:val="00331EE7"/>
    <w:rsid w:val="003328D3"/>
    <w:rsid w:val="00333267"/>
    <w:rsid w:val="003332C5"/>
    <w:rsid w:val="0033428E"/>
    <w:rsid w:val="003349D2"/>
    <w:rsid w:val="00335AAB"/>
    <w:rsid w:val="0033718E"/>
    <w:rsid w:val="00340A57"/>
    <w:rsid w:val="003424F8"/>
    <w:rsid w:val="00343AF9"/>
    <w:rsid w:val="00343D06"/>
    <w:rsid w:val="00343D3B"/>
    <w:rsid w:val="00344801"/>
    <w:rsid w:val="00344C02"/>
    <w:rsid w:val="00344C79"/>
    <w:rsid w:val="00344E19"/>
    <w:rsid w:val="0034635E"/>
    <w:rsid w:val="00346AB7"/>
    <w:rsid w:val="00346E82"/>
    <w:rsid w:val="00346F59"/>
    <w:rsid w:val="00350161"/>
    <w:rsid w:val="00350852"/>
    <w:rsid w:val="0035154A"/>
    <w:rsid w:val="003515B0"/>
    <w:rsid w:val="003521F4"/>
    <w:rsid w:val="00353340"/>
    <w:rsid w:val="00353C27"/>
    <w:rsid w:val="0035465E"/>
    <w:rsid w:val="00354926"/>
    <w:rsid w:val="0035566D"/>
    <w:rsid w:val="0035679F"/>
    <w:rsid w:val="003568BD"/>
    <w:rsid w:val="00357587"/>
    <w:rsid w:val="0036167D"/>
    <w:rsid w:val="00362824"/>
    <w:rsid w:val="00362CE7"/>
    <w:rsid w:val="00362D29"/>
    <w:rsid w:val="00363375"/>
    <w:rsid w:val="003641C1"/>
    <w:rsid w:val="00365CD3"/>
    <w:rsid w:val="00366027"/>
    <w:rsid w:val="00366087"/>
    <w:rsid w:val="00366441"/>
    <w:rsid w:val="0036655A"/>
    <w:rsid w:val="003666C6"/>
    <w:rsid w:val="003703BB"/>
    <w:rsid w:val="0037214D"/>
    <w:rsid w:val="003726AA"/>
    <w:rsid w:val="0037356C"/>
    <w:rsid w:val="00374D3B"/>
    <w:rsid w:val="00375FE6"/>
    <w:rsid w:val="00377FC0"/>
    <w:rsid w:val="00380B26"/>
    <w:rsid w:val="00380F82"/>
    <w:rsid w:val="003814AB"/>
    <w:rsid w:val="00382B72"/>
    <w:rsid w:val="00382FBD"/>
    <w:rsid w:val="00383AC4"/>
    <w:rsid w:val="00384373"/>
    <w:rsid w:val="00385211"/>
    <w:rsid w:val="0038547F"/>
    <w:rsid w:val="00386261"/>
    <w:rsid w:val="00387E26"/>
    <w:rsid w:val="0039006E"/>
    <w:rsid w:val="00390820"/>
    <w:rsid w:val="0039097E"/>
    <w:rsid w:val="00390A51"/>
    <w:rsid w:val="00391C6E"/>
    <w:rsid w:val="00394585"/>
    <w:rsid w:val="003949B9"/>
    <w:rsid w:val="003A0BB8"/>
    <w:rsid w:val="003A1526"/>
    <w:rsid w:val="003A2568"/>
    <w:rsid w:val="003A452F"/>
    <w:rsid w:val="003A4530"/>
    <w:rsid w:val="003A4F53"/>
    <w:rsid w:val="003A65E1"/>
    <w:rsid w:val="003A6C22"/>
    <w:rsid w:val="003A7117"/>
    <w:rsid w:val="003A720C"/>
    <w:rsid w:val="003B00F2"/>
    <w:rsid w:val="003B0444"/>
    <w:rsid w:val="003B04F5"/>
    <w:rsid w:val="003B059A"/>
    <w:rsid w:val="003B0648"/>
    <w:rsid w:val="003B0708"/>
    <w:rsid w:val="003B0DE5"/>
    <w:rsid w:val="003B10A5"/>
    <w:rsid w:val="003B2AA7"/>
    <w:rsid w:val="003B3518"/>
    <w:rsid w:val="003B3E46"/>
    <w:rsid w:val="003B4014"/>
    <w:rsid w:val="003B467F"/>
    <w:rsid w:val="003B47B3"/>
    <w:rsid w:val="003B51F5"/>
    <w:rsid w:val="003B5399"/>
    <w:rsid w:val="003B6255"/>
    <w:rsid w:val="003B668F"/>
    <w:rsid w:val="003B6D4F"/>
    <w:rsid w:val="003B6FA8"/>
    <w:rsid w:val="003B7180"/>
    <w:rsid w:val="003C19CB"/>
    <w:rsid w:val="003C1D53"/>
    <w:rsid w:val="003C2551"/>
    <w:rsid w:val="003C3E12"/>
    <w:rsid w:val="003C4B91"/>
    <w:rsid w:val="003C4D96"/>
    <w:rsid w:val="003C50B0"/>
    <w:rsid w:val="003C5511"/>
    <w:rsid w:val="003C5591"/>
    <w:rsid w:val="003C6994"/>
    <w:rsid w:val="003D0E1A"/>
    <w:rsid w:val="003D1125"/>
    <w:rsid w:val="003D16BC"/>
    <w:rsid w:val="003D3312"/>
    <w:rsid w:val="003D3DF4"/>
    <w:rsid w:val="003D4CD7"/>
    <w:rsid w:val="003D4FAC"/>
    <w:rsid w:val="003D610A"/>
    <w:rsid w:val="003D72C7"/>
    <w:rsid w:val="003E35FD"/>
    <w:rsid w:val="003E3DB4"/>
    <w:rsid w:val="003E48B8"/>
    <w:rsid w:val="003E58AF"/>
    <w:rsid w:val="003E5D89"/>
    <w:rsid w:val="003E5DEE"/>
    <w:rsid w:val="003E62E0"/>
    <w:rsid w:val="003E7FB7"/>
    <w:rsid w:val="003F0815"/>
    <w:rsid w:val="003F0D23"/>
    <w:rsid w:val="003F1017"/>
    <w:rsid w:val="003F164E"/>
    <w:rsid w:val="003F1C24"/>
    <w:rsid w:val="003F2697"/>
    <w:rsid w:val="003F26BD"/>
    <w:rsid w:val="003F2842"/>
    <w:rsid w:val="003F2A4C"/>
    <w:rsid w:val="003F2FD5"/>
    <w:rsid w:val="003F340A"/>
    <w:rsid w:val="003F3E3E"/>
    <w:rsid w:val="003F5903"/>
    <w:rsid w:val="003F5965"/>
    <w:rsid w:val="003F62F3"/>
    <w:rsid w:val="003F681C"/>
    <w:rsid w:val="003F6EE8"/>
    <w:rsid w:val="003F709D"/>
    <w:rsid w:val="003F7570"/>
    <w:rsid w:val="00402A91"/>
    <w:rsid w:val="00402C2A"/>
    <w:rsid w:val="0040303F"/>
    <w:rsid w:val="00404499"/>
    <w:rsid w:val="00405D48"/>
    <w:rsid w:val="0040661F"/>
    <w:rsid w:val="00406A57"/>
    <w:rsid w:val="00406CC0"/>
    <w:rsid w:val="004103A9"/>
    <w:rsid w:val="00412E55"/>
    <w:rsid w:val="00413A57"/>
    <w:rsid w:val="004158D7"/>
    <w:rsid w:val="00415DA1"/>
    <w:rsid w:val="00416320"/>
    <w:rsid w:val="00416AE4"/>
    <w:rsid w:val="004170B4"/>
    <w:rsid w:val="004202B9"/>
    <w:rsid w:val="00420FEA"/>
    <w:rsid w:val="00421B03"/>
    <w:rsid w:val="0042238D"/>
    <w:rsid w:val="00422849"/>
    <w:rsid w:val="004230E0"/>
    <w:rsid w:val="00423190"/>
    <w:rsid w:val="004248A5"/>
    <w:rsid w:val="004254FE"/>
    <w:rsid w:val="00425DE5"/>
    <w:rsid w:val="00425E76"/>
    <w:rsid w:val="0042608C"/>
    <w:rsid w:val="004265E7"/>
    <w:rsid w:val="00427770"/>
    <w:rsid w:val="00430106"/>
    <w:rsid w:val="004307BC"/>
    <w:rsid w:val="004319C9"/>
    <w:rsid w:val="00431D9D"/>
    <w:rsid w:val="00431F36"/>
    <w:rsid w:val="00432C53"/>
    <w:rsid w:val="00433818"/>
    <w:rsid w:val="004348E6"/>
    <w:rsid w:val="00434CD6"/>
    <w:rsid w:val="00436A13"/>
    <w:rsid w:val="00437C97"/>
    <w:rsid w:val="00441649"/>
    <w:rsid w:val="00441E48"/>
    <w:rsid w:val="00442842"/>
    <w:rsid w:val="00443008"/>
    <w:rsid w:val="0044374B"/>
    <w:rsid w:val="00444994"/>
    <w:rsid w:val="004449C6"/>
    <w:rsid w:val="00444EAA"/>
    <w:rsid w:val="0044688E"/>
    <w:rsid w:val="004469B5"/>
    <w:rsid w:val="004505DA"/>
    <w:rsid w:val="0045138B"/>
    <w:rsid w:val="004518BE"/>
    <w:rsid w:val="00451ABD"/>
    <w:rsid w:val="004524DC"/>
    <w:rsid w:val="00452E0D"/>
    <w:rsid w:val="00453D97"/>
    <w:rsid w:val="00453DB0"/>
    <w:rsid w:val="00454F7C"/>
    <w:rsid w:val="00456991"/>
    <w:rsid w:val="00456A7B"/>
    <w:rsid w:val="004571DA"/>
    <w:rsid w:val="004572B9"/>
    <w:rsid w:val="00460CD9"/>
    <w:rsid w:val="00460F37"/>
    <w:rsid w:val="0046110C"/>
    <w:rsid w:val="0046259C"/>
    <w:rsid w:val="0046283E"/>
    <w:rsid w:val="00462D53"/>
    <w:rsid w:val="004631FC"/>
    <w:rsid w:val="004638D0"/>
    <w:rsid w:val="00463E79"/>
    <w:rsid w:val="004648D8"/>
    <w:rsid w:val="004655D9"/>
    <w:rsid w:val="0046688B"/>
    <w:rsid w:val="004714D9"/>
    <w:rsid w:val="0047329F"/>
    <w:rsid w:val="00473FEA"/>
    <w:rsid w:val="00474F9B"/>
    <w:rsid w:val="0047590A"/>
    <w:rsid w:val="00476247"/>
    <w:rsid w:val="00482386"/>
    <w:rsid w:val="00482623"/>
    <w:rsid w:val="00483E75"/>
    <w:rsid w:val="00485003"/>
    <w:rsid w:val="0048604A"/>
    <w:rsid w:val="00486B44"/>
    <w:rsid w:val="00486FA5"/>
    <w:rsid w:val="00487A5A"/>
    <w:rsid w:val="00490485"/>
    <w:rsid w:val="00490CF0"/>
    <w:rsid w:val="00491018"/>
    <w:rsid w:val="0049268B"/>
    <w:rsid w:val="00492693"/>
    <w:rsid w:val="004932C2"/>
    <w:rsid w:val="0049333B"/>
    <w:rsid w:val="00494AB5"/>
    <w:rsid w:val="00494C5E"/>
    <w:rsid w:val="00494E23"/>
    <w:rsid w:val="0049722F"/>
    <w:rsid w:val="00497A35"/>
    <w:rsid w:val="004A09F4"/>
    <w:rsid w:val="004A212D"/>
    <w:rsid w:val="004A32E6"/>
    <w:rsid w:val="004A3EBC"/>
    <w:rsid w:val="004A4439"/>
    <w:rsid w:val="004A535D"/>
    <w:rsid w:val="004A5AFB"/>
    <w:rsid w:val="004A63EE"/>
    <w:rsid w:val="004A63F8"/>
    <w:rsid w:val="004A6E39"/>
    <w:rsid w:val="004B0A57"/>
    <w:rsid w:val="004B0AC8"/>
    <w:rsid w:val="004B0B38"/>
    <w:rsid w:val="004B0F28"/>
    <w:rsid w:val="004B2BE9"/>
    <w:rsid w:val="004B40C2"/>
    <w:rsid w:val="004B41F1"/>
    <w:rsid w:val="004B4AE0"/>
    <w:rsid w:val="004B4C5F"/>
    <w:rsid w:val="004B5951"/>
    <w:rsid w:val="004B697B"/>
    <w:rsid w:val="004B6C90"/>
    <w:rsid w:val="004C041F"/>
    <w:rsid w:val="004C0E83"/>
    <w:rsid w:val="004C13D5"/>
    <w:rsid w:val="004C257C"/>
    <w:rsid w:val="004C30A2"/>
    <w:rsid w:val="004C4590"/>
    <w:rsid w:val="004C5A0B"/>
    <w:rsid w:val="004C5E8B"/>
    <w:rsid w:val="004D07EF"/>
    <w:rsid w:val="004D4CA6"/>
    <w:rsid w:val="004D50EC"/>
    <w:rsid w:val="004D56CD"/>
    <w:rsid w:val="004D61DA"/>
    <w:rsid w:val="004D6581"/>
    <w:rsid w:val="004D6F1A"/>
    <w:rsid w:val="004E0C77"/>
    <w:rsid w:val="004E37B4"/>
    <w:rsid w:val="004E43A8"/>
    <w:rsid w:val="004E5306"/>
    <w:rsid w:val="004E70DE"/>
    <w:rsid w:val="004F0180"/>
    <w:rsid w:val="004F0238"/>
    <w:rsid w:val="004F0759"/>
    <w:rsid w:val="004F090E"/>
    <w:rsid w:val="004F1621"/>
    <w:rsid w:val="004F1F41"/>
    <w:rsid w:val="004F2391"/>
    <w:rsid w:val="004F243F"/>
    <w:rsid w:val="004F2DDB"/>
    <w:rsid w:val="004F2EC8"/>
    <w:rsid w:val="004F4008"/>
    <w:rsid w:val="004F6462"/>
    <w:rsid w:val="004F6DBA"/>
    <w:rsid w:val="004F6F67"/>
    <w:rsid w:val="00500D3E"/>
    <w:rsid w:val="00500DEE"/>
    <w:rsid w:val="00502030"/>
    <w:rsid w:val="00502E40"/>
    <w:rsid w:val="005046BF"/>
    <w:rsid w:val="00504C74"/>
    <w:rsid w:val="00504D62"/>
    <w:rsid w:val="00505644"/>
    <w:rsid w:val="0050567A"/>
    <w:rsid w:val="00506331"/>
    <w:rsid w:val="0050733A"/>
    <w:rsid w:val="00507D3B"/>
    <w:rsid w:val="00507DDB"/>
    <w:rsid w:val="0051040E"/>
    <w:rsid w:val="00511642"/>
    <w:rsid w:val="005118BA"/>
    <w:rsid w:val="005130E2"/>
    <w:rsid w:val="00513B69"/>
    <w:rsid w:val="0051529C"/>
    <w:rsid w:val="00516100"/>
    <w:rsid w:val="00516F84"/>
    <w:rsid w:val="00520A0A"/>
    <w:rsid w:val="00521073"/>
    <w:rsid w:val="00522491"/>
    <w:rsid w:val="00524D1E"/>
    <w:rsid w:val="00524EE8"/>
    <w:rsid w:val="005254CE"/>
    <w:rsid w:val="0052638B"/>
    <w:rsid w:val="00526AEA"/>
    <w:rsid w:val="00526C24"/>
    <w:rsid w:val="00531564"/>
    <w:rsid w:val="00532B14"/>
    <w:rsid w:val="00533835"/>
    <w:rsid w:val="00536381"/>
    <w:rsid w:val="005375BA"/>
    <w:rsid w:val="005405E8"/>
    <w:rsid w:val="00541306"/>
    <w:rsid w:val="00541604"/>
    <w:rsid w:val="00541E53"/>
    <w:rsid w:val="005421EF"/>
    <w:rsid w:val="0054283B"/>
    <w:rsid w:val="0054303A"/>
    <w:rsid w:val="0054531B"/>
    <w:rsid w:val="005459E3"/>
    <w:rsid w:val="00545D4D"/>
    <w:rsid w:val="00545D59"/>
    <w:rsid w:val="0054724D"/>
    <w:rsid w:val="00547B7B"/>
    <w:rsid w:val="005506EF"/>
    <w:rsid w:val="00552D2A"/>
    <w:rsid w:val="005533D2"/>
    <w:rsid w:val="00553FBF"/>
    <w:rsid w:val="00554A42"/>
    <w:rsid w:val="0056008B"/>
    <w:rsid w:val="00560599"/>
    <w:rsid w:val="00562513"/>
    <w:rsid w:val="00562B0D"/>
    <w:rsid w:val="00564779"/>
    <w:rsid w:val="005668DC"/>
    <w:rsid w:val="00566925"/>
    <w:rsid w:val="00566CFA"/>
    <w:rsid w:val="005706CE"/>
    <w:rsid w:val="0057082F"/>
    <w:rsid w:val="00570860"/>
    <w:rsid w:val="00572257"/>
    <w:rsid w:val="005743BC"/>
    <w:rsid w:val="00574C99"/>
    <w:rsid w:val="005761CA"/>
    <w:rsid w:val="00577747"/>
    <w:rsid w:val="005802D3"/>
    <w:rsid w:val="005804D3"/>
    <w:rsid w:val="00580605"/>
    <w:rsid w:val="00580985"/>
    <w:rsid w:val="00580CAF"/>
    <w:rsid w:val="005814F2"/>
    <w:rsid w:val="005818CF"/>
    <w:rsid w:val="005824B7"/>
    <w:rsid w:val="00583F40"/>
    <w:rsid w:val="0058406E"/>
    <w:rsid w:val="0058486E"/>
    <w:rsid w:val="00586168"/>
    <w:rsid w:val="00587A09"/>
    <w:rsid w:val="0059075B"/>
    <w:rsid w:val="00591B08"/>
    <w:rsid w:val="00592515"/>
    <w:rsid w:val="00592565"/>
    <w:rsid w:val="0059323E"/>
    <w:rsid w:val="0059334B"/>
    <w:rsid w:val="005933D3"/>
    <w:rsid w:val="005949AC"/>
    <w:rsid w:val="00596792"/>
    <w:rsid w:val="00596C94"/>
    <w:rsid w:val="00597817"/>
    <w:rsid w:val="00597D66"/>
    <w:rsid w:val="005A01F7"/>
    <w:rsid w:val="005A1679"/>
    <w:rsid w:val="005A1E6E"/>
    <w:rsid w:val="005A20D0"/>
    <w:rsid w:val="005A3C3B"/>
    <w:rsid w:val="005A4339"/>
    <w:rsid w:val="005A45D4"/>
    <w:rsid w:val="005A5504"/>
    <w:rsid w:val="005A5CF7"/>
    <w:rsid w:val="005A7B39"/>
    <w:rsid w:val="005B0720"/>
    <w:rsid w:val="005B1C46"/>
    <w:rsid w:val="005B3008"/>
    <w:rsid w:val="005B3571"/>
    <w:rsid w:val="005B35C5"/>
    <w:rsid w:val="005B3D13"/>
    <w:rsid w:val="005B4070"/>
    <w:rsid w:val="005B494E"/>
    <w:rsid w:val="005B4AB9"/>
    <w:rsid w:val="005B5147"/>
    <w:rsid w:val="005B5545"/>
    <w:rsid w:val="005B5949"/>
    <w:rsid w:val="005B5D6A"/>
    <w:rsid w:val="005B5E6A"/>
    <w:rsid w:val="005B5F7F"/>
    <w:rsid w:val="005B6D64"/>
    <w:rsid w:val="005C2309"/>
    <w:rsid w:val="005C274A"/>
    <w:rsid w:val="005C3731"/>
    <w:rsid w:val="005C39E5"/>
    <w:rsid w:val="005C4990"/>
    <w:rsid w:val="005C4C6A"/>
    <w:rsid w:val="005C4F1F"/>
    <w:rsid w:val="005C56F4"/>
    <w:rsid w:val="005C783D"/>
    <w:rsid w:val="005D03B4"/>
    <w:rsid w:val="005D2301"/>
    <w:rsid w:val="005D2586"/>
    <w:rsid w:val="005D4270"/>
    <w:rsid w:val="005D4E20"/>
    <w:rsid w:val="005D4EE9"/>
    <w:rsid w:val="005D6772"/>
    <w:rsid w:val="005D7876"/>
    <w:rsid w:val="005E19FA"/>
    <w:rsid w:val="005E1BA7"/>
    <w:rsid w:val="005E21BB"/>
    <w:rsid w:val="005E2899"/>
    <w:rsid w:val="005E2A77"/>
    <w:rsid w:val="005E2FCB"/>
    <w:rsid w:val="005E3896"/>
    <w:rsid w:val="005E4646"/>
    <w:rsid w:val="005E543C"/>
    <w:rsid w:val="005E649A"/>
    <w:rsid w:val="005E70EB"/>
    <w:rsid w:val="005E7483"/>
    <w:rsid w:val="005E75E1"/>
    <w:rsid w:val="005F06C4"/>
    <w:rsid w:val="005F06D6"/>
    <w:rsid w:val="005F0AF1"/>
    <w:rsid w:val="005F10C4"/>
    <w:rsid w:val="005F195B"/>
    <w:rsid w:val="005F1C2C"/>
    <w:rsid w:val="005F30E9"/>
    <w:rsid w:val="005F4BED"/>
    <w:rsid w:val="005F570F"/>
    <w:rsid w:val="005F6841"/>
    <w:rsid w:val="005F6FE9"/>
    <w:rsid w:val="005F737A"/>
    <w:rsid w:val="006004AB"/>
    <w:rsid w:val="00602469"/>
    <w:rsid w:val="00602B2E"/>
    <w:rsid w:val="00602F1F"/>
    <w:rsid w:val="006045BD"/>
    <w:rsid w:val="00605326"/>
    <w:rsid w:val="00605437"/>
    <w:rsid w:val="00605584"/>
    <w:rsid w:val="00606591"/>
    <w:rsid w:val="00606CB2"/>
    <w:rsid w:val="00607C36"/>
    <w:rsid w:val="0061210B"/>
    <w:rsid w:val="0061212C"/>
    <w:rsid w:val="00612377"/>
    <w:rsid w:val="00612DE5"/>
    <w:rsid w:val="006131C3"/>
    <w:rsid w:val="00613B2B"/>
    <w:rsid w:val="00613D61"/>
    <w:rsid w:val="00613F48"/>
    <w:rsid w:val="00613FAF"/>
    <w:rsid w:val="006140BC"/>
    <w:rsid w:val="0061459E"/>
    <w:rsid w:val="00614FDD"/>
    <w:rsid w:val="006153E3"/>
    <w:rsid w:val="00615D60"/>
    <w:rsid w:val="00616470"/>
    <w:rsid w:val="00617AF9"/>
    <w:rsid w:val="006224F1"/>
    <w:rsid w:val="00622CE6"/>
    <w:rsid w:val="006243B5"/>
    <w:rsid w:val="00624AC2"/>
    <w:rsid w:val="00624D13"/>
    <w:rsid w:val="0062641A"/>
    <w:rsid w:val="006268AB"/>
    <w:rsid w:val="00626F07"/>
    <w:rsid w:val="00626FBE"/>
    <w:rsid w:val="006272CC"/>
    <w:rsid w:val="0062770B"/>
    <w:rsid w:val="006300E1"/>
    <w:rsid w:val="00630324"/>
    <w:rsid w:val="006313D6"/>
    <w:rsid w:val="006317C4"/>
    <w:rsid w:val="00631A6A"/>
    <w:rsid w:val="00631F62"/>
    <w:rsid w:val="006338B4"/>
    <w:rsid w:val="00634258"/>
    <w:rsid w:val="00635B8D"/>
    <w:rsid w:val="00637884"/>
    <w:rsid w:val="0064078C"/>
    <w:rsid w:val="00642723"/>
    <w:rsid w:val="00643440"/>
    <w:rsid w:val="006435F0"/>
    <w:rsid w:val="00643ECE"/>
    <w:rsid w:val="006443B9"/>
    <w:rsid w:val="006462F2"/>
    <w:rsid w:val="006464B4"/>
    <w:rsid w:val="00646713"/>
    <w:rsid w:val="0065113C"/>
    <w:rsid w:val="006514FD"/>
    <w:rsid w:val="00651E72"/>
    <w:rsid w:val="00653D48"/>
    <w:rsid w:val="00654CCF"/>
    <w:rsid w:val="006565AA"/>
    <w:rsid w:val="0065681E"/>
    <w:rsid w:val="00656D53"/>
    <w:rsid w:val="00663CE0"/>
    <w:rsid w:val="006649B8"/>
    <w:rsid w:val="00664B97"/>
    <w:rsid w:val="00664CD4"/>
    <w:rsid w:val="00664ED2"/>
    <w:rsid w:val="0066548A"/>
    <w:rsid w:val="006667BD"/>
    <w:rsid w:val="00666C9F"/>
    <w:rsid w:val="00667543"/>
    <w:rsid w:val="006675CD"/>
    <w:rsid w:val="00670500"/>
    <w:rsid w:val="0067097B"/>
    <w:rsid w:val="00670989"/>
    <w:rsid w:val="006709DF"/>
    <w:rsid w:val="00670DA4"/>
    <w:rsid w:val="00671C49"/>
    <w:rsid w:val="00673CBF"/>
    <w:rsid w:val="0067469E"/>
    <w:rsid w:val="00675D7C"/>
    <w:rsid w:val="0067655A"/>
    <w:rsid w:val="00680211"/>
    <w:rsid w:val="0068269D"/>
    <w:rsid w:val="0068345C"/>
    <w:rsid w:val="00684DF2"/>
    <w:rsid w:val="006851B1"/>
    <w:rsid w:val="00687BE8"/>
    <w:rsid w:val="00687C24"/>
    <w:rsid w:val="006906E3"/>
    <w:rsid w:val="00690C49"/>
    <w:rsid w:val="00691C97"/>
    <w:rsid w:val="0069287D"/>
    <w:rsid w:val="00694088"/>
    <w:rsid w:val="00694308"/>
    <w:rsid w:val="006947A9"/>
    <w:rsid w:val="0069490D"/>
    <w:rsid w:val="006953B4"/>
    <w:rsid w:val="006960D7"/>
    <w:rsid w:val="006973D3"/>
    <w:rsid w:val="006A0327"/>
    <w:rsid w:val="006A0E49"/>
    <w:rsid w:val="006A13BB"/>
    <w:rsid w:val="006A19A5"/>
    <w:rsid w:val="006A2421"/>
    <w:rsid w:val="006A2875"/>
    <w:rsid w:val="006A3709"/>
    <w:rsid w:val="006A3C65"/>
    <w:rsid w:val="006A4299"/>
    <w:rsid w:val="006A4D37"/>
    <w:rsid w:val="006A5AB7"/>
    <w:rsid w:val="006A6AC7"/>
    <w:rsid w:val="006B02A0"/>
    <w:rsid w:val="006B036F"/>
    <w:rsid w:val="006B07B1"/>
    <w:rsid w:val="006B0B29"/>
    <w:rsid w:val="006B1D19"/>
    <w:rsid w:val="006B2A80"/>
    <w:rsid w:val="006B39EC"/>
    <w:rsid w:val="006B3F50"/>
    <w:rsid w:val="006B4084"/>
    <w:rsid w:val="006B4D3B"/>
    <w:rsid w:val="006B4F97"/>
    <w:rsid w:val="006B5C9B"/>
    <w:rsid w:val="006B5D24"/>
    <w:rsid w:val="006B6E92"/>
    <w:rsid w:val="006C012C"/>
    <w:rsid w:val="006C07D7"/>
    <w:rsid w:val="006C2599"/>
    <w:rsid w:val="006C30BF"/>
    <w:rsid w:val="006C3145"/>
    <w:rsid w:val="006C36A4"/>
    <w:rsid w:val="006C3ABA"/>
    <w:rsid w:val="006C3E1B"/>
    <w:rsid w:val="006C4235"/>
    <w:rsid w:val="006C4346"/>
    <w:rsid w:val="006C4814"/>
    <w:rsid w:val="006C4B75"/>
    <w:rsid w:val="006C571C"/>
    <w:rsid w:val="006C5AA0"/>
    <w:rsid w:val="006D0041"/>
    <w:rsid w:val="006D12E3"/>
    <w:rsid w:val="006D199F"/>
    <w:rsid w:val="006D1DDF"/>
    <w:rsid w:val="006D2458"/>
    <w:rsid w:val="006D391C"/>
    <w:rsid w:val="006D404D"/>
    <w:rsid w:val="006D40CD"/>
    <w:rsid w:val="006D4315"/>
    <w:rsid w:val="006D4608"/>
    <w:rsid w:val="006D53BF"/>
    <w:rsid w:val="006D5734"/>
    <w:rsid w:val="006D5D58"/>
    <w:rsid w:val="006D5D94"/>
    <w:rsid w:val="006D5E68"/>
    <w:rsid w:val="006D64A3"/>
    <w:rsid w:val="006D6BAC"/>
    <w:rsid w:val="006D7626"/>
    <w:rsid w:val="006D7BF9"/>
    <w:rsid w:val="006D7E03"/>
    <w:rsid w:val="006E2B32"/>
    <w:rsid w:val="006E35F2"/>
    <w:rsid w:val="006E3984"/>
    <w:rsid w:val="006E40A0"/>
    <w:rsid w:val="006E506B"/>
    <w:rsid w:val="006E581A"/>
    <w:rsid w:val="006E5D7A"/>
    <w:rsid w:val="006E62B9"/>
    <w:rsid w:val="006E6A43"/>
    <w:rsid w:val="006E6C8A"/>
    <w:rsid w:val="006E7103"/>
    <w:rsid w:val="006E7A37"/>
    <w:rsid w:val="006E7C97"/>
    <w:rsid w:val="006E7F20"/>
    <w:rsid w:val="006F0FC8"/>
    <w:rsid w:val="006F11BC"/>
    <w:rsid w:val="006F12B9"/>
    <w:rsid w:val="006F18D8"/>
    <w:rsid w:val="006F19A8"/>
    <w:rsid w:val="006F2752"/>
    <w:rsid w:val="006F2CD4"/>
    <w:rsid w:val="006F2CE8"/>
    <w:rsid w:val="006F40E1"/>
    <w:rsid w:val="006F6279"/>
    <w:rsid w:val="006F674A"/>
    <w:rsid w:val="006F6864"/>
    <w:rsid w:val="006F6ECE"/>
    <w:rsid w:val="006F7649"/>
    <w:rsid w:val="00700FE7"/>
    <w:rsid w:val="007011BB"/>
    <w:rsid w:val="007025A6"/>
    <w:rsid w:val="007025B5"/>
    <w:rsid w:val="00702771"/>
    <w:rsid w:val="00702C0F"/>
    <w:rsid w:val="007031E1"/>
    <w:rsid w:val="00703F29"/>
    <w:rsid w:val="0070424D"/>
    <w:rsid w:val="00704832"/>
    <w:rsid w:val="007048BD"/>
    <w:rsid w:val="007050ED"/>
    <w:rsid w:val="007052E4"/>
    <w:rsid w:val="00706326"/>
    <w:rsid w:val="0071037A"/>
    <w:rsid w:val="007103DE"/>
    <w:rsid w:val="007114FF"/>
    <w:rsid w:val="00711833"/>
    <w:rsid w:val="007124F1"/>
    <w:rsid w:val="00712ED0"/>
    <w:rsid w:val="00713032"/>
    <w:rsid w:val="007132FC"/>
    <w:rsid w:val="00713C7E"/>
    <w:rsid w:val="007151BE"/>
    <w:rsid w:val="007164CB"/>
    <w:rsid w:val="00716F32"/>
    <w:rsid w:val="0071748D"/>
    <w:rsid w:val="007179EB"/>
    <w:rsid w:val="0072049B"/>
    <w:rsid w:val="00720E17"/>
    <w:rsid w:val="007213C3"/>
    <w:rsid w:val="00722B38"/>
    <w:rsid w:val="00722D66"/>
    <w:rsid w:val="00723E44"/>
    <w:rsid w:val="00724CC3"/>
    <w:rsid w:val="007255E5"/>
    <w:rsid w:val="00725AF4"/>
    <w:rsid w:val="0072646B"/>
    <w:rsid w:val="00726A12"/>
    <w:rsid w:val="00726A9C"/>
    <w:rsid w:val="00727514"/>
    <w:rsid w:val="00727B2C"/>
    <w:rsid w:val="00727D9F"/>
    <w:rsid w:val="007311FF"/>
    <w:rsid w:val="00734A97"/>
    <w:rsid w:val="007357E6"/>
    <w:rsid w:val="00735B90"/>
    <w:rsid w:val="00736088"/>
    <w:rsid w:val="00736801"/>
    <w:rsid w:val="007401F4"/>
    <w:rsid w:val="00740D4C"/>
    <w:rsid w:val="00740FC5"/>
    <w:rsid w:val="007410C0"/>
    <w:rsid w:val="0074140A"/>
    <w:rsid w:val="00741F5B"/>
    <w:rsid w:val="007436F5"/>
    <w:rsid w:val="00743FCC"/>
    <w:rsid w:val="00744C9E"/>
    <w:rsid w:val="00744C9F"/>
    <w:rsid w:val="00745C74"/>
    <w:rsid w:val="00746391"/>
    <w:rsid w:val="00746F27"/>
    <w:rsid w:val="00747BC9"/>
    <w:rsid w:val="00751065"/>
    <w:rsid w:val="007510F4"/>
    <w:rsid w:val="0075206A"/>
    <w:rsid w:val="00752384"/>
    <w:rsid w:val="00752424"/>
    <w:rsid w:val="00752831"/>
    <w:rsid w:val="007528F7"/>
    <w:rsid w:val="0075432E"/>
    <w:rsid w:val="00760B5C"/>
    <w:rsid w:val="00760F71"/>
    <w:rsid w:val="0076110C"/>
    <w:rsid w:val="00761729"/>
    <w:rsid w:val="00762829"/>
    <w:rsid w:val="007628DE"/>
    <w:rsid w:val="0076345A"/>
    <w:rsid w:val="007639CB"/>
    <w:rsid w:val="00763ACB"/>
    <w:rsid w:val="0076485A"/>
    <w:rsid w:val="00765185"/>
    <w:rsid w:val="00765BD4"/>
    <w:rsid w:val="00771E96"/>
    <w:rsid w:val="00772696"/>
    <w:rsid w:val="00772999"/>
    <w:rsid w:val="007732A5"/>
    <w:rsid w:val="0077349D"/>
    <w:rsid w:val="0077486F"/>
    <w:rsid w:val="00774AF5"/>
    <w:rsid w:val="00775247"/>
    <w:rsid w:val="007767ED"/>
    <w:rsid w:val="00777618"/>
    <w:rsid w:val="0077771C"/>
    <w:rsid w:val="00780002"/>
    <w:rsid w:val="00780ABF"/>
    <w:rsid w:val="00780FFD"/>
    <w:rsid w:val="00781C95"/>
    <w:rsid w:val="00782395"/>
    <w:rsid w:val="0078588C"/>
    <w:rsid w:val="0078602E"/>
    <w:rsid w:val="00786076"/>
    <w:rsid w:val="00787A17"/>
    <w:rsid w:val="00790120"/>
    <w:rsid w:val="00790EBF"/>
    <w:rsid w:val="0079102B"/>
    <w:rsid w:val="0079193B"/>
    <w:rsid w:val="00791A87"/>
    <w:rsid w:val="00792796"/>
    <w:rsid w:val="00792E48"/>
    <w:rsid w:val="00794065"/>
    <w:rsid w:val="00796F2F"/>
    <w:rsid w:val="00797369"/>
    <w:rsid w:val="0079786D"/>
    <w:rsid w:val="007A1AF4"/>
    <w:rsid w:val="007A1D87"/>
    <w:rsid w:val="007A23AE"/>
    <w:rsid w:val="007A275C"/>
    <w:rsid w:val="007A3026"/>
    <w:rsid w:val="007A3A96"/>
    <w:rsid w:val="007A5282"/>
    <w:rsid w:val="007A6132"/>
    <w:rsid w:val="007A7873"/>
    <w:rsid w:val="007A79D3"/>
    <w:rsid w:val="007A7D0E"/>
    <w:rsid w:val="007B09EC"/>
    <w:rsid w:val="007B0D30"/>
    <w:rsid w:val="007B1648"/>
    <w:rsid w:val="007B174F"/>
    <w:rsid w:val="007B2037"/>
    <w:rsid w:val="007B2746"/>
    <w:rsid w:val="007B29F0"/>
    <w:rsid w:val="007B3276"/>
    <w:rsid w:val="007B4465"/>
    <w:rsid w:val="007B4688"/>
    <w:rsid w:val="007B4877"/>
    <w:rsid w:val="007B680E"/>
    <w:rsid w:val="007B6E13"/>
    <w:rsid w:val="007B77CB"/>
    <w:rsid w:val="007C0D06"/>
    <w:rsid w:val="007C10DF"/>
    <w:rsid w:val="007C1C75"/>
    <w:rsid w:val="007C1FF1"/>
    <w:rsid w:val="007C2CCA"/>
    <w:rsid w:val="007C30EF"/>
    <w:rsid w:val="007C32AF"/>
    <w:rsid w:val="007C485C"/>
    <w:rsid w:val="007C4BF9"/>
    <w:rsid w:val="007C521F"/>
    <w:rsid w:val="007C5D68"/>
    <w:rsid w:val="007C6026"/>
    <w:rsid w:val="007C6FD3"/>
    <w:rsid w:val="007D00D8"/>
    <w:rsid w:val="007D0835"/>
    <w:rsid w:val="007D0A7B"/>
    <w:rsid w:val="007D19F4"/>
    <w:rsid w:val="007D1CF5"/>
    <w:rsid w:val="007D2609"/>
    <w:rsid w:val="007D2D85"/>
    <w:rsid w:val="007D3BB4"/>
    <w:rsid w:val="007D4285"/>
    <w:rsid w:val="007D4533"/>
    <w:rsid w:val="007D5155"/>
    <w:rsid w:val="007D548A"/>
    <w:rsid w:val="007D56E6"/>
    <w:rsid w:val="007D65D7"/>
    <w:rsid w:val="007D6802"/>
    <w:rsid w:val="007E12B1"/>
    <w:rsid w:val="007E143C"/>
    <w:rsid w:val="007E1E45"/>
    <w:rsid w:val="007E2C9C"/>
    <w:rsid w:val="007E3098"/>
    <w:rsid w:val="007E3363"/>
    <w:rsid w:val="007E490C"/>
    <w:rsid w:val="007E58F7"/>
    <w:rsid w:val="007E5EB5"/>
    <w:rsid w:val="007E5EC5"/>
    <w:rsid w:val="007E5F5F"/>
    <w:rsid w:val="007E613D"/>
    <w:rsid w:val="007E6936"/>
    <w:rsid w:val="007E6E5B"/>
    <w:rsid w:val="007E70DC"/>
    <w:rsid w:val="007E7ABE"/>
    <w:rsid w:val="007F147F"/>
    <w:rsid w:val="007F315A"/>
    <w:rsid w:val="007F35D8"/>
    <w:rsid w:val="007F3981"/>
    <w:rsid w:val="007F506D"/>
    <w:rsid w:val="007F5D32"/>
    <w:rsid w:val="007F65DE"/>
    <w:rsid w:val="007F6A6B"/>
    <w:rsid w:val="007F76BF"/>
    <w:rsid w:val="007F794F"/>
    <w:rsid w:val="0080069A"/>
    <w:rsid w:val="008058FA"/>
    <w:rsid w:val="0080679D"/>
    <w:rsid w:val="0080683B"/>
    <w:rsid w:val="00806B67"/>
    <w:rsid w:val="00807809"/>
    <w:rsid w:val="00810579"/>
    <w:rsid w:val="00810704"/>
    <w:rsid w:val="008111B6"/>
    <w:rsid w:val="00811B5B"/>
    <w:rsid w:val="00811E5B"/>
    <w:rsid w:val="00812520"/>
    <w:rsid w:val="008130C4"/>
    <w:rsid w:val="00813284"/>
    <w:rsid w:val="008132BB"/>
    <w:rsid w:val="00813FE3"/>
    <w:rsid w:val="00814729"/>
    <w:rsid w:val="0082004E"/>
    <w:rsid w:val="00821053"/>
    <w:rsid w:val="008214D7"/>
    <w:rsid w:val="00821AE8"/>
    <w:rsid w:val="00821D6F"/>
    <w:rsid w:val="00821DD2"/>
    <w:rsid w:val="008230A2"/>
    <w:rsid w:val="008231B6"/>
    <w:rsid w:val="0082320F"/>
    <w:rsid w:val="008250A1"/>
    <w:rsid w:val="008250D4"/>
    <w:rsid w:val="00825D99"/>
    <w:rsid w:val="00827EE4"/>
    <w:rsid w:val="00827F89"/>
    <w:rsid w:val="00830338"/>
    <w:rsid w:val="008307CC"/>
    <w:rsid w:val="00834145"/>
    <w:rsid w:val="0083445F"/>
    <w:rsid w:val="00835096"/>
    <w:rsid w:val="00835607"/>
    <w:rsid w:val="008365E6"/>
    <w:rsid w:val="00840FDB"/>
    <w:rsid w:val="0084102A"/>
    <w:rsid w:val="008413F3"/>
    <w:rsid w:val="00841660"/>
    <w:rsid w:val="0084166A"/>
    <w:rsid w:val="00842652"/>
    <w:rsid w:val="008429C4"/>
    <w:rsid w:val="00842DB9"/>
    <w:rsid w:val="008432CC"/>
    <w:rsid w:val="00843300"/>
    <w:rsid w:val="008437EB"/>
    <w:rsid w:val="00843C44"/>
    <w:rsid w:val="0084518A"/>
    <w:rsid w:val="00845710"/>
    <w:rsid w:val="00845779"/>
    <w:rsid w:val="0084581B"/>
    <w:rsid w:val="00845F97"/>
    <w:rsid w:val="008464AD"/>
    <w:rsid w:val="008507F6"/>
    <w:rsid w:val="008518DE"/>
    <w:rsid w:val="00851E9A"/>
    <w:rsid w:val="00852CB2"/>
    <w:rsid w:val="00852F7C"/>
    <w:rsid w:val="008549D0"/>
    <w:rsid w:val="00854A08"/>
    <w:rsid w:val="00855D37"/>
    <w:rsid w:val="008565E0"/>
    <w:rsid w:val="00857280"/>
    <w:rsid w:val="0085757E"/>
    <w:rsid w:val="008575C6"/>
    <w:rsid w:val="00861980"/>
    <w:rsid w:val="00861E38"/>
    <w:rsid w:val="00863E93"/>
    <w:rsid w:val="00865168"/>
    <w:rsid w:val="00866596"/>
    <w:rsid w:val="00867748"/>
    <w:rsid w:val="00871157"/>
    <w:rsid w:val="00872DE7"/>
    <w:rsid w:val="00872F60"/>
    <w:rsid w:val="008753D5"/>
    <w:rsid w:val="008758FF"/>
    <w:rsid w:val="00876238"/>
    <w:rsid w:val="00876713"/>
    <w:rsid w:val="008769AD"/>
    <w:rsid w:val="00876BF0"/>
    <w:rsid w:val="00876C59"/>
    <w:rsid w:val="008802A4"/>
    <w:rsid w:val="008810BD"/>
    <w:rsid w:val="00881CCE"/>
    <w:rsid w:val="008858BD"/>
    <w:rsid w:val="0088606A"/>
    <w:rsid w:val="00886288"/>
    <w:rsid w:val="00887536"/>
    <w:rsid w:val="00887A70"/>
    <w:rsid w:val="00890542"/>
    <w:rsid w:val="00890C75"/>
    <w:rsid w:val="008912A5"/>
    <w:rsid w:val="00891541"/>
    <w:rsid w:val="008918DD"/>
    <w:rsid w:val="00892352"/>
    <w:rsid w:val="00892888"/>
    <w:rsid w:val="00893E4E"/>
    <w:rsid w:val="008953CA"/>
    <w:rsid w:val="008956E4"/>
    <w:rsid w:val="00895C10"/>
    <w:rsid w:val="008963A1"/>
    <w:rsid w:val="00897B49"/>
    <w:rsid w:val="00897FA8"/>
    <w:rsid w:val="008A098A"/>
    <w:rsid w:val="008A0AA0"/>
    <w:rsid w:val="008A0F7D"/>
    <w:rsid w:val="008A16D0"/>
    <w:rsid w:val="008A173C"/>
    <w:rsid w:val="008A1954"/>
    <w:rsid w:val="008A3579"/>
    <w:rsid w:val="008A42AA"/>
    <w:rsid w:val="008B021B"/>
    <w:rsid w:val="008B14EE"/>
    <w:rsid w:val="008B1DF6"/>
    <w:rsid w:val="008B2A07"/>
    <w:rsid w:val="008B31AD"/>
    <w:rsid w:val="008B37B6"/>
    <w:rsid w:val="008B5428"/>
    <w:rsid w:val="008B58B9"/>
    <w:rsid w:val="008B66BB"/>
    <w:rsid w:val="008B6B5D"/>
    <w:rsid w:val="008C0881"/>
    <w:rsid w:val="008C1535"/>
    <w:rsid w:val="008C3063"/>
    <w:rsid w:val="008C37B4"/>
    <w:rsid w:val="008C409E"/>
    <w:rsid w:val="008C5424"/>
    <w:rsid w:val="008C6252"/>
    <w:rsid w:val="008C762A"/>
    <w:rsid w:val="008D08BF"/>
    <w:rsid w:val="008D12DB"/>
    <w:rsid w:val="008D134A"/>
    <w:rsid w:val="008D31B7"/>
    <w:rsid w:val="008D3D0F"/>
    <w:rsid w:val="008D3E7A"/>
    <w:rsid w:val="008D46A8"/>
    <w:rsid w:val="008D48F9"/>
    <w:rsid w:val="008D4A92"/>
    <w:rsid w:val="008D4F84"/>
    <w:rsid w:val="008D52AF"/>
    <w:rsid w:val="008D5EB4"/>
    <w:rsid w:val="008D60E5"/>
    <w:rsid w:val="008D6A49"/>
    <w:rsid w:val="008D7662"/>
    <w:rsid w:val="008D78F6"/>
    <w:rsid w:val="008D7949"/>
    <w:rsid w:val="008E0666"/>
    <w:rsid w:val="008E1366"/>
    <w:rsid w:val="008E23EE"/>
    <w:rsid w:val="008E2F22"/>
    <w:rsid w:val="008E36AE"/>
    <w:rsid w:val="008E5C4E"/>
    <w:rsid w:val="008E7836"/>
    <w:rsid w:val="008F09F8"/>
    <w:rsid w:val="008F1414"/>
    <w:rsid w:val="008F24E9"/>
    <w:rsid w:val="008F2918"/>
    <w:rsid w:val="008F2F0A"/>
    <w:rsid w:val="008F31A9"/>
    <w:rsid w:val="008F3D16"/>
    <w:rsid w:val="008F41F3"/>
    <w:rsid w:val="008F44D8"/>
    <w:rsid w:val="008F4637"/>
    <w:rsid w:val="008F5074"/>
    <w:rsid w:val="008F5B71"/>
    <w:rsid w:val="008F5C8A"/>
    <w:rsid w:val="008F6781"/>
    <w:rsid w:val="008F67A2"/>
    <w:rsid w:val="008F6D1C"/>
    <w:rsid w:val="008F7BBA"/>
    <w:rsid w:val="008F7EC2"/>
    <w:rsid w:val="009002C4"/>
    <w:rsid w:val="00900694"/>
    <w:rsid w:val="00900E58"/>
    <w:rsid w:val="009021BE"/>
    <w:rsid w:val="00903A62"/>
    <w:rsid w:val="00903EEB"/>
    <w:rsid w:val="0090500E"/>
    <w:rsid w:val="009050FE"/>
    <w:rsid w:val="009055AA"/>
    <w:rsid w:val="00905686"/>
    <w:rsid w:val="00906618"/>
    <w:rsid w:val="00906CED"/>
    <w:rsid w:val="0091058D"/>
    <w:rsid w:val="0091120C"/>
    <w:rsid w:val="0091272E"/>
    <w:rsid w:val="00912AC7"/>
    <w:rsid w:val="009132CD"/>
    <w:rsid w:val="00914A12"/>
    <w:rsid w:val="00914DD5"/>
    <w:rsid w:val="00914F77"/>
    <w:rsid w:val="00920243"/>
    <w:rsid w:val="00921251"/>
    <w:rsid w:val="0092182A"/>
    <w:rsid w:val="009218B1"/>
    <w:rsid w:val="00921ABD"/>
    <w:rsid w:val="0092279D"/>
    <w:rsid w:val="00924706"/>
    <w:rsid w:val="0092487D"/>
    <w:rsid w:val="00925B71"/>
    <w:rsid w:val="00926B04"/>
    <w:rsid w:val="00931CC7"/>
    <w:rsid w:val="00932046"/>
    <w:rsid w:val="00932065"/>
    <w:rsid w:val="00932701"/>
    <w:rsid w:val="0093292A"/>
    <w:rsid w:val="00933601"/>
    <w:rsid w:val="009343E1"/>
    <w:rsid w:val="0093487A"/>
    <w:rsid w:val="00935720"/>
    <w:rsid w:val="00935EE9"/>
    <w:rsid w:val="00936CE9"/>
    <w:rsid w:val="00937B59"/>
    <w:rsid w:val="00937DDC"/>
    <w:rsid w:val="00937E4A"/>
    <w:rsid w:val="0094027E"/>
    <w:rsid w:val="00940740"/>
    <w:rsid w:val="009413F7"/>
    <w:rsid w:val="00941BCD"/>
    <w:rsid w:val="00941C19"/>
    <w:rsid w:val="00942570"/>
    <w:rsid w:val="009429A4"/>
    <w:rsid w:val="00943D89"/>
    <w:rsid w:val="00943DEE"/>
    <w:rsid w:val="0094440D"/>
    <w:rsid w:val="00945FD4"/>
    <w:rsid w:val="00946F33"/>
    <w:rsid w:val="009472EC"/>
    <w:rsid w:val="0094781F"/>
    <w:rsid w:val="0095195E"/>
    <w:rsid w:val="00952492"/>
    <w:rsid w:val="00952747"/>
    <w:rsid w:val="00955BCB"/>
    <w:rsid w:val="00955E9B"/>
    <w:rsid w:val="00956ECA"/>
    <w:rsid w:val="00957946"/>
    <w:rsid w:val="00957F7E"/>
    <w:rsid w:val="009606B9"/>
    <w:rsid w:val="009614D8"/>
    <w:rsid w:val="009624BB"/>
    <w:rsid w:val="009633C6"/>
    <w:rsid w:val="00963463"/>
    <w:rsid w:val="00970CC8"/>
    <w:rsid w:val="00971211"/>
    <w:rsid w:val="00971B7E"/>
    <w:rsid w:val="00976C94"/>
    <w:rsid w:val="0098002A"/>
    <w:rsid w:val="00982AD5"/>
    <w:rsid w:val="00982AE8"/>
    <w:rsid w:val="00982BD3"/>
    <w:rsid w:val="00983CE1"/>
    <w:rsid w:val="00983F74"/>
    <w:rsid w:val="00986030"/>
    <w:rsid w:val="00986716"/>
    <w:rsid w:val="00986C5F"/>
    <w:rsid w:val="00987459"/>
    <w:rsid w:val="00987923"/>
    <w:rsid w:val="00987A73"/>
    <w:rsid w:val="00987FF2"/>
    <w:rsid w:val="009901B7"/>
    <w:rsid w:val="0099054D"/>
    <w:rsid w:val="00990CB6"/>
    <w:rsid w:val="0099148B"/>
    <w:rsid w:val="00992665"/>
    <w:rsid w:val="00992CB6"/>
    <w:rsid w:val="0099361E"/>
    <w:rsid w:val="009941ED"/>
    <w:rsid w:val="00994881"/>
    <w:rsid w:val="0099513D"/>
    <w:rsid w:val="00995562"/>
    <w:rsid w:val="009962A1"/>
    <w:rsid w:val="00996847"/>
    <w:rsid w:val="00996A75"/>
    <w:rsid w:val="00996C50"/>
    <w:rsid w:val="009978E7"/>
    <w:rsid w:val="00997A4C"/>
    <w:rsid w:val="009A082C"/>
    <w:rsid w:val="009A16A2"/>
    <w:rsid w:val="009A17D3"/>
    <w:rsid w:val="009A1D3A"/>
    <w:rsid w:val="009A2991"/>
    <w:rsid w:val="009A37ED"/>
    <w:rsid w:val="009A7474"/>
    <w:rsid w:val="009A76A3"/>
    <w:rsid w:val="009A7B70"/>
    <w:rsid w:val="009B1A9C"/>
    <w:rsid w:val="009B1FDE"/>
    <w:rsid w:val="009B21DF"/>
    <w:rsid w:val="009B3428"/>
    <w:rsid w:val="009B4117"/>
    <w:rsid w:val="009B42F9"/>
    <w:rsid w:val="009B4F7D"/>
    <w:rsid w:val="009B5B55"/>
    <w:rsid w:val="009B5FEF"/>
    <w:rsid w:val="009B69C4"/>
    <w:rsid w:val="009B6ACC"/>
    <w:rsid w:val="009B6D2D"/>
    <w:rsid w:val="009C00EF"/>
    <w:rsid w:val="009C1329"/>
    <w:rsid w:val="009C14B7"/>
    <w:rsid w:val="009C1562"/>
    <w:rsid w:val="009C1A22"/>
    <w:rsid w:val="009C2B5E"/>
    <w:rsid w:val="009C4893"/>
    <w:rsid w:val="009C49FC"/>
    <w:rsid w:val="009C51CD"/>
    <w:rsid w:val="009C5B15"/>
    <w:rsid w:val="009C642C"/>
    <w:rsid w:val="009C6686"/>
    <w:rsid w:val="009C7867"/>
    <w:rsid w:val="009D043D"/>
    <w:rsid w:val="009D17CE"/>
    <w:rsid w:val="009D2F01"/>
    <w:rsid w:val="009D3121"/>
    <w:rsid w:val="009D4DA9"/>
    <w:rsid w:val="009D5C21"/>
    <w:rsid w:val="009D67CB"/>
    <w:rsid w:val="009E0789"/>
    <w:rsid w:val="009E16DF"/>
    <w:rsid w:val="009E17BE"/>
    <w:rsid w:val="009E1ED0"/>
    <w:rsid w:val="009E2ED7"/>
    <w:rsid w:val="009E3566"/>
    <w:rsid w:val="009E4363"/>
    <w:rsid w:val="009E4E9A"/>
    <w:rsid w:val="009E533D"/>
    <w:rsid w:val="009E55C9"/>
    <w:rsid w:val="009E59A5"/>
    <w:rsid w:val="009E5D84"/>
    <w:rsid w:val="009E7008"/>
    <w:rsid w:val="009F0F4C"/>
    <w:rsid w:val="009F124A"/>
    <w:rsid w:val="009F12D8"/>
    <w:rsid w:val="009F155C"/>
    <w:rsid w:val="009F1D5C"/>
    <w:rsid w:val="009F3428"/>
    <w:rsid w:val="009F4538"/>
    <w:rsid w:val="009F4711"/>
    <w:rsid w:val="009F5FF4"/>
    <w:rsid w:val="009F6C42"/>
    <w:rsid w:val="009F6F15"/>
    <w:rsid w:val="009F7177"/>
    <w:rsid w:val="009F7A5C"/>
    <w:rsid w:val="00A00722"/>
    <w:rsid w:val="00A00E2C"/>
    <w:rsid w:val="00A0101B"/>
    <w:rsid w:val="00A01DE4"/>
    <w:rsid w:val="00A01E3A"/>
    <w:rsid w:val="00A02EE3"/>
    <w:rsid w:val="00A04159"/>
    <w:rsid w:val="00A049DF"/>
    <w:rsid w:val="00A05C8C"/>
    <w:rsid w:val="00A0631B"/>
    <w:rsid w:val="00A06A78"/>
    <w:rsid w:val="00A06C5B"/>
    <w:rsid w:val="00A072BF"/>
    <w:rsid w:val="00A07938"/>
    <w:rsid w:val="00A1046E"/>
    <w:rsid w:val="00A1066B"/>
    <w:rsid w:val="00A117EF"/>
    <w:rsid w:val="00A11911"/>
    <w:rsid w:val="00A151CE"/>
    <w:rsid w:val="00A15A16"/>
    <w:rsid w:val="00A15EFE"/>
    <w:rsid w:val="00A20B4C"/>
    <w:rsid w:val="00A212C3"/>
    <w:rsid w:val="00A21656"/>
    <w:rsid w:val="00A22C04"/>
    <w:rsid w:val="00A22C4A"/>
    <w:rsid w:val="00A2311B"/>
    <w:rsid w:val="00A23358"/>
    <w:rsid w:val="00A233AA"/>
    <w:rsid w:val="00A2426C"/>
    <w:rsid w:val="00A252F1"/>
    <w:rsid w:val="00A2574E"/>
    <w:rsid w:val="00A25DDC"/>
    <w:rsid w:val="00A268C2"/>
    <w:rsid w:val="00A26AE4"/>
    <w:rsid w:val="00A2767E"/>
    <w:rsid w:val="00A2799B"/>
    <w:rsid w:val="00A3002C"/>
    <w:rsid w:val="00A306B5"/>
    <w:rsid w:val="00A30997"/>
    <w:rsid w:val="00A30C36"/>
    <w:rsid w:val="00A316E5"/>
    <w:rsid w:val="00A31A67"/>
    <w:rsid w:val="00A31B90"/>
    <w:rsid w:val="00A32D68"/>
    <w:rsid w:val="00A3580D"/>
    <w:rsid w:val="00A362EA"/>
    <w:rsid w:val="00A36A03"/>
    <w:rsid w:val="00A36FE1"/>
    <w:rsid w:val="00A4063F"/>
    <w:rsid w:val="00A414F1"/>
    <w:rsid w:val="00A41A44"/>
    <w:rsid w:val="00A41B90"/>
    <w:rsid w:val="00A41BD5"/>
    <w:rsid w:val="00A427FA"/>
    <w:rsid w:val="00A42A3A"/>
    <w:rsid w:val="00A434CB"/>
    <w:rsid w:val="00A4370C"/>
    <w:rsid w:val="00A44100"/>
    <w:rsid w:val="00A4427A"/>
    <w:rsid w:val="00A46F00"/>
    <w:rsid w:val="00A52814"/>
    <w:rsid w:val="00A52CB9"/>
    <w:rsid w:val="00A52D28"/>
    <w:rsid w:val="00A53124"/>
    <w:rsid w:val="00A531FE"/>
    <w:rsid w:val="00A537A3"/>
    <w:rsid w:val="00A53CB6"/>
    <w:rsid w:val="00A54640"/>
    <w:rsid w:val="00A558C6"/>
    <w:rsid w:val="00A55D1D"/>
    <w:rsid w:val="00A55E71"/>
    <w:rsid w:val="00A561D3"/>
    <w:rsid w:val="00A56767"/>
    <w:rsid w:val="00A56E00"/>
    <w:rsid w:val="00A57021"/>
    <w:rsid w:val="00A606CF"/>
    <w:rsid w:val="00A61637"/>
    <w:rsid w:val="00A616B5"/>
    <w:rsid w:val="00A6179A"/>
    <w:rsid w:val="00A62676"/>
    <w:rsid w:val="00A638E5"/>
    <w:rsid w:val="00A63D01"/>
    <w:rsid w:val="00A63DDA"/>
    <w:rsid w:val="00A654DF"/>
    <w:rsid w:val="00A661CE"/>
    <w:rsid w:val="00A6791E"/>
    <w:rsid w:val="00A7081E"/>
    <w:rsid w:val="00A70CDE"/>
    <w:rsid w:val="00A70D6E"/>
    <w:rsid w:val="00A70FBB"/>
    <w:rsid w:val="00A7234A"/>
    <w:rsid w:val="00A72879"/>
    <w:rsid w:val="00A72BE4"/>
    <w:rsid w:val="00A73563"/>
    <w:rsid w:val="00A738A3"/>
    <w:rsid w:val="00A7462A"/>
    <w:rsid w:val="00A74911"/>
    <w:rsid w:val="00A74CFC"/>
    <w:rsid w:val="00A75EB4"/>
    <w:rsid w:val="00A77636"/>
    <w:rsid w:val="00A77FDC"/>
    <w:rsid w:val="00A80267"/>
    <w:rsid w:val="00A81301"/>
    <w:rsid w:val="00A81E3E"/>
    <w:rsid w:val="00A83640"/>
    <w:rsid w:val="00A83671"/>
    <w:rsid w:val="00A842F6"/>
    <w:rsid w:val="00A843B1"/>
    <w:rsid w:val="00A8463D"/>
    <w:rsid w:val="00A85B61"/>
    <w:rsid w:val="00A85B75"/>
    <w:rsid w:val="00A85C42"/>
    <w:rsid w:val="00A85E04"/>
    <w:rsid w:val="00A86B39"/>
    <w:rsid w:val="00A86C2D"/>
    <w:rsid w:val="00A87A01"/>
    <w:rsid w:val="00A900F9"/>
    <w:rsid w:val="00A90956"/>
    <w:rsid w:val="00A90AAF"/>
    <w:rsid w:val="00A90F55"/>
    <w:rsid w:val="00A910D6"/>
    <w:rsid w:val="00A92C39"/>
    <w:rsid w:val="00A93473"/>
    <w:rsid w:val="00A93BDA"/>
    <w:rsid w:val="00A9425D"/>
    <w:rsid w:val="00A94AC6"/>
    <w:rsid w:val="00A94EF8"/>
    <w:rsid w:val="00A95531"/>
    <w:rsid w:val="00A97B15"/>
    <w:rsid w:val="00A97FD0"/>
    <w:rsid w:val="00AA074B"/>
    <w:rsid w:val="00AA10E6"/>
    <w:rsid w:val="00AA4094"/>
    <w:rsid w:val="00AA445C"/>
    <w:rsid w:val="00AA4AF8"/>
    <w:rsid w:val="00AA4E00"/>
    <w:rsid w:val="00AA50B1"/>
    <w:rsid w:val="00AA58CA"/>
    <w:rsid w:val="00AA76E8"/>
    <w:rsid w:val="00AB0666"/>
    <w:rsid w:val="00AB0815"/>
    <w:rsid w:val="00AB0C5E"/>
    <w:rsid w:val="00AB102C"/>
    <w:rsid w:val="00AB22E4"/>
    <w:rsid w:val="00AB2695"/>
    <w:rsid w:val="00AB2DF5"/>
    <w:rsid w:val="00AB3182"/>
    <w:rsid w:val="00AB341F"/>
    <w:rsid w:val="00AB3C42"/>
    <w:rsid w:val="00AB4EFB"/>
    <w:rsid w:val="00AB5503"/>
    <w:rsid w:val="00AB681A"/>
    <w:rsid w:val="00AB6F2E"/>
    <w:rsid w:val="00AB7A48"/>
    <w:rsid w:val="00AC006D"/>
    <w:rsid w:val="00AC06AC"/>
    <w:rsid w:val="00AC14BA"/>
    <w:rsid w:val="00AC2065"/>
    <w:rsid w:val="00AC3FA0"/>
    <w:rsid w:val="00AC4DA4"/>
    <w:rsid w:val="00AC57A1"/>
    <w:rsid w:val="00AC6A1D"/>
    <w:rsid w:val="00AC7BFA"/>
    <w:rsid w:val="00AD06B9"/>
    <w:rsid w:val="00AD2728"/>
    <w:rsid w:val="00AD29DD"/>
    <w:rsid w:val="00AD3717"/>
    <w:rsid w:val="00AD3789"/>
    <w:rsid w:val="00AD3C41"/>
    <w:rsid w:val="00AD42B6"/>
    <w:rsid w:val="00AD443E"/>
    <w:rsid w:val="00AD534F"/>
    <w:rsid w:val="00AD572D"/>
    <w:rsid w:val="00AD63FC"/>
    <w:rsid w:val="00AD7059"/>
    <w:rsid w:val="00AD7685"/>
    <w:rsid w:val="00AE0BFD"/>
    <w:rsid w:val="00AE3499"/>
    <w:rsid w:val="00AE3FDE"/>
    <w:rsid w:val="00AE400A"/>
    <w:rsid w:val="00AE4F7D"/>
    <w:rsid w:val="00AE51F4"/>
    <w:rsid w:val="00AE6C74"/>
    <w:rsid w:val="00AE71D2"/>
    <w:rsid w:val="00AE731F"/>
    <w:rsid w:val="00AE7845"/>
    <w:rsid w:val="00AE7862"/>
    <w:rsid w:val="00AF0FEB"/>
    <w:rsid w:val="00AF25F9"/>
    <w:rsid w:val="00AF4C17"/>
    <w:rsid w:val="00AF5776"/>
    <w:rsid w:val="00AF5C6C"/>
    <w:rsid w:val="00AF7EA1"/>
    <w:rsid w:val="00AF7FD8"/>
    <w:rsid w:val="00B00684"/>
    <w:rsid w:val="00B00F58"/>
    <w:rsid w:val="00B016BF"/>
    <w:rsid w:val="00B0173F"/>
    <w:rsid w:val="00B02360"/>
    <w:rsid w:val="00B02A12"/>
    <w:rsid w:val="00B0338F"/>
    <w:rsid w:val="00B03A98"/>
    <w:rsid w:val="00B04EA2"/>
    <w:rsid w:val="00B06678"/>
    <w:rsid w:val="00B06B73"/>
    <w:rsid w:val="00B1022E"/>
    <w:rsid w:val="00B10874"/>
    <w:rsid w:val="00B114F0"/>
    <w:rsid w:val="00B1270C"/>
    <w:rsid w:val="00B14312"/>
    <w:rsid w:val="00B145A7"/>
    <w:rsid w:val="00B14891"/>
    <w:rsid w:val="00B153D8"/>
    <w:rsid w:val="00B154E4"/>
    <w:rsid w:val="00B15BF7"/>
    <w:rsid w:val="00B164A5"/>
    <w:rsid w:val="00B165F6"/>
    <w:rsid w:val="00B16A5B"/>
    <w:rsid w:val="00B16DDA"/>
    <w:rsid w:val="00B17530"/>
    <w:rsid w:val="00B17A4C"/>
    <w:rsid w:val="00B2034B"/>
    <w:rsid w:val="00B20D5B"/>
    <w:rsid w:val="00B220D3"/>
    <w:rsid w:val="00B22295"/>
    <w:rsid w:val="00B24280"/>
    <w:rsid w:val="00B2473A"/>
    <w:rsid w:val="00B24814"/>
    <w:rsid w:val="00B24860"/>
    <w:rsid w:val="00B24E3D"/>
    <w:rsid w:val="00B24EB2"/>
    <w:rsid w:val="00B26AFB"/>
    <w:rsid w:val="00B26B29"/>
    <w:rsid w:val="00B277D3"/>
    <w:rsid w:val="00B33D44"/>
    <w:rsid w:val="00B3406E"/>
    <w:rsid w:val="00B34B74"/>
    <w:rsid w:val="00B35216"/>
    <w:rsid w:val="00B36958"/>
    <w:rsid w:val="00B373C9"/>
    <w:rsid w:val="00B37FBE"/>
    <w:rsid w:val="00B40D93"/>
    <w:rsid w:val="00B41A82"/>
    <w:rsid w:val="00B42B3F"/>
    <w:rsid w:val="00B42C0C"/>
    <w:rsid w:val="00B4395A"/>
    <w:rsid w:val="00B445D4"/>
    <w:rsid w:val="00B44971"/>
    <w:rsid w:val="00B44BFA"/>
    <w:rsid w:val="00B44D2E"/>
    <w:rsid w:val="00B45181"/>
    <w:rsid w:val="00B45594"/>
    <w:rsid w:val="00B45A30"/>
    <w:rsid w:val="00B45FC7"/>
    <w:rsid w:val="00B4629B"/>
    <w:rsid w:val="00B46681"/>
    <w:rsid w:val="00B46903"/>
    <w:rsid w:val="00B4692C"/>
    <w:rsid w:val="00B472FA"/>
    <w:rsid w:val="00B476CB"/>
    <w:rsid w:val="00B47B9A"/>
    <w:rsid w:val="00B51EE2"/>
    <w:rsid w:val="00B521D2"/>
    <w:rsid w:val="00B53CEB"/>
    <w:rsid w:val="00B54B43"/>
    <w:rsid w:val="00B55575"/>
    <w:rsid w:val="00B56135"/>
    <w:rsid w:val="00B56400"/>
    <w:rsid w:val="00B56426"/>
    <w:rsid w:val="00B57196"/>
    <w:rsid w:val="00B57322"/>
    <w:rsid w:val="00B61AC5"/>
    <w:rsid w:val="00B6280A"/>
    <w:rsid w:val="00B62C4D"/>
    <w:rsid w:val="00B652B4"/>
    <w:rsid w:val="00B652BE"/>
    <w:rsid w:val="00B653BD"/>
    <w:rsid w:val="00B6595D"/>
    <w:rsid w:val="00B66B50"/>
    <w:rsid w:val="00B6719A"/>
    <w:rsid w:val="00B67991"/>
    <w:rsid w:val="00B67E04"/>
    <w:rsid w:val="00B70195"/>
    <w:rsid w:val="00B705EC"/>
    <w:rsid w:val="00B709F3"/>
    <w:rsid w:val="00B71653"/>
    <w:rsid w:val="00B73AF7"/>
    <w:rsid w:val="00B753CE"/>
    <w:rsid w:val="00B75A92"/>
    <w:rsid w:val="00B75CFB"/>
    <w:rsid w:val="00B76DF7"/>
    <w:rsid w:val="00B77FB1"/>
    <w:rsid w:val="00B80470"/>
    <w:rsid w:val="00B828CE"/>
    <w:rsid w:val="00B83F53"/>
    <w:rsid w:val="00B84F30"/>
    <w:rsid w:val="00B8683A"/>
    <w:rsid w:val="00B877E9"/>
    <w:rsid w:val="00B91E87"/>
    <w:rsid w:val="00B92E70"/>
    <w:rsid w:val="00B939AD"/>
    <w:rsid w:val="00B942B8"/>
    <w:rsid w:val="00B944F4"/>
    <w:rsid w:val="00BA0253"/>
    <w:rsid w:val="00BA356E"/>
    <w:rsid w:val="00BA3574"/>
    <w:rsid w:val="00BA4415"/>
    <w:rsid w:val="00BA4E51"/>
    <w:rsid w:val="00BA68D5"/>
    <w:rsid w:val="00BA7586"/>
    <w:rsid w:val="00BA79E0"/>
    <w:rsid w:val="00BB1BD8"/>
    <w:rsid w:val="00BB2ED3"/>
    <w:rsid w:val="00BB38C7"/>
    <w:rsid w:val="00BB4342"/>
    <w:rsid w:val="00BB45CC"/>
    <w:rsid w:val="00BB554F"/>
    <w:rsid w:val="00BB562D"/>
    <w:rsid w:val="00BB5BF6"/>
    <w:rsid w:val="00BB69DB"/>
    <w:rsid w:val="00BB707E"/>
    <w:rsid w:val="00BC0DE2"/>
    <w:rsid w:val="00BC1301"/>
    <w:rsid w:val="00BC2362"/>
    <w:rsid w:val="00BC2C32"/>
    <w:rsid w:val="00BC4D3C"/>
    <w:rsid w:val="00BC7F39"/>
    <w:rsid w:val="00BD0B45"/>
    <w:rsid w:val="00BD1725"/>
    <w:rsid w:val="00BD1A39"/>
    <w:rsid w:val="00BD24FE"/>
    <w:rsid w:val="00BD2A92"/>
    <w:rsid w:val="00BD2BCF"/>
    <w:rsid w:val="00BD31CB"/>
    <w:rsid w:val="00BD38C3"/>
    <w:rsid w:val="00BD434E"/>
    <w:rsid w:val="00BD5642"/>
    <w:rsid w:val="00BD6860"/>
    <w:rsid w:val="00BD6927"/>
    <w:rsid w:val="00BE1451"/>
    <w:rsid w:val="00BE15D5"/>
    <w:rsid w:val="00BE1D6D"/>
    <w:rsid w:val="00BE23E0"/>
    <w:rsid w:val="00BE2AAD"/>
    <w:rsid w:val="00BE3BED"/>
    <w:rsid w:val="00BE472F"/>
    <w:rsid w:val="00BE7303"/>
    <w:rsid w:val="00BF2A24"/>
    <w:rsid w:val="00BF6903"/>
    <w:rsid w:val="00BF6D5C"/>
    <w:rsid w:val="00BF6DD5"/>
    <w:rsid w:val="00BF6E0C"/>
    <w:rsid w:val="00BF7D3A"/>
    <w:rsid w:val="00BF7F75"/>
    <w:rsid w:val="00C027EC"/>
    <w:rsid w:val="00C053AD"/>
    <w:rsid w:val="00C0542E"/>
    <w:rsid w:val="00C0565D"/>
    <w:rsid w:val="00C05EE2"/>
    <w:rsid w:val="00C10469"/>
    <w:rsid w:val="00C1069C"/>
    <w:rsid w:val="00C1207F"/>
    <w:rsid w:val="00C137F9"/>
    <w:rsid w:val="00C1391D"/>
    <w:rsid w:val="00C13CB4"/>
    <w:rsid w:val="00C13FC7"/>
    <w:rsid w:val="00C14529"/>
    <w:rsid w:val="00C15539"/>
    <w:rsid w:val="00C1563D"/>
    <w:rsid w:val="00C1632B"/>
    <w:rsid w:val="00C2099D"/>
    <w:rsid w:val="00C21147"/>
    <w:rsid w:val="00C21743"/>
    <w:rsid w:val="00C21995"/>
    <w:rsid w:val="00C21DDB"/>
    <w:rsid w:val="00C2224F"/>
    <w:rsid w:val="00C233CC"/>
    <w:rsid w:val="00C23BF8"/>
    <w:rsid w:val="00C27850"/>
    <w:rsid w:val="00C27940"/>
    <w:rsid w:val="00C27E76"/>
    <w:rsid w:val="00C3028A"/>
    <w:rsid w:val="00C30C9E"/>
    <w:rsid w:val="00C31A46"/>
    <w:rsid w:val="00C32D01"/>
    <w:rsid w:val="00C34051"/>
    <w:rsid w:val="00C3429D"/>
    <w:rsid w:val="00C34A31"/>
    <w:rsid w:val="00C35069"/>
    <w:rsid w:val="00C35FC5"/>
    <w:rsid w:val="00C3718D"/>
    <w:rsid w:val="00C40FD8"/>
    <w:rsid w:val="00C412B4"/>
    <w:rsid w:val="00C4199E"/>
    <w:rsid w:val="00C41A31"/>
    <w:rsid w:val="00C4233F"/>
    <w:rsid w:val="00C434EF"/>
    <w:rsid w:val="00C4373A"/>
    <w:rsid w:val="00C44754"/>
    <w:rsid w:val="00C44D4E"/>
    <w:rsid w:val="00C459C2"/>
    <w:rsid w:val="00C4681E"/>
    <w:rsid w:val="00C5173C"/>
    <w:rsid w:val="00C51978"/>
    <w:rsid w:val="00C51DCD"/>
    <w:rsid w:val="00C52B29"/>
    <w:rsid w:val="00C53225"/>
    <w:rsid w:val="00C53809"/>
    <w:rsid w:val="00C53F8B"/>
    <w:rsid w:val="00C548EC"/>
    <w:rsid w:val="00C55D4A"/>
    <w:rsid w:val="00C6006C"/>
    <w:rsid w:val="00C602B2"/>
    <w:rsid w:val="00C606D7"/>
    <w:rsid w:val="00C608D7"/>
    <w:rsid w:val="00C608DD"/>
    <w:rsid w:val="00C60966"/>
    <w:rsid w:val="00C6225B"/>
    <w:rsid w:val="00C62606"/>
    <w:rsid w:val="00C62BBF"/>
    <w:rsid w:val="00C62DF4"/>
    <w:rsid w:val="00C62EAF"/>
    <w:rsid w:val="00C632AA"/>
    <w:rsid w:val="00C634D3"/>
    <w:rsid w:val="00C649B2"/>
    <w:rsid w:val="00C65821"/>
    <w:rsid w:val="00C67752"/>
    <w:rsid w:val="00C67DF6"/>
    <w:rsid w:val="00C70634"/>
    <w:rsid w:val="00C70F11"/>
    <w:rsid w:val="00C711AB"/>
    <w:rsid w:val="00C71BBD"/>
    <w:rsid w:val="00C72090"/>
    <w:rsid w:val="00C72BCF"/>
    <w:rsid w:val="00C7360F"/>
    <w:rsid w:val="00C7374D"/>
    <w:rsid w:val="00C73E77"/>
    <w:rsid w:val="00C751DB"/>
    <w:rsid w:val="00C75CA7"/>
    <w:rsid w:val="00C75DDE"/>
    <w:rsid w:val="00C7668F"/>
    <w:rsid w:val="00C7702A"/>
    <w:rsid w:val="00C77D1E"/>
    <w:rsid w:val="00C804BB"/>
    <w:rsid w:val="00C80798"/>
    <w:rsid w:val="00C80F33"/>
    <w:rsid w:val="00C813F8"/>
    <w:rsid w:val="00C81405"/>
    <w:rsid w:val="00C83121"/>
    <w:rsid w:val="00C842BD"/>
    <w:rsid w:val="00C84398"/>
    <w:rsid w:val="00C84C10"/>
    <w:rsid w:val="00C8698F"/>
    <w:rsid w:val="00C87291"/>
    <w:rsid w:val="00C8775C"/>
    <w:rsid w:val="00C879AF"/>
    <w:rsid w:val="00C90004"/>
    <w:rsid w:val="00C90C92"/>
    <w:rsid w:val="00C915F6"/>
    <w:rsid w:val="00C91D0A"/>
    <w:rsid w:val="00C937FE"/>
    <w:rsid w:val="00C944AA"/>
    <w:rsid w:val="00C94633"/>
    <w:rsid w:val="00C94989"/>
    <w:rsid w:val="00C95608"/>
    <w:rsid w:val="00C9657E"/>
    <w:rsid w:val="00C9660E"/>
    <w:rsid w:val="00C9681D"/>
    <w:rsid w:val="00C9728D"/>
    <w:rsid w:val="00CA1556"/>
    <w:rsid w:val="00CA3204"/>
    <w:rsid w:val="00CA3742"/>
    <w:rsid w:val="00CA39C5"/>
    <w:rsid w:val="00CA3BB9"/>
    <w:rsid w:val="00CA4DE5"/>
    <w:rsid w:val="00CA73D4"/>
    <w:rsid w:val="00CA7BA0"/>
    <w:rsid w:val="00CB04A5"/>
    <w:rsid w:val="00CB0777"/>
    <w:rsid w:val="00CB0878"/>
    <w:rsid w:val="00CB10A3"/>
    <w:rsid w:val="00CB149C"/>
    <w:rsid w:val="00CB2A1A"/>
    <w:rsid w:val="00CB36CC"/>
    <w:rsid w:val="00CB3C8D"/>
    <w:rsid w:val="00CB3DD6"/>
    <w:rsid w:val="00CB42F2"/>
    <w:rsid w:val="00CB4E85"/>
    <w:rsid w:val="00CB4F82"/>
    <w:rsid w:val="00CB5542"/>
    <w:rsid w:val="00CB5EC3"/>
    <w:rsid w:val="00CB604F"/>
    <w:rsid w:val="00CB6842"/>
    <w:rsid w:val="00CB69B2"/>
    <w:rsid w:val="00CB7242"/>
    <w:rsid w:val="00CC0029"/>
    <w:rsid w:val="00CC1B08"/>
    <w:rsid w:val="00CC1CB4"/>
    <w:rsid w:val="00CC1F4E"/>
    <w:rsid w:val="00CC1FBB"/>
    <w:rsid w:val="00CC2176"/>
    <w:rsid w:val="00CC3D74"/>
    <w:rsid w:val="00CC501E"/>
    <w:rsid w:val="00CC5AA9"/>
    <w:rsid w:val="00CC655B"/>
    <w:rsid w:val="00CC6B39"/>
    <w:rsid w:val="00CC70DE"/>
    <w:rsid w:val="00CC728A"/>
    <w:rsid w:val="00CC75DA"/>
    <w:rsid w:val="00CC796F"/>
    <w:rsid w:val="00CD1260"/>
    <w:rsid w:val="00CD1DAD"/>
    <w:rsid w:val="00CD4A8F"/>
    <w:rsid w:val="00CD4EA6"/>
    <w:rsid w:val="00CD5016"/>
    <w:rsid w:val="00CD5922"/>
    <w:rsid w:val="00CD682C"/>
    <w:rsid w:val="00CD7040"/>
    <w:rsid w:val="00CD7A5E"/>
    <w:rsid w:val="00CE043B"/>
    <w:rsid w:val="00CE08B4"/>
    <w:rsid w:val="00CE10FF"/>
    <w:rsid w:val="00CE1EDA"/>
    <w:rsid w:val="00CE230A"/>
    <w:rsid w:val="00CE2396"/>
    <w:rsid w:val="00CE2F0D"/>
    <w:rsid w:val="00CE376A"/>
    <w:rsid w:val="00CE3F08"/>
    <w:rsid w:val="00CE40D8"/>
    <w:rsid w:val="00CE4819"/>
    <w:rsid w:val="00CE52D8"/>
    <w:rsid w:val="00CE54EE"/>
    <w:rsid w:val="00CE5C56"/>
    <w:rsid w:val="00CE6664"/>
    <w:rsid w:val="00CE66D7"/>
    <w:rsid w:val="00CE671C"/>
    <w:rsid w:val="00CE6ABD"/>
    <w:rsid w:val="00CE782D"/>
    <w:rsid w:val="00CF06BD"/>
    <w:rsid w:val="00CF0A96"/>
    <w:rsid w:val="00CF16D4"/>
    <w:rsid w:val="00CF1B41"/>
    <w:rsid w:val="00CF1FE5"/>
    <w:rsid w:val="00CF33AE"/>
    <w:rsid w:val="00CF3745"/>
    <w:rsid w:val="00CF3A4E"/>
    <w:rsid w:val="00CF6621"/>
    <w:rsid w:val="00CF7BB8"/>
    <w:rsid w:val="00D00DB5"/>
    <w:rsid w:val="00D01749"/>
    <w:rsid w:val="00D03302"/>
    <w:rsid w:val="00D0404C"/>
    <w:rsid w:val="00D042B9"/>
    <w:rsid w:val="00D0556F"/>
    <w:rsid w:val="00D057F6"/>
    <w:rsid w:val="00D06511"/>
    <w:rsid w:val="00D06A8F"/>
    <w:rsid w:val="00D105AF"/>
    <w:rsid w:val="00D10A89"/>
    <w:rsid w:val="00D11226"/>
    <w:rsid w:val="00D115FB"/>
    <w:rsid w:val="00D13F44"/>
    <w:rsid w:val="00D141AB"/>
    <w:rsid w:val="00D14607"/>
    <w:rsid w:val="00D14871"/>
    <w:rsid w:val="00D15280"/>
    <w:rsid w:val="00D15E89"/>
    <w:rsid w:val="00D166EA"/>
    <w:rsid w:val="00D16945"/>
    <w:rsid w:val="00D16A6E"/>
    <w:rsid w:val="00D17919"/>
    <w:rsid w:val="00D21398"/>
    <w:rsid w:val="00D21F7F"/>
    <w:rsid w:val="00D246AC"/>
    <w:rsid w:val="00D2667A"/>
    <w:rsid w:val="00D273E8"/>
    <w:rsid w:val="00D3033E"/>
    <w:rsid w:val="00D303D0"/>
    <w:rsid w:val="00D30874"/>
    <w:rsid w:val="00D30A4C"/>
    <w:rsid w:val="00D31304"/>
    <w:rsid w:val="00D32C4A"/>
    <w:rsid w:val="00D32D85"/>
    <w:rsid w:val="00D33864"/>
    <w:rsid w:val="00D33874"/>
    <w:rsid w:val="00D33E90"/>
    <w:rsid w:val="00D34060"/>
    <w:rsid w:val="00D34E0E"/>
    <w:rsid w:val="00D3518D"/>
    <w:rsid w:val="00D35F6B"/>
    <w:rsid w:val="00D368A0"/>
    <w:rsid w:val="00D371DE"/>
    <w:rsid w:val="00D37CC8"/>
    <w:rsid w:val="00D40719"/>
    <w:rsid w:val="00D40BBB"/>
    <w:rsid w:val="00D415CC"/>
    <w:rsid w:val="00D41D04"/>
    <w:rsid w:val="00D41FEC"/>
    <w:rsid w:val="00D42D0E"/>
    <w:rsid w:val="00D433DC"/>
    <w:rsid w:val="00D4388F"/>
    <w:rsid w:val="00D43CB2"/>
    <w:rsid w:val="00D442A1"/>
    <w:rsid w:val="00D44E70"/>
    <w:rsid w:val="00D45C07"/>
    <w:rsid w:val="00D45C35"/>
    <w:rsid w:val="00D50340"/>
    <w:rsid w:val="00D50416"/>
    <w:rsid w:val="00D510C4"/>
    <w:rsid w:val="00D51A88"/>
    <w:rsid w:val="00D52D58"/>
    <w:rsid w:val="00D5486F"/>
    <w:rsid w:val="00D54909"/>
    <w:rsid w:val="00D54ABD"/>
    <w:rsid w:val="00D55DAA"/>
    <w:rsid w:val="00D565A1"/>
    <w:rsid w:val="00D570BE"/>
    <w:rsid w:val="00D57E91"/>
    <w:rsid w:val="00D631CA"/>
    <w:rsid w:val="00D6347A"/>
    <w:rsid w:val="00D63C17"/>
    <w:rsid w:val="00D63DC1"/>
    <w:rsid w:val="00D648C2"/>
    <w:rsid w:val="00D64E2F"/>
    <w:rsid w:val="00D67F72"/>
    <w:rsid w:val="00D70375"/>
    <w:rsid w:val="00D71031"/>
    <w:rsid w:val="00D71BCD"/>
    <w:rsid w:val="00D71CA4"/>
    <w:rsid w:val="00D7253B"/>
    <w:rsid w:val="00D72D2A"/>
    <w:rsid w:val="00D73302"/>
    <w:rsid w:val="00D73F95"/>
    <w:rsid w:val="00D74E1E"/>
    <w:rsid w:val="00D75F27"/>
    <w:rsid w:val="00D75FE6"/>
    <w:rsid w:val="00D766DD"/>
    <w:rsid w:val="00D768E5"/>
    <w:rsid w:val="00D7786D"/>
    <w:rsid w:val="00D80A39"/>
    <w:rsid w:val="00D80F8A"/>
    <w:rsid w:val="00D8261C"/>
    <w:rsid w:val="00D827EA"/>
    <w:rsid w:val="00D82AE2"/>
    <w:rsid w:val="00D82D29"/>
    <w:rsid w:val="00D82DE1"/>
    <w:rsid w:val="00D84102"/>
    <w:rsid w:val="00D84880"/>
    <w:rsid w:val="00D84DA1"/>
    <w:rsid w:val="00D86CC4"/>
    <w:rsid w:val="00D872A8"/>
    <w:rsid w:val="00D87431"/>
    <w:rsid w:val="00D8744B"/>
    <w:rsid w:val="00D914FC"/>
    <w:rsid w:val="00D91787"/>
    <w:rsid w:val="00D91AB7"/>
    <w:rsid w:val="00D91CB7"/>
    <w:rsid w:val="00D94915"/>
    <w:rsid w:val="00D949AD"/>
    <w:rsid w:val="00D95BD8"/>
    <w:rsid w:val="00D96649"/>
    <w:rsid w:val="00D97995"/>
    <w:rsid w:val="00D97B1A"/>
    <w:rsid w:val="00DA0093"/>
    <w:rsid w:val="00DA110C"/>
    <w:rsid w:val="00DA144E"/>
    <w:rsid w:val="00DA2ABB"/>
    <w:rsid w:val="00DA3C27"/>
    <w:rsid w:val="00DA424B"/>
    <w:rsid w:val="00DA42E2"/>
    <w:rsid w:val="00DA46B1"/>
    <w:rsid w:val="00DA6322"/>
    <w:rsid w:val="00DB14D8"/>
    <w:rsid w:val="00DB16C6"/>
    <w:rsid w:val="00DB306E"/>
    <w:rsid w:val="00DB30C4"/>
    <w:rsid w:val="00DB3AA6"/>
    <w:rsid w:val="00DB4187"/>
    <w:rsid w:val="00DB42F4"/>
    <w:rsid w:val="00DB45B1"/>
    <w:rsid w:val="00DB4D5A"/>
    <w:rsid w:val="00DB50CA"/>
    <w:rsid w:val="00DB54ED"/>
    <w:rsid w:val="00DB55C4"/>
    <w:rsid w:val="00DB5C5B"/>
    <w:rsid w:val="00DB63E0"/>
    <w:rsid w:val="00DB668E"/>
    <w:rsid w:val="00DB750A"/>
    <w:rsid w:val="00DB7B7B"/>
    <w:rsid w:val="00DC0973"/>
    <w:rsid w:val="00DC6006"/>
    <w:rsid w:val="00DC6291"/>
    <w:rsid w:val="00DC782B"/>
    <w:rsid w:val="00DD1621"/>
    <w:rsid w:val="00DD2785"/>
    <w:rsid w:val="00DD320C"/>
    <w:rsid w:val="00DD376A"/>
    <w:rsid w:val="00DD3B00"/>
    <w:rsid w:val="00DD4DF2"/>
    <w:rsid w:val="00DD5275"/>
    <w:rsid w:val="00DD5773"/>
    <w:rsid w:val="00DD5832"/>
    <w:rsid w:val="00DD6FDA"/>
    <w:rsid w:val="00DD70DF"/>
    <w:rsid w:val="00DD7C20"/>
    <w:rsid w:val="00DD7C94"/>
    <w:rsid w:val="00DE0455"/>
    <w:rsid w:val="00DE0742"/>
    <w:rsid w:val="00DE09B1"/>
    <w:rsid w:val="00DE0B05"/>
    <w:rsid w:val="00DE0B93"/>
    <w:rsid w:val="00DE1142"/>
    <w:rsid w:val="00DE2D29"/>
    <w:rsid w:val="00DE3806"/>
    <w:rsid w:val="00DE3ED1"/>
    <w:rsid w:val="00DE4048"/>
    <w:rsid w:val="00DE4392"/>
    <w:rsid w:val="00DE4AD9"/>
    <w:rsid w:val="00DE5CB7"/>
    <w:rsid w:val="00DE6505"/>
    <w:rsid w:val="00DE75E0"/>
    <w:rsid w:val="00DE7D26"/>
    <w:rsid w:val="00DF0C45"/>
    <w:rsid w:val="00DF1A97"/>
    <w:rsid w:val="00DF29BB"/>
    <w:rsid w:val="00DF2F0A"/>
    <w:rsid w:val="00DF4A6B"/>
    <w:rsid w:val="00DF4C8E"/>
    <w:rsid w:val="00DF580A"/>
    <w:rsid w:val="00DF7205"/>
    <w:rsid w:val="00DF7600"/>
    <w:rsid w:val="00DF7FDB"/>
    <w:rsid w:val="00E002AA"/>
    <w:rsid w:val="00E00A15"/>
    <w:rsid w:val="00E00CED"/>
    <w:rsid w:val="00E021D2"/>
    <w:rsid w:val="00E02544"/>
    <w:rsid w:val="00E02836"/>
    <w:rsid w:val="00E02C15"/>
    <w:rsid w:val="00E02D71"/>
    <w:rsid w:val="00E046C2"/>
    <w:rsid w:val="00E04C9A"/>
    <w:rsid w:val="00E051A9"/>
    <w:rsid w:val="00E0554A"/>
    <w:rsid w:val="00E057E5"/>
    <w:rsid w:val="00E06386"/>
    <w:rsid w:val="00E070FA"/>
    <w:rsid w:val="00E0759D"/>
    <w:rsid w:val="00E078CD"/>
    <w:rsid w:val="00E07A98"/>
    <w:rsid w:val="00E07CA4"/>
    <w:rsid w:val="00E102C2"/>
    <w:rsid w:val="00E12186"/>
    <w:rsid w:val="00E1276E"/>
    <w:rsid w:val="00E138DB"/>
    <w:rsid w:val="00E143CF"/>
    <w:rsid w:val="00E148FE"/>
    <w:rsid w:val="00E149CA"/>
    <w:rsid w:val="00E1635D"/>
    <w:rsid w:val="00E165E9"/>
    <w:rsid w:val="00E167D8"/>
    <w:rsid w:val="00E17B61"/>
    <w:rsid w:val="00E17C92"/>
    <w:rsid w:val="00E20BE0"/>
    <w:rsid w:val="00E22767"/>
    <w:rsid w:val="00E23136"/>
    <w:rsid w:val="00E234E9"/>
    <w:rsid w:val="00E27DFA"/>
    <w:rsid w:val="00E314EA"/>
    <w:rsid w:val="00E3204B"/>
    <w:rsid w:val="00E3236B"/>
    <w:rsid w:val="00E32758"/>
    <w:rsid w:val="00E328BB"/>
    <w:rsid w:val="00E34320"/>
    <w:rsid w:val="00E347AA"/>
    <w:rsid w:val="00E348F0"/>
    <w:rsid w:val="00E34C55"/>
    <w:rsid w:val="00E3670A"/>
    <w:rsid w:val="00E368F8"/>
    <w:rsid w:val="00E36B51"/>
    <w:rsid w:val="00E373EC"/>
    <w:rsid w:val="00E37F56"/>
    <w:rsid w:val="00E4021B"/>
    <w:rsid w:val="00E40A99"/>
    <w:rsid w:val="00E43ABE"/>
    <w:rsid w:val="00E43F6E"/>
    <w:rsid w:val="00E44904"/>
    <w:rsid w:val="00E46765"/>
    <w:rsid w:val="00E46933"/>
    <w:rsid w:val="00E508B9"/>
    <w:rsid w:val="00E51052"/>
    <w:rsid w:val="00E5168D"/>
    <w:rsid w:val="00E51B45"/>
    <w:rsid w:val="00E51D6C"/>
    <w:rsid w:val="00E547CA"/>
    <w:rsid w:val="00E548D4"/>
    <w:rsid w:val="00E54AF0"/>
    <w:rsid w:val="00E553C2"/>
    <w:rsid w:val="00E556BD"/>
    <w:rsid w:val="00E5652C"/>
    <w:rsid w:val="00E57F8F"/>
    <w:rsid w:val="00E600C2"/>
    <w:rsid w:val="00E60268"/>
    <w:rsid w:val="00E60F83"/>
    <w:rsid w:val="00E61985"/>
    <w:rsid w:val="00E61A41"/>
    <w:rsid w:val="00E625FE"/>
    <w:rsid w:val="00E62AB9"/>
    <w:rsid w:val="00E63269"/>
    <w:rsid w:val="00E64757"/>
    <w:rsid w:val="00E6476E"/>
    <w:rsid w:val="00E64C0C"/>
    <w:rsid w:val="00E66519"/>
    <w:rsid w:val="00E669E0"/>
    <w:rsid w:val="00E66D67"/>
    <w:rsid w:val="00E66FD0"/>
    <w:rsid w:val="00E679FD"/>
    <w:rsid w:val="00E703F7"/>
    <w:rsid w:val="00E7060F"/>
    <w:rsid w:val="00E709C1"/>
    <w:rsid w:val="00E71762"/>
    <w:rsid w:val="00E72240"/>
    <w:rsid w:val="00E7352A"/>
    <w:rsid w:val="00E73ED1"/>
    <w:rsid w:val="00E760E9"/>
    <w:rsid w:val="00E76E66"/>
    <w:rsid w:val="00E7749F"/>
    <w:rsid w:val="00E808FC"/>
    <w:rsid w:val="00E816B5"/>
    <w:rsid w:val="00E81C42"/>
    <w:rsid w:val="00E82A1D"/>
    <w:rsid w:val="00E83F9C"/>
    <w:rsid w:val="00E8423D"/>
    <w:rsid w:val="00E84EC6"/>
    <w:rsid w:val="00E853BA"/>
    <w:rsid w:val="00E86010"/>
    <w:rsid w:val="00E863B6"/>
    <w:rsid w:val="00E87EF9"/>
    <w:rsid w:val="00E90691"/>
    <w:rsid w:val="00E92244"/>
    <w:rsid w:val="00E9324E"/>
    <w:rsid w:val="00E9691A"/>
    <w:rsid w:val="00E97955"/>
    <w:rsid w:val="00E979C9"/>
    <w:rsid w:val="00EA0C6A"/>
    <w:rsid w:val="00EA0EBA"/>
    <w:rsid w:val="00EA3165"/>
    <w:rsid w:val="00EA35B3"/>
    <w:rsid w:val="00EA3B74"/>
    <w:rsid w:val="00EA472A"/>
    <w:rsid w:val="00EA487F"/>
    <w:rsid w:val="00EA50C2"/>
    <w:rsid w:val="00EA66DD"/>
    <w:rsid w:val="00EA715A"/>
    <w:rsid w:val="00EA7169"/>
    <w:rsid w:val="00EA71C4"/>
    <w:rsid w:val="00EA74C3"/>
    <w:rsid w:val="00EB041A"/>
    <w:rsid w:val="00EB078C"/>
    <w:rsid w:val="00EB0B81"/>
    <w:rsid w:val="00EB0CE4"/>
    <w:rsid w:val="00EB288A"/>
    <w:rsid w:val="00EB2AE8"/>
    <w:rsid w:val="00EB2CC8"/>
    <w:rsid w:val="00EB3558"/>
    <w:rsid w:val="00EB3F49"/>
    <w:rsid w:val="00EB4B65"/>
    <w:rsid w:val="00EB606E"/>
    <w:rsid w:val="00EB62A6"/>
    <w:rsid w:val="00EB64B9"/>
    <w:rsid w:val="00EB6BF0"/>
    <w:rsid w:val="00EC18BF"/>
    <w:rsid w:val="00EC19FC"/>
    <w:rsid w:val="00EC1A4B"/>
    <w:rsid w:val="00EC34C4"/>
    <w:rsid w:val="00EC34F2"/>
    <w:rsid w:val="00EC4214"/>
    <w:rsid w:val="00EC45B8"/>
    <w:rsid w:val="00EC55F0"/>
    <w:rsid w:val="00EC5973"/>
    <w:rsid w:val="00EC6A11"/>
    <w:rsid w:val="00EC6C5E"/>
    <w:rsid w:val="00EC7A87"/>
    <w:rsid w:val="00EC7A89"/>
    <w:rsid w:val="00EC7E4A"/>
    <w:rsid w:val="00ED0E3A"/>
    <w:rsid w:val="00ED18D3"/>
    <w:rsid w:val="00ED1DAE"/>
    <w:rsid w:val="00ED2003"/>
    <w:rsid w:val="00ED48E7"/>
    <w:rsid w:val="00ED4ED0"/>
    <w:rsid w:val="00ED5D93"/>
    <w:rsid w:val="00ED734A"/>
    <w:rsid w:val="00EE21B3"/>
    <w:rsid w:val="00EE2F30"/>
    <w:rsid w:val="00EE2F46"/>
    <w:rsid w:val="00EE4269"/>
    <w:rsid w:val="00EE4AB6"/>
    <w:rsid w:val="00EE4FD1"/>
    <w:rsid w:val="00EE5713"/>
    <w:rsid w:val="00EE5F99"/>
    <w:rsid w:val="00EE6174"/>
    <w:rsid w:val="00EE63B8"/>
    <w:rsid w:val="00EE70BC"/>
    <w:rsid w:val="00EE78C1"/>
    <w:rsid w:val="00EF1C02"/>
    <w:rsid w:val="00EF21FA"/>
    <w:rsid w:val="00EF2A80"/>
    <w:rsid w:val="00EF2AD4"/>
    <w:rsid w:val="00EF3BFE"/>
    <w:rsid w:val="00EF4F85"/>
    <w:rsid w:val="00EF5ECF"/>
    <w:rsid w:val="00EF6302"/>
    <w:rsid w:val="00EF6B36"/>
    <w:rsid w:val="00EF73C3"/>
    <w:rsid w:val="00EF7918"/>
    <w:rsid w:val="00EF7C98"/>
    <w:rsid w:val="00F00073"/>
    <w:rsid w:val="00F00919"/>
    <w:rsid w:val="00F00C21"/>
    <w:rsid w:val="00F00FE2"/>
    <w:rsid w:val="00F01032"/>
    <w:rsid w:val="00F010A3"/>
    <w:rsid w:val="00F0120E"/>
    <w:rsid w:val="00F01738"/>
    <w:rsid w:val="00F01E6D"/>
    <w:rsid w:val="00F01E8D"/>
    <w:rsid w:val="00F0283E"/>
    <w:rsid w:val="00F02E36"/>
    <w:rsid w:val="00F03345"/>
    <w:rsid w:val="00F03626"/>
    <w:rsid w:val="00F0385C"/>
    <w:rsid w:val="00F04F43"/>
    <w:rsid w:val="00F056FF"/>
    <w:rsid w:val="00F05762"/>
    <w:rsid w:val="00F05DEC"/>
    <w:rsid w:val="00F05F7E"/>
    <w:rsid w:val="00F0619A"/>
    <w:rsid w:val="00F06C60"/>
    <w:rsid w:val="00F07022"/>
    <w:rsid w:val="00F10537"/>
    <w:rsid w:val="00F108D3"/>
    <w:rsid w:val="00F10ACE"/>
    <w:rsid w:val="00F1128B"/>
    <w:rsid w:val="00F11697"/>
    <w:rsid w:val="00F12618"/>
    <w:rsid w:val="00F13D1D"/>
    <w:rsid w:val="00F14702"/>
    <w:rsid w:val="00F15077"/>
    <w:rsid w:val="00F157E3"/>
    <w:rsid w:val="00F15F88"/>
    <w:rsid w:val="00F160F0"/>
    <w:rsid w:val="00F16947"/>
    <w:rsid w:val="00F1731E"/>
    <w:rsid w:val="00F174DB"/>
    <w:rsid w:val="00F214A1"/>
    <w:rsid w:val="00F21584"/>
    <w:rsid w:val="00F217E9"/>
    <w:rsid w:val="00F218FB"/>
    <w:rsid w:val="00F22865"/>
    <w:rsid w:val="00F22E82"/>
    <w:rsid w:val="00F2379C"/>
    <w:rsid w:val="00F23BD4"/>
    <w:rsid w:val="00F23BDB"/>
    <w:rsid w:val="00F23C6A"/>
    <w:rsid w:val="00F25416"/>
    <w:rsid w:val="00F257E7"/>
    <w:rsid w:val="00F25EED"/>
    <w:rsid w:val="00F263F8"/>
    <w:rsid w:val="00F2706F"/>
    <w:rsid w:val="00F271FF"/>
    <w:rsid w:val="00F27EF4"/>
    <w:rsid w:val="00F303BB"/>
    <w:rsid w:val="00F30951"/>
    <w:rsid w:val="00F316B7"/>
    <w:rsid w:val="00F31F7E"/>
    <w:rsid w:val="00F32522"/>
    <w:rsid w:val="00F340B1"/>
    <w:rsid w:val="00F353CC"/>
    <w:rsid w:val="00F3558C"/>
    <w:rsid w:val="00F37196"/>
    <w:rsid w:val="00F37B92"/>
    <w:rsid w:val="00F40C40"/>
    <w:rsid w:val="00F40D27"/>
    <w:rsid w:val="00F41211"/>
    <w:rsid w:val="00F413CC"/>
    <w:rsid w:val="00F42232"/>
    <w:rsid w:val="00F43826"/>
    <w:rsid w:val="00F4418C"/>
    <w:rsid w:val="00F4456D"/>
    <w:rsid w:val="00F44A90"/>
    <w:rsid w:val="00F46796"/>
    <w:rsid w:val="00F501AE"/>
    <w:rsid w:val="00F5332B"/>
    <w:rsid w:val="00F54652"/>
    <w:rsid w:val="00F54F8D"/>
    <w:rsid w:val="00F55683"/>
    <w:rsid w:val="00F55839"/>
    <w:rsid w:val="00F56A28"/>
    <w:rsid w:val="00F56AF4"/>
    <w:rsid w:val="00F57323"/>
    <w:rsid w:val="00F57525"/>
    <w:rsid w:val="00F5784A"/>
    <w:rsid w:val="00F57C2E"/>
    <w:rsid w:val="00F60ACF"/>
    <w:rsid w:val="00F60D82"/>
    <w:rsid w:val="00F6247A"/>
    <w:rsid w:val="00F64C77"/>
    <w:rsid w:val="00F67199"/>
    <w:rsid w:val="00F673BA"/>
    <w:rsid w:val="00F71971"/>
    <w:rsid w:val="00F7261B"/>
    <w:rsid w:val="00F73397"/>
    <w:rsid w:val="00F755F8"/>
    <w:rsid w:val="00F7582D"/>
    <w:rsid w:val="00F76C9A"/>
    <w:rsid w:val="00F80405"/>
    <w:rsid w:val="00F808FF"/>
    <w:rsid w:val="00F809D1"/>
    <w:rsid w:val="00F81906"/>
    <w:rsid w:val="00F82B49"/>
    <w:rsid w:val="00F82B58"/>
    <w:rsid w:val="00F82F56"/>
    <w:rsid w:val="00F84520"/>
    <w:rsid w:val="00F852A9"/>
    <w:rsid w:val="00F854A3"/>
    <w:rsid w:val="00F85649"/>
    <w:rsid w:val="00F85F62"/>
    <w:rsid w:val="00F86606"/>
    <w:rsid w:val="00F867FD"/>
    <w:rsid w:val="00F86C24"/>
    <w:rsid w:val="00F87A0B"/>
    <w:rsid w:val="00F902D0"/>
    <w:rsid w:val="00F91263"/>
    <w:rsid w:val="00F913B4"/>
    <w:rsid w:val="00F91C36"/>
    <w:rsid w:val="00F9392B"/>
    <w:rsid w:val="00F93FBA"/>
    <w:rsid w:val="00F963E8"/>
    <w:rsid w:val="00F96C34"/>
    <w:rsid w:val="00FA0D55"/>
    <w:rsid w:val="00FA0FD3"/>
    <w:rsid w:val="00FA1DA5"/>
    <w:rsid w:val="00FA3208"/>
    <w:rsid w:val="00FA38E2"/>
    <w:rsid w:val="00FA39F6"/>
    <w:rsid w:val="00FA3DC8"/>
    <w:rsid w:val="00FA4D60"/>
    <w:rsid w:val="00FA4E0E"/>
    <w:rsid w:val="00FA64CB"/>
    <w:rsid w:val="00FA7907"/>
    <w:rsid w:val="00FA7C00"/>
    <w:rsid w:val="00FA7EAE"/>
    <w:rsid w:val="00FB06CD"/>
    <w:rsid w:val="00FB0B3E"/>
    <w:rsid w:val="00FB194D"/>
    <w:rsid w:val="00FB247D"/>
    <w:rsid w:val="00FB3251"/>
    <w:rsid w:val="00FB52AC"/>
    <w:rsid w:val="00FB599E"/>
    <w:rsid w:val="00FB59A6"/>
    <w:rsid w:val="00FB5FBC"/>
    <w:rsid w:val="00FC1CAA"/>
    <w:rsid w:val="00FC26CE"/>
    <w:rsid w:val="00FC28A8"/>
    <w:rsid w:val="00FC2DE9"/>
    <w:rsid w:val="00FC3323"/>
    <w:rsid w:val="00FC4086"/>
    <w:rsid w:val="00FC4653"/>
    <w:rsid w:val="00FC504D"/>
    <w:rsid w:val="00FC5762"/>
    <w:rsid w:val="00FC58B3"/>
    <w:rsid w:val="00FC5A54"/>
    <w:rsid w:val="00FC71EC"/>
    <w:rsid w:val="00FD21CF"/>
    <w:rsid w:val="00FD267F"/>
    <w:rsid w:val="00FD3D5E"/>
    <w:rsid w:val="00FD5AE9"/>
    <w:rsid w:val="00FD66B8"/>
    <w:rsid w:val="00FD6D38"/>
    <w:rsid w:val="00FD7399"/>
    <w:rsid w:val="00FE093D"/>
    <w:rsid w:val="00FE16ED"/>
    <w:rsid w:val="00FE2544"/>
    <w:rsid w:val="00FE589D"/>
    <w:rsid w:val="00FE5BBA"/>
    <w:rsid w:val="00FE5FFE"/>
    <w:rsid w:val="00FE69FA"/>
    <w:rsid w:val="00FE6A85"/>
    <w:rsid w:val="00FE6D04"/>
    <w:rsid w:val="00FE6FC6"/>
    <w:rsid w:val="00FF0470"/>
    <w:rsid w:val="00FF0792"/>
    <w:rsid w:val="00FF26C2"/>
    <w:rsid w:val="00FF26F0"/>
    <w:rsid w:val="00FF2BC7"/>
    <w:rsid w:val="00FF4E94"/>
    <w:rsid w:val="00FF571F"/>
    <w:rsid w:val="00FF5726"/>
    <w:rsid w:val="00FF5FD9"/>
    <w:rsid w:val="00FF677F"/>
    <w:rsid w:val="00FF6866"/>
    <w:rsid w:val="00FF7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F8F4E"/>
  <w15:docId w15:val="{2C426E06-54B7-4436-AC71-D4AC7D6A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B5405"/>
    <w:pPr>
      <w:spacing w:after="120"/>
      <w:ind w:left="567" w:hanging="567"/>
      <w:jc w:val="both"/>
    </w:pPr>
    <w:rPr>
      <w:sz w:val="24"/>
      <w:szCs w:val="24"/>
      <w:lang w:eastAsia="ar-SA"/>
    </w:rPr>
  </w:style>
  <w:style w:type="paragraph" w:styleId="Nagwek1">
    <w:name w:val="heading 1"/>
    <w:basedOn w:val="Normalny"/>
    <w:next w:val="Normalny"/>
    <w:link w:val="Nagwek1Znak"/>
    <w:qFormat/>
    <w:rsid w:val="001F16EC"/>
    <w:pPr>
      <w:keepNext/>
      <w:tabs>
        <w:tab w:val="left" w:pos="284"/>
      </w:tabs>
      <w:snapToGrid w:val="0"/>
      <w:ind w:left="357"/>
      <w:jc w:val="center"/>
      <w:outlineLvl w:val="0"/>
    </w:pPr>
    <w:rPr>
      <w:rFonts w:ascii="Verdana" w:hAnsi="Verdana" w:cs="Tahoma"/>
      <w:b/>
      <w:spacing w:val="20"/>
      <w:sz w:val="22"/>
      <w:szCs w:val="22"/>
    </w:rPr>
  </w:style>
  <w:style w:type="paragraph" w:styleId="Nagwek2">
    <w:name w:val="heading 2"/>
    <w:basedOn w:val="Normalny"/>
    <w:next w:val="Normalny"/>
    <w:link w:val="Nagwek2Znak"/>
    <w:qFormat/>
    <w:rsid w:val="00986C5F"/>
    <w:pPr>
      <w:keepNext/>
      <w:widowControl w:val="0"/>
      <w:snapToGrid w:val="0"/>
      <w:spacing w:after="0"/>
      <w:ind w:left="0" w:firstLine="0"/>
      <w:jc w:val="center"/>
      <w:outlineLvl w:val="1"/>
    </w:pPr>
    <w:rPr>
      <w:rFonts w:ascii="Verdana" w:hAnsi="Verdana" w:cs="Tahoma"/>
      <w:b/>
      <w:spacing w:val="20"/>
      <w:sz w:val="20"/>
      <w:szCs w:val="20"/>
    </w:rPr>
  </w:style>
  <w:style w:type="paragraph" w:styleId="Nagwek3">
    <w:name w:val="heading 3"/>
    <w:basedOn w:val="Akapitzlist"/>
    <w:next w:val="Normalny"/>
    <w:link w:val="Nagwek3Znak"/>
    <w:qFormat/>
    <w:rsid w:val="001F16EC"/>
    <w:pPr>
      <w:numPr>
        <w:numId w:val="9"/>
      </w:numPr>
      <w:spacing w:after="160" w:line="259" w:lineRule="auto"/>
      <w:ind w:left="426" w:hanging="426"/>
      <w:contextualSpacing/>
      <w:outlineLvl w:val="2"/>
    </w:pPr>
    <w:rPr>
      <w:rFonts w:ascii="Verdana" w:hAnsi="Verdana"/>
      <w:sz w:val="18"/>
      <w:szCs w:val="18"/>
    </w:rPr>
  </w:style>
  <w:style w:type="paragraph" w:styleId="Nagwek4">
    <w:name w:val="heading 4"/>
    <w:basedOn w:val="Normalny"/>
    <w:next w:val="Normalny"/>
    <w:link w:val="Nagwek4Znak"/>
    <w:qFormat/>
    <w:rsid w:val="001F16EC"/>
    <w:pPr>
      <w:ind w:left="0" w:firstLine="0"/>
      <w:outlineLvl w:val="3"/>
    </w:pPr>
    <w:rPr>
      <w:rFonts w:ascii="Verdana" w:hAnsi="Verdana"/>
      <w:b/>
      <w:sz w:val="20"/>
      <w:szCs w:val="20"/>
    </w:rPr>
  </w:style>
  <w:style w:type="paragraph" w:styleId="Nagwek5">
    <w:name w:val="heading 5"/>
    <w:basedOn w:val="Normalny"/>
    <w:next w:val="Normalny"/>
    <w:link w:val="Nagwek5Znak"/>
    <w:qFormat/>
    <w:rsid w:val="004265E7"/>
    <w:pPr>
      <w:numPr>
        <w:ilvl w:val="1"/>
        <w:numId w:val="10"/>
      </w:numPr>
      <w:outlineLvl w:val="4"/>
    </w:pPr>
    <w:rPr>
      <w:rFonts w:ascii="Verdana" w:hAnsi="Verdana" w:cs="Arial"/>
      <w:b/>
      <w:sz w:val="18"/>
      <w:szCs w:val="18"/>
    </w:rPr>
  </w:style>
  <w:style w:type="paragraph" w:styleId="Nagwek6">
    <w:name w:val="heading 6"/>
    <w:basedOn w:val="Normalny"/>
    <w:next w:val="Normalny"/>
    <w:link w:val="Nagwek6Znak"/>
    <w:qFormat/>
    <w:rsid w:val="001F16EC"/>
    <w:pPr>
      <w:numPr>
        <w:numId w:val="7"/>
      </w:numPr>
      <w:ind w:left="709"/>
      <w:outlineLvl w:val="5"/>
    </w:pPr>
    <w:rPr>
      <w:rFonts w:ascii="Verdana" w:hAnsi="Verdana" w:cs="Arial"/>
      <w:b/>
      <w:i/>
      <w:sz w:val="18"/>
      <w:szCs w:val="18"/>
    </w:rPr>
  </w:style>
  <w:style w:type="paragraph" w:styleId="Nagwek7">
    <w:name w:val="heading 7"/>
    <w:basedOn w:val="Normalny"/>
    <w:next w:val="Normalny"/>
    <w:link w:val="Nagwek7Znak"/>
    <w:qFormat/>
    <w:rsid w:val="004265E7"/>
    <w:pPr>
      <w:numPr>
        <w:numId w:val="6"/>
      </w:numPr>
      <w:ind w:left="284" w:hanging="284"/>
      <w:outlineLvl w:val="6"/>
    </w:pPr>
    <w:rPr>
      <w:rFonts w:ascii="Verdana" w:hAnsi="Verdana" w:cs="Arial"/>
      <w:i/>
      <w:iCs/>
      <w:sz w:val="18"/>
      <w:szCs w:val="18"/>
      <w:u w:val="single"/>
    </w:rPr>
  </w:style>
  <w:style w:type="paragraph" w:styleId="Nagwek8">
    <w:name w:val="heading 8"/>
    <w:basedOn w:val="Normalny"/>
    <w:next w:val="Normalny"/>
    <w:link w:val="Nagwek8Znak"/>
    <w:qFormat/>
    <w:pPr>
      <w:keepNext/>
      <w:tabs>
        <w:tab w:val="num" w:pos="0"/>
      </w:tabs>
      <w:jc w:val="center"/>
      <w:outlineLvl w:val="7"/>
    </w:pPr>
    <w:rPr>
      <w:sz w:val="28"/>
      <w:szCs w:val="20"/>
    </w:rPr>
  </w:style>
  <w:style w:type="paragraph" w:styleId="Nagwek9">
    <w:name w:val="heading 9"/>
    <w:basedOn w:val="Normalny"/>
    <w:next w:val="Normalny"/>
    <w:link w:val="Nagwek9Znak"/>
    <w:qFormat/>
    <w:pPr>
      <w:keepNext/>
      <w:widowControl w:val="0"/>
      <w:tabs>
        <w:tab w:val="num" w:pos="0"/>
      </w:tabs>
      <w:snapToGrid w:val="0"/>
      <w:jc w:val="center"/>
      <w:outlineLvl w:val="8"/>
    </w:pPr>
    <w:rPr>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5z0">
    <w:name w:val="WW8Num5z0"/>
    <w:rPr>
      <w:b/>
      <w:u w:val="single"/>
    </w:rPr>
  </w:style>
  <w:style w:type="character" w:customStyle="1" w:styleId="WW8Num6z0">
    <w:name w:val="WW8Num6z0"/>
    <w:rPr>
      <w:rFonts w:ascii="Wingdings" w:hAnsi="Wingdings"/>
    </w:rPr>
  </w:style>
  <w:style w:type="character" w:customStyle="1" w:styleId="WW8Num8z0">
    <w:name w:val="WW8Num8z0"/>
    <w:rPr>
      <w:rFonts w:ascii="Symbol" w:hAnsi="Symbol"/>
    </w:rPr>
  </w:style>
  <w:style w:type="character" w:customStyle="1" w:styleId="WW8Num9z0">
    <w:name w:val="WW8Num9z0"/>
    <w:rPr>
      <w:b w:val="0"/>
      <w:i w:val="0"/>
      <w:sz w:val="24"/>
      <w:szCs w:val="24"/>
    </w:rPr>
  </w:style>
  <w:style w:type="character" w:customStyle="1" w:styleId="WW8Num10z0">
    <w:name w:val="WW8Num10z0"/>
    <w:rPr>
      <w:sz w:val="24"/>
      <w:szCs w:val="24"/>
    </w:rPr>
  </w:style>
  <w:style w:type="character" w:customStyle="1" w:styleId="WW8Num10z1">
    <w:name w:val="WW8Num10z1"/>
    <w:rPr>
      <w:b/>
      <w:u w:val="single"/>
    </w:rPr>
  </w:style>
  <w:style w:type="character" w:customStyle="1" w:styleId="WW8Num10z2">
    <w:name w:val="WW8Num10z2"/>
    <w:rPr>
      <w:color w:val="auto"/>
    </w:rPr>
  </w:style>
  <w:style w:type="character" w:customStyle="1" w:styleId="WW8Num11z0">
    <w:name w:val="WW8Num11z0"/>
    <w:rPr>
      <w:rFonts w:ascii="Wingdings" w:hAnsi="Wingdings"/>
    </w:rPr>
  </w:style>
  <w:style w:type="character" w:customStyle="1" w:styleId="WW8Num11z3">
    <w:name w:val="WW8Num11z3"/>
    <w:rPr>
      <w:rFonts w:ascii="Wingdings" w:hAnsi="Wingdings"/>
      <w:b w:val="0"/>
      <w:i w:val="0"/>
      <w:sz w:val="22"/>
    </w:rPr>
  </w:style>
  <w:style w:type="character" w:customStyle="1" w:styleId="WW8Num12z0">
    <w:name w:val="WW8Num12z0"/>
    <w:rPr>
      <w:rFonts w:ascii="Symbol" w:hAnsi="Symbol"/>
    </w:rPr>
  </w:style>
  <w:style w:type="character" w:customStyle="1" w:styleId="WW8Num12z1">
    <w:name w:val="WW8Num12z1"/>
    <w:rPr>
      <w:rFonts w:ascii="Symbol" w:hAnsi="Symbol"/>
      <w:color w:val="auto"/>
      <w:sz w:val="24"/>
    </w:rPr>
  </w:style>
  <w:style w:type="character" w:customStyle="1" w:styleId="WW8Num13z0">
    <w:name w:val="WW8Num13z0"/>
    <w:rPr>
      <w:sz w:val="24"/>
      <w:szCs w:val="24"/>
    </w:rPr>
  </w:style>
  <w:style w:type="character" w:customStyle="1" w:styleId="WW8Num13z1">
    <w:name w:val="WW8Num13z1"/>
    <w:rPr>
      <w:b/>
      <w:u w:val="single"/>
    </w:rPr>
  </w:style>
  <w:style w:type="character" w:customStyle="1" w:styleId="WW8Num15z0">
    <w:name w:val="WW8Num15z0"/>
    <w:rPr>
      <w:b/>
      <w:i w:val="0"/>
    </w:rPr>
  </w:style>
  <w:style w:type="character" w:customStyle="1" w:styleId="WW8Num16z0">
    <w:name w:val="WW8Num16z0"/>
    <w:rPr>
      <w:b/>
      <w:u w:val="single"/>
    </w:rPr>
  </w:style>
  <w:style w:type="character" w:customStyle="1" w:styleId="WW8Num17z0">
    <w:name w:val="WW8Num17z0"/>
    <w:rPr>
      <w:rFonts w:ascii="Wingdings" w:hAnsi="Wingdings"/>
    </w:rPr>
  </w:style>
  <w:style w:type="character" w:customStyle="1" w:styleId="WW8Num19z0">
    <w:name w:val="WW8Num19z0"/>
    <w:rPr>
      <w:b w:val="0"/>
    </w:rPr>
  </w:style>
  <w:style w:type="character" w:customStyle="1" w:styleId="WW8Num19z1">
    <w:name w:val="WW8Num19z1"/>
    <w:rPr>
      <w:b w:val="0"/>
      <w:u w:val="single"/>
    </w:rPr>
  </w:style>
  <w:style w:type="character" w:customStyle="1" w:styleId="WW8Num20z0">
    <w:name w:val="WW8Num20z0"/>
    <w:rPr>
      <w:b/>
      <w:i w:val="0"/>
      <w:color w:val="auto"/>
      <w:sz w:val="28"/>
      <w:szCs w:val="28"/>
    </w:rPr>
  </w:style>
  <w:style w:type="character" w:customStyle="1" w:styleId="WW8Num20z1">
    <w:name w:val="WW8Num20z1"/>
    <w:rPr>
      <w:b/>
      <w:u w:val="single"/>
    </w:rPr>
  </w:style>
  <w:style w:type="character" w:customStyle="1" w:styleId="WW8Num20z2">
    <w:name w:val="WW8Num20z2"/>
    <w:rPr>
      <w:color w:val="auto"/>
    </w:rPr>
  </w:style>
  <w:style w:type="character" w:customStyle="1" w:styleId="WW8Num22z0">
    <w:name w:val="WW8Num22z0"/>
    <w:rPr>
      <w:u w:val="single"/>
    </w:rPr>
  </w:style>
  <w:style w:type="character" w:customStyle="1" w:styleId="WW8Num22z1">
    <w:name w:val="WW8Num22z1"/>
    <w:rPr>
      <w:u w:val="none"/>
    </w:rPr>
  </w:style>
  <w:style w:type="character" w:customStyle="1" w:styleId="WW8Num23z0">
    <w:name w:val="WW8Num23z0"/>
    <w:rPr>
      <w:b/>
      <w:u w:val="single"/>
    </w:rPr>
  </w:style>
  <w:style w:type="character" w:customStyle="1" w:styleId="WW8Num24z0">
    <w:name w:val="WW8Num24z0"/>
    <w:rPr>
      <w:b/>
    </w:rPr>
  </w:style>
  <w:style w:type="character" w:customStyle="1" w:styleId="WW8Num24z1">
    <w:name w:val="WW8Num24z1"/>
    <w:rPr>
      <w:b w:val="0"/>
      <w:color w:val="auto"/>
      <w:u w:val="single"/>
    </w:rPr>
  </w:style>
  <w:style w:type="character" w:customStyle="1" w:styleId="WW8Num26z0">
    <w:name w:val="WW8Num26z0"/>
    <w:rPr>
      <w:rFonts w:ascii="Bookman Old Style" w:hAnsi="Bookman Old Style"/>
      <w:b w:val="0"/>
      <w:i w:val="0"/>
      <w:sz w:val="22"/>
    </w:rPr>
  </w:style>
  <w:style w:type="character" w:customStyle="1" w:styleId="Absatz-Standardschriftart">
    <w:name w:val="Absatz-Standardschriftart"/>
  </w:style>
  <w:style w:type="character" w:customStyle="1" w:styleId="WW8Num4z0">
    <w:name w:val="WW8Num4z0"/>
    <w:rPr>
      <w:sz w:val="24"/>
      <w:szCs w:val="24"/>
    </w:rPr>
  </w:style>
  <w:style w:type="character" w:customStyle="1" w:styleId="WW8Num5z1">
    <w:name w:val="WW8Num5z1"/>
    <w:rPr>
      <w:b w:val="0"/>
      <w:color w:val="auto"/>
      <w:u w:val="single"/>
    </w:rPr>
  </w:style>
  <w:style w:type="character" w:customStyle="1" w:styleId="WW8Num9z1">
    <w:name w:val="WW8Num9z1"/>
    <w:rPr>
      <w:u w:val="none"/>
    </w:rPr>
  </w:style>
  <w:style w:type="character" w:customStyle="1" w:styleId="WW8Num14z0">
    <w:name w:val="WW8Num14z0"/>
    <w:rPr>
      <w:rFonts w:ascii="Bookman Old Style" w:hAnsi="Bookman Old Style"/>
      <w:b w:val="0"/>
      <w:i w:val="0"/>
      <w:sz w:val="22"/>
    </w:rPr>
  </w:style>
  <w:style w:type="character" w:customStyle="1" w:styleId="WW8Num16z1">
    <w:name w:val="WW8Num16z1"/>
    <w:rPr>
      <w:b w:val="0"/>
      <w:color w:val="auto"/>
      <w:u w:val="single"/>
    </w:rPr>
  </w:style>
  <w:style w:type="character" w:customStyle="1" w:styleId="WW8Num23z1">
    <w:name w:val="WW8Num23z1"/>
    <w:rPr>
      <w:b w:val="0"/>
      <w:u w:val="single"/>
    </w:rPr>
  </w:style>
  <w:style w:type="character" w:customStyle="1" w:styleId="WW8Num25z0">
    <w:name w:val="WW8Num25z0"/>
    <w:rPr>
      <w:sz w:val="24"/>
      <w:szCs w:val="24"/>
    </w:rPr>
  </w:style>
  <w:style w:type="character" w:customStyle="1" w:styleId="WW8Num25z1">
    <w:name w:val="WW8Num25z1"/>
    <w:rPr>
      <w:b/>
      <w:u w:val="single"/>
    </w:rPr>
  </w:style>
  <w:style w:type="character" w:customStyle="1" w:styleId="WW8Num25z2">
    <w:name w:val="WW8Num25z2"/>
    <w:rPr>
      <w:color w:val="auto"/>
    </w:rPr>
  </w:style>
  <w:style w:type="character" w:customStyle="1" w:styleId="WW8Num26z3">
    <w:name w:val="WW8Num26z3"/>
    <w:rPr>
      <w:rFonts w:ascii="Wingdings" w:hAnsi="Wingdings"/>
      <w:b w:val="0"/>
      <w:i w:val="0"/>
      <w:sz w:val="22"/>
    </w:rPr>
  </w:style>
  <w:style w:type="character" w:customStyle="1" w:styleId="WW8Num27z0">
    <w:name w:val="WW8Num27z0"/>
    <w:rPr>
      <w:b w:val="0"/>
      <w:i w:val="0"/>
    </w:rPr>
  </w:style>
  <w:style w:type="character" w:customStyle="1" w:styleId="WW8Num27z1">
    <w:name w:val="WW8Num27z1"/>
    <w:rPr>
      <w:rFonts w:ascii="Symbol" w:hAnsi="Symbol"/>
      <w:color w:val="auto"/>
      <w:sz w:val="24"/>
    </w:rPr>
  </w:style>
  <w:style w:type="character" w:customStyle="1" w:styleId="WW8Num28z0">
    <w:name w:val="WW8Num28z0"/>
    <w:rPr>
      <w:rFonts w:ascii="Times New Roman" w:hAnsi="Times New Roman" w:cs="Times New Roman"/>
      <w:color w:val="auto"/>
    </w:rPr>
  </w:style>
  <w:style w:type="character" w:customStyle="1" w:styleId="WW8Num28z1">
    <w:name w:val="WW8Num28z1"/>
    <w:rPr>
      <w:b/>
    </w:rPr>
  </w:style>
  <w:style w:type="character" w:customStyle="1" w:styleId="WW8Num30z0">
    <w:name w:val="WW8Num30z0"/>
    <w:rPr>
      <w:b w:val="0"/>
    </w:rPr>
  </w:style>
  <w:style w:type="character" w:customStyle="1" w:styleId="WW8Num31z0">
    <w:name w:val="WW8Num31z0"/>
    <w:rPr>
      <w:color w:val="auto"/>
    </w:rPr>
  </w:style>
  <w:style w:type="character" w:customStyle="1" w:styleId="WW8Num31z1">
    <w:name w:val="WW8Num31z1"/>
    <w:rPr>
      <w:color w:val="auto"/>
    </w:rPr>
  </w:style>
  <w:style w:type="character" w:customStyle="1" w:styleId="WW8Num32z0">
    <w:name w:val="WW8Num32z0"/>
    <w:rPr>
      <w:b/>
      <w:sz w:val="24"/>
    </w:rPr>
  </w:style>
  <w:style w:type="character" w:customStyle="1" w:styleId="WW8Num34z0">
    <w:name w:val="WW8Num34z0"/>
    <w:rPr>
      <w:rFonts w:ascii="Times New Roman" w:hAnsi="Times New Roman" w:cs="Times New Roman"/>
      <w:b/>
      <w:sz w:val="24"/>
    </w:rPr>
  </w:style>
  <w:style w:type="character" w:customStyle="1" w:styleId="WW8Num34z1">
    <w:name w:val="WW8Num34z1"/>
    <w:rPr>
      <w:b w:val="0"/>
      <w:u w:val="single"/>
    </w:rPr>
  </w:style>
  <w:style w:type="character" w:customStyle="1" w:styleId="WW8Num35z0">
    <w:name w:val="WW8Num35z0"/>
    <w:rPr>
      <w:b/>
    </w:rPr>
  </w:style>
  <w:style w:type="character" w:customStyle="1" w:styleId="WW8Num35z1">
    <w:name w:val="WW8Num35z1"/>
    <w:rPr>
      <w:b/>
      <w:u w:val="single"/>
    </w:rPr>
  </w:style>
  <w:style w:type="character" w:customStyle="1" w:styleId="WW8Num35z2">
    <w:name w:val="WW8Num35z2"/>
    <w:rPr>
      <w:color w:val="auto"/>
    </w:rPr>
  </w:style>
  <w:style w:type="character" w:customStyle="1" w:styleId="WW8Num37z0">
    <w:name w:val="WW8Num37z0"/>
    <w:rPr>
      <w:b/>
    </w:rPr>
  </w:style>
  <w:style w:type="character" w:customStyle="1" w:styleId="WW8Num37z1">
    <w:name w:val="WW8Num37z1"/>
    <w:rPr>
      <w:u w:val="none"/>
    </w:rPr>
  </w:style>
  <w:style w:type="character" w:customStyle="1" w:styleId="WW8Num38z0">
    <w:name w:val="WW8Num38z0"/>
    <w:rPr>
      <w:rFonts w:ascii="Times New Roman" w:hAnsi="Times New Roman" w:cs="Times New Roman"/>
      <w:b/>
      <w:sz w:val="24"/>
    </w:rPr>
  </w:style>
  <w:style w:type="character" w:customStyle="1" w:styleId="WW8Num39z0">
    <w:name w:val="WW8Num39z0"/>
    <w:rPr>
      <w:b/>
      <w:u w:val="single"/>
    </w:rPr>
  </w:style>
  <w:style w:type="character" w:customStyle="1" w:styleId="WW8Num39z1">
    <w:name w:val="WW8Num39z1"/>
    <w:rPr>
      <w:b w:val="0"/>
      <w:color w:val="auto"/>
      <w:u w:val="single"/>
    </w:rPr>
  </w:style>
  <w:style w:type="character" w:customStyle="1" w:styleId="WW8Num41z0">
    <w:name w:val="WW8Num41z0"/>
    <w:rPr>
      <w:rFonts w:ascii="Times New Roman" w:hAnsi="Times New Roman" w:cs="Times New Roman"/>
      <w:color w:val="auto"/>
    </w:rPr>
  </w:style>
  <w:style w:type="character" w:customStyle="1" w:styleId="WW-Absatz-Standardschriftart">
    <w:name w:val="WW-Absatz-Standardschriftart"/>
  </w:style>
  <w:style w:type="character" w:customStyle="1" w:styleId="WW8Num2z2">
    <w:name w:val="WW8Num2z2"/>
    <w:rPr>
      <w:rFonts w:ascii="Wingdings" w:hAnsi="Wingdings"/>
    </w:rPr>
  </w:style>
  <w:style w:type="character" w:customStyle="1" w:styleId="WW8Num2z4">
    <w:name w:val="WW8Num2z4"/>
    <w:rPr>
      <w:rFonts w:ascii="Courier New" w:hAnsi="Courier New" w:cs="Courier New"/>
    </w:rPr>
  </w:style>
  <w:style w:type="character" w:customStyle="1" w:styleId="WW8Num8z1">
    <w:name w:val="WW8Num8z1"/>
    <w:rPr>
      <w:rFonts w:ascii="Symbol" w:hAnsi="Symbol"/>
      <w:color w:val="auto"/>
      <w:sz w:val="24"/>
    </w:rPr>
  </w:style>
  <w:style w:type="character" w:customStyle="1" w:styleId="WW8Num13z2">
    <w:name w:val="WW8Num13z2"/>
    <w:rPr>
      <w:color w:val="auto"/>
    </w:rPr>
  </w:style>
  <w:style w:type="character" w:customStyle="1" w:styleId="WW8Num14z3">
    <w:name w:val="WW8Num14z3"/>
    <w:rPr>
      <w:rFonts w:ascii="Wingdings" w:hAnsi="Wingdings"/>
      <w:b w:val="0"/>
      <w:i w:val="0"/>
      <w:sz w:val="22"/>
    </w:rPr>
  </w:style>
  <w:style w:type="character" w:customStyle="1" w:styleId="WW8Num15z1">
    <w:name w:val="WW8Num15z1"/>
    <w:rPr>
      <w:rFonts w:ascii="Symbol" w:hAnsi="Symbol"/>
      <w:b/>
      <w:i w:val="0"/>
      <w:color w:val="auto"/>
    </w:rPr>
  </w:style>
  <w:style w:type="character" w:customStyle="1" w:styleId="WW8Num29z0">
    <w:name w:val="WW8Num29z0"/>
    <w:rPr>
      <w:rFonts w:ascii="Wingdings" w:hAnsi="Wingdings"/>
    </w:rPr>
  </w:style>
  <w:style w:type="character" w:customStyle="1" w:styleId="WW8Num33z0">
    <w:name w:val="WW8Num33z0"/>
    <w:rPr>
      <w:b/>
    </w:rPr>
  </w:style>
  <w:style w:type="character" w:customStyle="1" w:styleId="WW8Num33z1">
    <w:name w:val="WW8Num33z1"/>
    <w:rPr>
      <w:color w:val="auto"/>
    </w:rPr>
  </w:style>
  <w:style w:type="character" w:customStyle="1" w:styleId="WW8Num40z0">
    <w:name w:val="WW8Num40z0"/>
    <w:rPr>
      <w:b w:val="0"/>
    </w:rPr>
  </w:style>
  <w:style w:type="character" w:customStyle="1" w:styleId="WW8Num43z0">
    <w:name w:val="WW8Num43z0"/>
    <w:rPr>
      <w:b/>
      <w:u w:val="single"/>
    </w:rPr>
  </w:style>
  <w:style w:type="character" w:customStyle="1" w:styleId="WW8Num43z1">
    <w:name w:val="WW8Num43z1"/>
    <w:rPr>
      <w:b w:val="0"/>
      <w:u w:val="single"/>
    </w:rPr>
  </w:style>
  <w:style w:type="character" w:customStyle="1" w:styleId="WW8Num44z0">
    <w:name w:val="WW8Num44z0"/>
    <w:rPr>
      <w:rFonts w:ascii="Times New Roman" w:hAnsi="Times New Roman" w:cs="Times New Roman"/>
      <w:b w:val="0"/>
      <w:i w:val="0"/>
      <w:sz w:val="24"/>
      <w:szCs w:val="24"/>
    </w:rPr>
  </w:style>
  <w:style w:type="character" w:customStyle="1" w:styleId="WW8Num44z1">
    <w:name w:val="WW8Num44z1"/>
    <w:rPr>
      <w:b/>
    </w:rPr>
  </w:style>
  <w:style w:type="character" w:customStyle="1" w:styleId="WW8Num45z0">
    <w:name w:val="WW8Num45z0"/>
    <w:rPr>
      <w:rFonts w:ascii="Times New Roman" w:hAnsi="Times New Roman"/>
      <w:b w:val="0"/>
      <w:i w:val="0"/>
      <w:sz w:val="24"/>
      <w:szCs w:val="24"/>
    </w:rPr>
  </w:style>
  <w:style w:type="character" w:customStyle="1" w:styleId="WW8Num45z1">
    <w:name w:val="WW8Num45z1"/>
    <w:rPr>
      <w:b w:val="0"/>
      <w:i w:val="0"/>
      <w:sz w:val="24"/>
      <w:szCs w:val="24"/>
    </w:rPr>
  </w:style>
  <w:style w:type="character" w:customStyle="1" w:styleId="WW8Num46z0">
    <w:name w:val="WW8Num46z0"/>
    <w:rPr>
      <w:b/>
    </w:rPr>
  </w:style>
  <w:style w:type="character" w:customStyle="1" w:styleId="WW8Num47z0">
    <w:name w:val="WW8Num47z0"/>
    <w:rPr>
      <w:b/>
    </w:rPr>
  </w:style>
  <w:style w:type="character" w:customStyle="1" w:styleId="Domylnaczcionkaakapitu1">
    <w:name w:val="Domyślna czcionka akapitu1"/>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Odwoanieprzypisudolnego">
    <w:name w:val="footnote reference"/>
    <w:aliases w:val="Footnote Reference Number,Footnote symbol,Footnote"/>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kocowego">
    <w:name w:val="endnote reference"/>
    <w:semiHidden/>
    <w:rPr>
      <w:vertAlign w:val="superscript"/>
    </w:rPr>
  </w:style>
  <w:style w:type="character" w:customStyle="1" w:styleId="Znakinumeracji">
    <w:name w:val="Znaki numeracji"/>
  </w:style>
  <w:style w:type="paragraph" w:customStyle="1" w:styleId="Nagwek10">
    <w:name w:val="Nagłówek1"/>
    <w:basedOn w:val="Normalny"/>
    <w:next w:val="Tekstpodstawowy"/>
    <w:pPr>
      <w:keepNext/>
      <w:spacing w:before="240"/>
    </w:pPr>
    <w:rPr>
      <w:rFonts w:ascii="Arial" w:eastAsia="Lucida Sans Unicode" w:hAnsi="Arial" w:cs="Tahoma"/>
      <w:sz w:val="28"/>
      <w:szCs w:val="28"/>
    </w:rPr>
  </w:style>
  <w:style w:type="paragraph" w:styleId="Tekstpodstawowy">
    <w:name w:val="Body Text"/>
    <w:basedOn w:val="Normalny"/>
    <w:link w:val="TekstpodstawowyZnak"/>
    <w:pPr>
      <w:widowControl w:val="0"/>
      <w:snapToGrid w:val="0"/>
    </w:pPr>
    <w:rPr>
      <w:rFonts w:ascii="TimesNewRomanPS" w:hAnsi="TimesNewRomanPS"/>
      <w:color w:val="000000"/>
      <w:szCs w:val="20"/>
      <w:lang w:val="cs-CZ"/>
    </w:rPr>
  </w:style>
  <w:style w:type="paragraph" w:styleId="Lista">
    <w:name w:val="List"/>
    <w:basedOn w:val="Tekstpodstawowy"/>
    <w:rPr>
      <w:rFonts w:cs="Tahoma"/>
    </w:rPr>
  </w:style>
  <w:style w:type="paragraph" w:customStyle="1" w:styleId="Podpis1">
    <w:name w:val="Podpis1"/>
    <w:basedOn w:val="Normalny"/>
    <w:pPr>
      <w:suppressLineNumbers/>
      <w:spacing w:before="120"/>
    </w:pPr>
    <w:rPr>
      <w:rFonts w:cs="Tahoma"/>
      <w:i/>
      <w:iCs/>
    </w:rPr>
  </w:style>
  <w:style w:type="paragraph" w:customStyle="1" w:styleId="Indeks">
    <w:name w:val="Indeks"/>
    <w:basedOn w:val="Normalny"/>
    <w:pPr>
      <w:suppressLineNumbers/>
    </w:pPr>
    <w:rPr>
      <w:rFonts w:cs="Tahoma"/>
    </w:rPr>
  </w:style>
  <w:style w:type="paragraph" w:styleId="Tekstprzypisudolnego">
    <w:name w:val="footnote text"/>
    <w:basedOn w:val="Normalny"/>
    <w:link w:val="TekstprzypisudolnegoZnak"/>
    <w:semiHidden/>
    <w:rPr>
      <w:sz w:val="20"/>
      <w:szCs w:val="20"/>
    </w:rPr>
  </w:style>
  <w:style w:type="paragraph" w:styleId="Nagwek">
    <w:name w:val="header"/>
    <w:aliases w:val="Znak,Znak + Wyjustowany,Interlinia:  Wi..."/>
    <w:basedOn w:val="Normalny"/>
    <w:link w:val="NagwekZnak"/>
    <w:uiPriority w:val="99"/>
    <w:pPr>
      <w:widowControl w:val="0"/>
      <w:tabs>
        <w:tab w:val="center" w:pos="4536"/>
        <w:tab w:val="right" w:pos="9072"/>
      </w:tabs>
      <w:snapToGrid w:val="0"/>
    </w:pPr>
    <w:rPr>
      <w:sz w:val="20"/>
      <w:szCs w:val="20"/>
    </w:rPr>
  </w:style>
  <w:style w:type="paragraph" w:styleId="Stopka">
    <w:name w:val="footer"/>
    <w:basedOn w:val="Normalny"/>
    <w:link w:val="StopkaZnak"/>
    <w:uiPriority w:val="99"/>
    <w:pPr>
      <w:widowControl w:val="0"/>
      <w:tabs>
        <w:tab w:val="center" w:pos="4536"/>
        <w:tab w:val="right" w:pos="9072"/>
      </w:tabs>
      <w:snapToGrid w:val="0"/>
    </w:pPr>
    <w:rPr>
      <w:sz w:val="20"/>
      <w:szCs w:val="20"/>
    </w:rPr>
  </w:style>
  <w:style w:type="paragraph" w:styleId="Tekstpodstawowywcity">
    <w:name w:val="Body Text Indent"/>
    <w:basedOn w:val="Normalny"/>
    <w:link w:val="TekstpodstawowywcityZnak"/>
    <w:pPr>
      <w:widowControl w:val="0"/>
      <w:snapToGrid w:val="0"/>
      <w:ind w:left="709" w:firstLine="0"/>
    </w:pPr>
    <w:rPr>
      <w:szCs w:val="20"/>
    </w:rPr>
  </w:style>
  <w:style w:type="paragraph" w:customStyle="1" w:styleId="Tekstpodstawowy21">
    <w:name w:val="Tekst podstawowy 21"/>
    <w:basedOn w:val="Normalny"/>
    <w:pPr>
      <w:widowControl w:val="0"/>
      <w:snapToGrid w:val="0"/>
    </w:pPr>
    <w:rPr>
      <w:b/>
      <w:szCs w:val="20"/>
    </w:rPr>
  </w:style>
  <w:style w:type="paragraph" w:customStyle="1" w:styleId="Tekstpodstawowy31">
    <w:name w:val="Tekst podstawowy 31"/>
    <w:basedOn w:val="Normalny"/>
    <w:pPr>
      <w:widowControl w:val="0"/>
      <w:snapToGrid w:val="0"/>
    </w:pPr>
    <w:rPr>
      <w:szCs w:val="20"/>
    </w:rPr>
  </w:style>
  <w:style w:type="paragraph" w:customStyle="1" w:styleId="Tekstpodstawowywcity21">
    <w:name w:val="Tekst podstawowy wcięty 21"/>
    <w:basedOn w:val="Normalny"/>
    <w:pPr>
      <w:widowControl w:val="0"/>
      <w:snapToGrid w:val="0"/>
      <w:ind w:hanging="283"/>
    </w:pPr>
    <w:rPr>
      <w:szCs w:val="20"/>
    </w:rPr>
  </w:style>
  <w:style w:type="paragraph" w:customStyle="1" w:styleId="Tekstpodstawowywcity31">
    <w:name w:val="Tekst podstawowy wcięty 31"/>
    <w:basedOn w:val="Normalny"/>
    <w:pPr>
      <w:widowControl w:val="0"/>
      <w:snapToGrid w:val="0"/>
      <w:ind w:left="284" w:firstLine="0"/>
    </w:pPr>
    <w:rPr>
      <w:szCs w:val="20"/>
    </w:rPr>
  </w:style>
  <w:style w:type="paragraph" w:customStyle="1" w:styleId="Subhead">
    <w:name w:val="Subhead"/>
    <w:pPr>
      <w:widowControl w:val="0"/>
      <w:suppressAutoHyphens/>
      <w:snapToGrid w:val="0"/>
      <w:spacing w:after="120"/>
      <w:ind w:left="567" w:hanging="567"/>
      <w:jc w:val="both"/>
    </w:pPr>
    <w:rPr>
      <w:rFonts w:ascii="TimesNewRomanPS" w:hAnsi="TimesNewRomanPS"/>
      <w:b/>
      <w:i/>
      <w:color w:val="000000"/>
      <w:sz w:val="24"/>
      <w:lang w:val="cs-CZ" w:eastAsia="ar-SA"/>
    </w:rPr>
  </w:style>
  <w:style w:type="paragraph" w:customStyle="1" w:styleId="pkt">
    <w:name w:val="pkt"/>
    <w:basedOn w:val="Normalny"/>
    <w:pPr>
      <w:spacing w:before="60" w:after="60"/>
      <w:ind w:left="851" w:hanging="295"/>
    </w:pPr>
    <w:rPr>
      <w:szCs w:val="20"/>
    </w:rPr>
  </w:style>
  <w:style w:type="paragraph" w:customStyle="1" w:styleId="Styl1">
    <w:name w:val="Styl1"/>
    <w:basedOn w:val="Normalny"/>
    <w:pPr>
      <w:spacing w:line="360" w:lineRule="auto"/>
    </w:pPr>
    <w:rPr>
      <w:szCs w:val="20"/>
    </w:rPr>
  </w:style>
  <w:style w:type="paragraph" w:customStyle="1" w:styleId="WW-Tekstpodstawowy3">
    <w:name w:val="WW-Tekst podstawowy 3"/>
    <w:basedOn w:val="Normalny"/>
    <w:pPr>
      <w:widowControl w:val="0"/>
      <w:suppressAutoHyphens/>
    </w:pPr>
    <w:rPr>
      <w:szCs w:val="20"/>
    </w:rPr>
  </w:style>
  <w:style w:type="paragraph" w:customStyle="1" w:styleId="WW-Tekstpodstawowywcity3">
    <w:name w:val="WW-Tekst podstawowy wcięty 3"/>
    <w:basedOn w:val="Normalny"/>
    <w:pPr>
      <w:widowControl w:val="0"/>
      <w:suppressAutoHyphens/>
      <w:ind w:left="284" w:firstLine="0"/>
    </w:pPr>
    <w:rPr>
      <w:szCs w:val="20"/>
    </w:rPr>
  </w:style>
  <w:style w:type="paragraph" w:customStyle="1" w:styleId="Zawartotabeli">
    <w:name w:val="Zawartość tabeli"/>
    <w:basedOn w:val="Tekstpodstawowy"/>
    <w:pPr>
      <w:suppressLineNumbers/>
      <w:suppressAutoHyphens/>
      <w:snapToGrid/>
    </w:pPr>
    <w:rPr>
      <w:rFonts w:ascii="Times New Roman" w:eastAsia="Lucida Sans Unicode" w:hAnsi="Times New Roman" w:cs="Tahoma"/>
      <w:szCs w:val="24"/>
    </w:r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WW-Zawartotabeli1111">
    <w:name w:val="WW-Zawartość tabeli1111"/>
    <w:basedOn w:val="Tekstpodstawowy"/>
    <w:pPr>
      <w:suppressLineNumbers/>
      <w:autoSpaceDE w:val="0"/>
      <w:snapToGrid/>
    </w:pPr>
    <w:rPr>
      <w:rFonts w:ascii="Times New Roman" w:hAnsi="Times New Roman"/>
      <w:color w:val="auto"/>
      <w:sz w:val="20"/>
      <w:lang w:val="pl-PL"/>
    </w:rPr>
  </w:style>
  <w:style w:type="paragraph" w:customStyle="1" w:styleId="WW-Podpis11111111">
    <w:name w:val="WW-Podpis11111111"/>
    <w:basedOn w:val="Normalny"/>
    <w:pPr>
      <w:widowControl w:val="0"/>
      <w:suppressLineNumbers/>
      <w:autoSpaceDE w:val="0"/>
      <w:spacing w:before="120"/>
    </w:pPr>
    <w:rPr>
      <w:rFonts w:cs="Lucida Sans Unicode"/>
      <w:i/>
      <w:iCs/>
      <w:sz w:val="20"/>
      <w:szCs w:val="20"/>
    </w:rPr>
  </w:style>
  <w:style w:type="paragraph" w:customStyle="1" w:styleId="WW-Nagwektabeli1">
    <w:name w:val="WW-Nagłówek tabeli1"/>
    <w:basedOn w:val="Normalny"/>
    <w:pPr>
      <w:widowControl w:val="0"/>
      <w:suppressLineNumbers/>
      <w:shd w:val="clear" w:color="FFFFFF" w:fill="FFFFFF"/>
      <w:autoSpaceDE w:val="0"/>
      <w:spacing w:before="5" w:line="283" w:lineRule="exact"/>
      <w:jc w:val="center"/>
    </w:pPr>
    <w:rPr>
      <w:b/>
      <w:i/>
      <w:color w:val="000000"/>
      <w:spacing w:val="-2"/>
      <w:w w:val="103"/>
      <w:sz w:val="25"/>
    </w:rPr>
  </w:style>
  <w:style w:type="paragraph" w:customStyle="1" w:styleId="WW-Tekstwstpniesformatowany11111">
    <w:name w:val="WW-Tekst wstępnie sformatowany11111"/>
    <w:basedOn w:val="Normalny"/>
    <w:pPr>
      <w:widowControl w:val="0"/>
    </w:pPr>
    <w:rPr>
      <w:rFonts w:ascii="Courier New" w:eastAsia="Courier New" w:hAnsi="Courier New" w:cs="Courier New"/>
      <w:sz w:val="20"/>
      <w:szCs w:val="20"/>
    </w:rPr>
  </w:style>
  <w:style w:type="paragraph" w:customStyle="1" w:styleId="WW-Tekstwstpniesformatowany">
    <w:name w:val="WW-Tekst wstępnie sformatowany"/>
    <w:basedOn w:val="Normalny"/>
    <w:pPr>
      <w:widowControl w:val="0"/>
    </w:pPr>
    <w:rPr>
      <w:rFonts w:ascii="Courier New" w:eastAsia="Courier New" w:hAnsi="Courier New" w:cs="Courier New"/>
      <w:sz w:val="20"/>
      <w:szCs w:val="20"/>
    </w:rPr>
  </w:style>
  <w:style w:type="paragraph" w:customStyle="1" w:styleId="WW-Tekstwstpniesformatowany11">
    <w:name w:val="WW-Tekst wstępnie sformatowany11"/>
    <w:basedOn w:val="Normalny"/>
    <w:pPr>
      <w:widowControl w:val="0"/>
      <w:autoSpaceDE w:val="0"/>
    </w:pPr>
    <w:rPr>
      <w:rFonts w:ascii="Courier New" w:eastAsia="Courier New" w:hAnsi="Courier New" w:cs="Courier New"/>
      <w:sz w:val="20"/>
      <w:szCs w:val="20"/>
    </w:rPr>
  </w:style>
  <w:style w:type="paragraph" w:styleId="Tekstpodstawowy3">
    <w:name w:val="Body Text 3"/>
    <w:basedOn w:val="Normalny"/>
    <w:link w:val="Tekstpodstawowy3Znak"/>
    <w:rPr>
      <w:sz w:val="16"/>
      <w:szCs w:val="16"/>
    </w:rPr>
  </w:style>
  <w:style w:type="paragraph" w:styleId="Tekstpodstawowywcity2">
    <w:name w:val="Body Text Indent 2"/>
    <w:basedOn w:val="Normalny"/>
    <w:link w:val="Tekstpodstawowywcity2Znak"/>
    <w:pPr>
      <w:spacing w:line="480" w:lineRule="auto"/>
      <w:ind w:left="283"/>
    </w:pPr>
  </w:style>
  <w:style w:type="paragraph" w:customStyle="1" w:styleId="Standardowy1">
    <w:name w:val="Standardowy1"/>
    <w:pPr>
      <w:suppressAutoHyphens/>
      <w:spacing w:after="120"/>
      <w:ind w:left="567" w:hanging="567"/>
      <w:jc w:val="both"/>
    </w:pPr>
    <w:rPr>
      <w:sz w:val="24"/>
      <w:szCs w:val="24"/>
      <w:lang w:eastAsia="ar-SA"/>
    </w:rPr>
  </w:style>
  <w:style w:type="paragraph" w:customStyle="1" w:styleId="WW-Tekstkomentarza">
    <w:name w:val="WW-Tekst komentarza"/>
    <w:basedOn w:val="Normalny"/>
    <w:pPr>
      <w:spacing w:line="360" w:lineRule="auto"/>
    </w:pPr>
    <w:rPr>
      <w:sz w:val="20"/>
      <w:szCs w:val="20"/>
    </w:rPr>
  </w:style>
  <w:style w:type="paragraph" w:customStyle="1" w:styleId="WW-Podpispodobiektem">
    <w:name w:val="WW-Podpis pod obiektem"/>
    <w:basedOn w:val="Normalny"/>
    <w:next w:val="Normalny"/>
    <w:pPr>
      <w:spacing w:line="360" w:lineRule="auto"/>
    </w:pPr>
    <w:rPr>
      <w:b/>
      <w:szCs w:val="20"/>
    </w:rPr>
  </w:style>
  <w:style w:type="paragraph" w:customStyle="1" w:styleId="WW-Tekstpodstawowy2">
    <w:name w:val="WW-Tekst podstawowy 2"/>
    <w:basedOn w:val="Normalny"/>
    <w:pPr>
      <w:spacing w:line="360" w:lineRule="auto"/>
      <w:ind w:right="-1"/>
    </w:pPr>
    <w:rPr>
      <w:sz w:val="28"/>
      <w:szCs w:val="20"/>
    </w:rPr>
  </w:style>
  <w:style w:type="paragraph" w:customStyle="1" w:styleId="Standardowytekst">
    <w:name w:val="Standardowy.tekst"/>
    <w:pPr>
      <w:overflowPunct w:val="0"/>
      <w:autoSpaceDE w:val="0"/>
      <w:autoSpaceDN w:val="0"/>
      <w:adjustRightInd w:val="0"/>
      <w:spacing w:after="120"/>
      <w:ind w:left="567" w:hanging="567"/>
      <w:jc w:val="both"/>
      <w:textAlignment w:val="baseline"/>
    </w:pPr>
  </w:style>
  <w:style w:type="paragraph" w:customStyle="1" w:styleId="StylIwony">
    <w:name w:val="Styl Iwony"/>
    <w:basedOn w:val="Normalny"/>
    <w:pPr>
      <w:overflowPunct w:val="0"/>
      <w:autoSpaceDE w:val="0"/>
      <w:autoSpaceDN w:val="0"/>
      <w:adjustRightInd w:val="0"/>
      <w:spacing w:before="120"/>
      <w:textAlignment w:val="baseline"/>
    </w:pPr>
    <w:rPr>
      <w:rFonts w:ascii="Bookman Old Style" w:hAnsi="Bookman Old Style"/>
      <w:szCs w:val="20"/>
      <w:lang w:eastAsia="pl-PL"/>
    </w:rPr>
  </w:style>
  <w:style w:type="paragraph" w:customStyle="1" w:styleId="WW-Tekstpodstawowywcity2">
    <w:name w:val="WW-Tekst podstawowy wcięty 2"/>
    <w:basedOn w:val="Normalny"/>
    <w:pPr>
      <w:spacing w:line="360" w:lineRule="auto"/>
      <w:ind w:left="142" w:firstLine="218"/>
    </w:pPr>
    <w:rPr>
      <w:rFonts w:ascii="Arial" w:hAnsi="Arial" w:cs="Arial"/>
      <w:sz w:val="20"/>
    </w:rPr>
  </w:style>
  <w:style w:type="paragraph" w:styleId="Tekstpodstawowywcity3">
    <w:name w:val="Body Text Indent 3"/>
    <w:basedOn w:val="Normalny"/>
    <w:link w:val="Tekstpodstawowywcity3Znak"/>
    <w:pPr>
      <w:shd w:val="clear" w:color="FFFFFF" w:fill="FFFFFF"/>
      <w:tabs>
        <w:tab w:val="left" w:pos="1440"/>
      </w:tabs>
      <w:spacing w:before="5" w:line="283" w:lineRule="exact"/>
      <w:ind w:left="426"/>
    </w:pPr>
  </w:style>
  <w:style w:type="paragraph" w:styleId="Tytu">
    <w:name w:val="Title"/>
    <w:basedOn w:val="Normalny"/>
    <w:next w:val="Podtytu"/>
    <w:link w:val="TytuZnak"/>
    <w:qFormat/>
    <w:rsid w:val="003B059A"/>
    <w:pPr>
      <w:widowControl w:val="0"/>
      <w:spacing w:after="0"/>
      <w:jc w:val="center"/>
    </w:pPr>
    <w:rPr>
      <w:rFonts w:ascii="Verdana" w:eastAsia="Lucida Sans Unicode" w:hAnsi="Verdana"/>
      <w:b/>
      <w:bCs/>
      <w:color w:val="000000"/>
      <w:spacing w:val="20"/>
      <w:sz w:val="20"/>
    </w:rPr>
  </w:style>
  <w:style w:type="paragraph" w:styleId="Podtytu">
    <w:name w:val="Subtitle"/>
    <w:basedOn w:val="Normalny"/>
    <w:next w:val="Tekstpodstawowy"/>
    <w:link w:val="PodtytuZnak"/>
    <w:qFormat/>
    <w:rsid w:val="003B059A"/>
    <w:pPr>
      <w:spacing w:before="120"/>
    </w:pPr>
    <w:rPr>
      <w:rFonts w:ascii="Verdana" w:hAnsi="Verdana" w:cs="Arial"/>
      <w:b/>
      <w:sz w:val="18"/>
      <w:szCs w:val="18"/>
    </w:rPr>
  </w:style>
  <w:style w:type="paragraph" w:customStyle="1" w:styleId="Wyliczaniess">
    <w:name w:val="Wyliczanie ss"/>
    <w:pPr>
      <w:suppressAutoHyphens/>
      <w:spacing w:before="56" w:after="56"/>
      <w:ind w:left="340" w:hanging="340"/>
      <w:jc w:val="both"/>
    </w:pPr>
    <w:rPr>
      <w:color w:val="000000"/>
      <w:sz w:val="26"/>
      <w:lang w:eastAsia="ar-SA"/>
    </w:rPr>
  </w:style>
  <w:style w:type="paragraph" w:styleId="Tekstpodstawowy2">
    <w:name w:val="Body Text 2"/>
    <w:basedOn w:val="Normalny"/>
    <w:link w:val="Tekstpodstawowy2Znak"/>
    <w:pPr>
      <w:widowControl w:val="0"/>
      <w:autoSpaceDE w:val="0"/>
      <w:spacing w:line="360" w:lineRule="auto"/>
    </w:pPr>
    <w:rPr>
      <w:b/>
      <w:i/>
    </w:rPr>
  </w:style>
  <w:style w:type="paragraph" w:customStyle="1" w:styleId="WW-Tekstwstpniesformatowany11111111">
    <w:name w:val="WW-Tekst wstępnie sformatowany11111111"/>
    <w:basedOn w:val="Normalny"/>
    <w:pPr>
      <w:widowControl w:val="0"/>
    </w:pPr>
    <w:rPr>
      <w:rFonts w:ascii="Courier New" w:eastAsia="Courier New" w:hAnsi="Courier New" w:cs="Courier New"/>
      <w:sz w:val="20"/>
      <w:szCs w:val="20"/>
    </w:rPr>
  </w:style>
  <w:style w:type="paragraph" w:styleId="Tekstdymka">
    <w:name w:val="Balloon Text"/>
    <w:basedOn w:val="Normalny"/>
    <w:link w:val="TekstdymkaZnak"/>
    <w:semiHidden/>
    <w:rPr>
      <w:rFonts w:ascii="Tahoma" w:hAnsi="Tahoma" w:cs="Tahoma"/>
      <w:sz w:val="16"/>
      <w:szCs w:val="16"/>
    </w:rPr>
  </w:style>
  <w:style w:type="paragraph" w:customStyle="1" w:styleId="WW-Tekstwstpniesformatowany1111111111111">
    <w:name w:val="WW-Tekst wstępnie sformatowany1111111111111"/>
    <w:basedOn w:val="Normalny"/>
    <w:pPr>
      <w:widowControl w:val="0"/>
    </w:pPr>
    <w:rPr>
      <w:rFonts w:ascii="Courier New" w:eastAsia="Courier New" w:hAnsi="Courier New" w:cs="Courier New"/>
      <w:sz w:val="20"/>
      <w:szCs w:val="20"/>
    </w:rPr>
  </w:style>
  <w:style w:type="character" w:customStyle="1" w:styleId="ZnakZnak">
    <w:name w:val="Znak Znak"/>
    <w:rPr>
      <w:rFonts w:ascii="TimesNewRomanPS" w:hAnsi="TimesNewRomanPS"/>
      <w:color w:val="000000"/>
      <w:sz w:val="24"/>
      <w:lang w:val="cs-CZ" w:eastAsia="ar-SA" w:bidi="ar-SA"/>
    </w:rPr>
  </w:style>
  <w:style w:type="paragraph" w:customStyle="1" w:styleId="WW-Tekstwstpniesformatowany11111111111111">
    <w:name w:val="WW-Tekst wstępnie sformatowany11111111111111"/>
    <w:basedOn w:val="Normalny"/>
    <w:pPr>
      <w:widowControl w:val="0"/>
    </w:pPr>
    <w:rPr>
      <w:rFonts w:ascii="Courier New" w:eastAsia="Courier New" w:hAnsi="Courier New" w:cs="Courier New"/>
      <w:sz w:val="20"/>
      <w:szCs w:val="20"/>
    </w:rPr>
  </w:style>
  <w:style w:type="paragraph" w:customStyle="1" w:styleId="WW-Tekstwstpniesformatowany1">
    <w:name w:val="WW-Tekst wstępnie sformatowany1"/>
    <w:basedOn w:val="Normalny"/>
    <w:pPr>
      <w:widowControl w:val="0"/>
    </w:pPr>
    <w:rPr>
      <w:rFonts w:ascii="Courier New" w:eastAsia="Courier New" w:hAnsi="Courier New" w:cs="Courier New"/>
      <w:sz w:val="20"/>
      <w:szCs w:val="20"/>
    </w:rPr>
  </w:style>
  <w:style w:type="paragraph" w:styleId="Akapitzlist">
    <w:name w:val="List Paragraph"/>
    <w:aliases w:val="Numerowanie,Akapit z listą BS,List Paragraph"/>
    <w:basedOn w:val="Normalny"/>
    <w:link w:val="AkapitzlistZnak"/>
    <w:uiPriority w:val="34"/>
    <w:qFormat/>
    <w:pPr>
      <w:ind w:left="720"/>
    </w:pPr>
    <w:rPr>
      <w:lang w:eastAsia="pl-PL"/>
    </w:rPr>
  </w:style>
  <w:style w:type="paragraph" w:customStyle="1" w:styleId="FR1">
    <w:name w:val="FR1"/>
    <w:pPr>
      <w:widowControl w:val="0"/>
      <w:suppressAutoHyphens/>
      <w:autoSpaceDE w:val="0"/>
      <w:spacing w:after="120"/>
      <w:ind w:left="567" w:hanging="567"/>
      <w:jc w:val="center"/>
    </w:pPr>
    <w:rPr>
      <w:rFonts w:eastAsia="Arial"/>
      <w:b/>
      <w:bCs/>
      <w:sz w:val="32"/>
      <w:szCs w:val="32"/>
      <w:lang w:eastAsia="ar-SA"/>
    </w:rPr>
  </w:style>
  <w:style w:type="paragraph" w:styleId="Tekstblokowy">
    <w:name w:val="Block Text"/>
    <w:basedOn w:val="Normalny"/>
    <w:pPr>
      <w:spacing w:line="380" w:lineRule="auto"/>
      <w:ind w:left="142" w:right="1000" w:hanging="142"/>
    </w:pPr>
    <w:rPr>
      <w:sz w:val="18"/>
      <w:szCs w:val="20"/>
      <w:lang w:eastAsia="pl-PL"/>
    </w:rPr>
  </w:style>
  <w:style w:type="character" w:customStyle="1" w:styleId="ZnakZnak2">
    <w:name w:val="Znak Znak2"/>
    <w:locked/>
    <w:rPr>
      <w:rFonts w:ascii="TimesNewRomanPS" w:hAnsi="TimesNewRomanPS"/>
      <w:color w:val="000000"/>
      <w:sz w:val="24"/>
      <w:lang w:val="cs-CZ" w:eastAsia="ar-SA" w:bidi="ar-SA"/>
    </w:rPr>
  </w:style>
  <w:style w:type="paragraph" w:styleId="Tekstprzypisukocowego">
    <w:name w:val="endnote text"/>
    <w:basedOn w:val="Normalny"/>
    <w:link w:val="TekstprzypisukocowegoZnak"/>
    <w:semiHidden/>
    <w:rPr>
      <w:sz w:val="20"/>
      <w:szCs w:val="20"/>
    </w:rPr>
  </w:style>
  <w:style w:type="paragraph" w:customStyle="1" w:styleId="WW-Tekstblokowy">
    <w:name w:val="WW-Tekst blokowy"/>
    <w:basedOn w:val="Normalny"/>
    <w:pPr>
      <w:widowControl w:val="0"/>
      <w:shd w:val="clear" w:color="auto" w:fill="FFFFFF"/>
      <w:autoSpaceDE w:val="0"/>
      <w:spacing w:before="7" w:line="360" w:lineRule="auto"/>
      <w:ind w:left="569" w:right="5645"/>
    </w:pPr>
    <w:rPr>
      <w:rFonts w:ascii="Bookman Old Style" w:hAnsi="Bookman Old Style" w:cs="Courier New"/>
      <w:color w:val="000000"/>
      <w:spacing w:val="-3"/>
      <w:sz w:val="22"/>
    </w:rPr>
  </w:style>
  <w:style w:type="paragraph" w:styleId="Legenda">
    <w:name w:val="caption"/>
    <w:basedOn w:val="Normalny"/>
    <w:next w:val="Normalny"/>
    <w:qFormat/>
    <w:pPr>
      <w:jc w:val="center"/>
    </w:pPr>
    <w:rPr>
      <w:b/>
      <w:bCs/>
      <w:sz w:val="28"/>
      <w:szCs w:val="20"/>
      <w:lang w:eastAsia="pl-PL"/>
    </w:rPr>
  </w:style>
  <w:style w:type="character" w:customStyle="1" w:styleId="ZnakZnak1">
    <w:name w:val="Znak Znak1"/>
    <w:rPr>
      <w:rFonts w:eastAsia="Lucida Sans Unicode"/>
      <w:b/>
      <w:bCs/>
      <w:color w:val="000000"/>
      <w:sz w:val="32"/>
      <w:szCs w:val="24"/>
    </w:rPr>
  </w:style>
  <w:style w:type="paragraph" w:styleId="NormalnyWeb">
    <w:name w:val="Normal (Web)"/>
    <w:basedOn w:val="Normalny"/>
    <w:unhideWhenUsed/>
    <w:pPr>
      <w:spacing w:before="100" w:beforeAutospacing="1" w:after="119"/>
    </w:pPr>
    <w:rPr>
      <w:lang w:eastAsia="pl-PL"/>
    </w:rPr>
  </w:style>
  <w:style w:type="character" w:customStyle="1" w:styleId="WW8Num4z3">
    <w:name w:val="WW8Num4z3"/>
    <w:rPr>
      <w:rFonts w:ascii="Symbol" w:hAnsi="Symbol"/>
    </w:rPr>
  </w:style>
  <w:style w:type="paragraph" w:customStyle="1" w:styleId="WW-Zawartotabeli">
    <w:name w:val="WW-Zawartość tabeli"/>
    <w:basedOn w:val="Tekstpodstawowy"/>
    <w:pPr>
      <w:suppressLineNumbers/>
      <w:snapToGrid/>
    </w:pPr>
    <w:rPr>
      <w:rFonts w:ascii="Times New Roman" w:eastAsia="Lucida Sans Unicode" w:hAnsi="Times New Roman"/>
      <w:color w:val="auto"/>
      <w:lang w:val="pl-PL"/>
    </w:rPr>
  </w:style>
  <w:style w:type="paragraph" w:customStyle="1" w:styleId="WW-Nagwektabeli">
    <w:name w:val="WW-Nagłówek tabeli"/>
    <w:basedOn w:val="WW-Zawartotabeli"/>
    <w:pPr>
      <w:jc w:val="center"/>
    </w:pPr>
    <w:rPr>
      <w:b/>
      <w:bCs/>
      <w:i/>
      <w:iCs/>
    </w:rPr>
  </w:style>
  <w:style w:type="character" w:customStyle="1" w:styleId="WW-Absatz-Standardschriftart11111111111111111111111111111111111111">
    <w:name w:val="WW-Absatz-Standardschriftart11111111111111111111111111111111111111"/>
  </w:style>
  <w:style w:type="paragraph" w:customStyle="1" w:styleId="WW-Indeks11111111">
    <w:name w:val="WW-Indeks11111111"/>
    <w:basedOn w:val="Normalny"/>
    <w:pPr>
      <w:widowControl w:val="0"/>
      <w:suppressLineNumbers/>
    </w:pPr>
    <w:rPr>
      <w:rFonts w:eastAsia="Lucida Sans Unicode" w:cs="Tahoma"/>
      <w:szCs w:val="20"/>
    </w:rPr>
  </w:style>
  <w:style w:type="character" w:customStyle="1" w:styleId="WW-WW8Num20z0">
    <w:name w:val="WW-WW8Num20z0"/>
    <w:rPr>
      <w:rFonts w:ascii="StarSymbol" w:hAnsi="StarSymbol"/>
    </w:rPr>
  </w:style>
  <w:style w:type="paragraph" w:customStyle="1" w:styleId="WW-Akapitzlist">
    <w:name w:val="WW-Akapit z listą"/>
    <w:basedOn w:val="Normalny"/>
    <w:pPr>
      <w:spacing w:line="360" w:lineRule="auto"/>
      <w:ind w:left="720"/>
    </w:pPr>
    <w:rPr>
      <w:szCs w:val="20"/>
    </w:rPr>
  </w:style>
  <w:style w:type="paragraph" w:customStyle="1" w:styleId="tekst">
    <w:name w:val="tekst"/>
    <w:basedOn w:val="Normalny"/>
    <w:pPr>
      <w:suppressLineNumbers/>
      <w:spacing w:before="60" w:after="60"/>
    </w:pPr>
    <w:rPr>
      <w:lang w:eastAsia="pl-PL"/>
    </w:rPr>
  </w:style>
  <w:style w:type="paragraph" w:customStyle="1" w:styleId="awciety">
    <w:name w:val="a) wciety"/>
    <w:basedOn w:val="Normalny"/>
    <w:rsid w:val="00D84102"/>
    <w:pPr>
      <w:snapToGrid w:val="0"/>
      <w:spacing w:line="258" w:lineRule="atLeast"/>
      <w:ind w:hanging="238"/>
    </w:pPr>
    <w:rPr>
      <w:rFonts w:ascii="FrankfurtGothic" w:hAnsi="FrankfurtGothic"/>
      <w:color w:val="000000"/>
      <w:sz w:val="19"/>
      <w:szCs w:val="20"/>
    </w:rPr>
  </w:style>
  <w:style w:type="paragraph" w:customStyle="1" w:styleId="1">
    <w:name w:val="1."/>
    <w:basedOn w:val="Normalny"/>
    <w:rsid w:val="001D5E92"/>
    <w:pPr>
      <w:snapToGrid w:val="0"/>
      <w:spacing w:line="258" w:lineRule="atLeast"/>
      <w:ind w:left="227" w:hanging="227"/>
    </w:pPr>
    <w:rPr>
      <w:rFonts w:ascii="FrankfurtGothic" w:hAnsi="FrankfurtGothic"/>
      <w:color w:val="000000"/>
      <w:sz w:val="19"/>
      <w:szCs w:val="20"/>
    </w:rPr>
  </w:style>
  <w:style w:type="character" w:customStyle="1" w:styleId="TekstpodstawowyZnak">
    <w:name w:val="Tekst podstawowy Znak"/>
    <w:link w:val="Tekstpodstawowy"/>
    <w:rsid w:val="00DD5773"/>
    <w:rPr>
      <w:rFonts w:ascii="TimesNewRomanPS" w:hAnsi="TimesNewRomanPS"/>
      <w:color w:val="000000"/>
      <w:sz w:val="24"/>
      <w:lang w:val="cs-CZ" w:eastAsia="ar-SA" w:bidi="ar-SA"/>
    </w:rPr>
  </w:style>
  <w:style w:type="paragraph" w:styleId="Listapunktowana2">
    <w:name w:val="List Bullet 2"/>
    <w:basedOn w:val="Normalny"/>
    <w:autoRedefine/>
    <w:rsid w:val="001E6BE7"/>
    <w:pPr>
      <w:numPr>
        <w:numId w:val="1"/>
      </w:numPr>
    </w:pPr>
    <w:rPr>
      <w:szCs w:val="20"/>
    </w:rPr>
  </w:style>
  <w:style w:type="paragraph" w:styleId="Zwykytekst">
    <w:name w:val="Plain Text"/>
    <w:basedOn w:val="Normalny"/>
    <w:link w:val="ZwykytekstZnak"/>
    <w:rsid w:val="001E6BE7"/>
    <w:rPr>
      <w:rFonts w:ascii="Courier New" w:hAnsi="Courier New"/>
      <w:sz w:val="20"/>
      <w:szCs w:val="20"/>
      <w:lang w:eastAsia="pl-PL"/>
    </w:rPr>
  </w:style>
  <w:style w:type="paragraph" w:customStyle="1" w:styleId="pkt1">
    <w:name w:val="pkt1"/>
    <w:basedOn w:val="pkt"/>
    <w:rsid w:val="001E6BE7"/>
    <w:pPr>
      <w:autoSpaceDE w:val="0"/>
      <w:autoSpaceDN w:val="0"/>
      <w:ind w:left="850" w:hanging="425"/>
    </w:pPr>
    <w:rPr>
      <w:rFonts w:ascii="Univers-PL" w:hAnsi="Univers-PL"/>
      <w:sz w:val="19"/>
      <w:szCs w:val="19"/>
      <w:lang w:eastAsia="pl-PL"/>
    </w:rPr>
  </w:style>
  <w:style w:type="character" w:customStyle="1" w:styleId="StopkaZnak">
    <w:name w:val="Stopka Znak"/>
    <w:link w:val="Stopka"/>
    <w:uiPriority w:val="99"/>
    <w:rsid w:val="0001139F"/>
    <w:rPr>
      <w:lang w:eastAsia="ar-SA"/>
    </w:rPr>
  </w:style>
  <w:style w:type="paragraph" w:customStyle="1" w:styleId="Standard">
    <w:name w:val="Standard"/>
    <w:rsid w:val="00EB64B9"/>
    <w:pPr>
      <w:widowControl w:val="0"/>
      <w:suppressAutoHyphens/>
      <w:autoSpaceDE w:val="0"/>
      <w:autoSpaceDN w:val="0"/>
      <w:spacing w:after="120"/>
      <w:ind w:left="567" w:hanging="567"/>
      <w:jc w:val="both"/>
      <w:textAlignment w:val="baseline"/>
    </w:pPr>
    <w:rPr>
      <w:kern w:val="3"/>
      <w:sz w:val="24"/>
      <w:szCs w:val="24"/>
      <w:lang w:eastAsia="zh-CN"/>
    </w:rPr>
  </w:style>
  <w:style w:type="paragraph" w:customStyle="1" w:styleId="Akapitzlist1">
    <w:name w:val="Akapit z listą1"/>
    <w:basedOn w:val="Normalny"/>
    <w:rsid w:val="00761729"/>
    <w:pPr>
      <w:spacing w:after="200" w:line="276" w:lineRule="auto"/>
      <w:ind w:left="720"/>
    </w:pPr>
    <w:rPr>
      <w:rFonts w:ascii="Calibri" w:eastAsia="Calibri" w:hAnsi="Calibri"/>
      <w:sz w:val="22"/>
      <w:szCs w:val="22"/>
      <w:lang w:eastAsia="pl-PL"/>
    </w:rPr>
  </w:style>
  <w:style w:type="numbering" w:customStyle="1" w:styleId="WWNum4">
    <w:name w:val="WWNum4"/>
    <w:rsid w:val="00583F40"/>
  </w:style>
  <w:style w:type="character" w:styleId="Uwydatnienie">
    <w:name w:val="Emphasis"/>
    <w:uiPriority w:val="20"/>
    <w:qFormat/>
    <w:rsid w:val="008912A5"/>
    <w:rPr>
      <w:i/>
      <w:iCs/>
    </w:rPr>
  </w:style>
  <w:style w:type="paragraph" w:customStyle="1" w:styleId="Default">
    <w:name w:val="Default"/>
    <w:rsid w:val="000F3532"/>
    <w:pPr>
      <w:autoSpaceDE w:val="0"/>
      <w:autoSpaceDN w:val="0"/>
      <w:adjustRightInd w:val="0"/>
      <w:spacing w:after="120"/>
      <w:ind w:left="567" w:hanging="567"/>
      <w:jc w:val="both"/>
    </w:pPr>
    <w:rPr>
      <w:rFonts w:eastAsia="Calibri"/>
      <w:color w:val="000000"/>
      <w:sz w:val="24"/>
      <w:szCs w:val="24"/>
    </w:rPr>
  </w:style>
  <w:style w:type="character" w:customStyle="1" w:styleId="TytuZnak">
    <w:name w:val="Tytuł Znak"/>
    <w:link w:val="Tytu"/>
    <w:rsid w:val="003B059A"/>
    <w:rPr>
      <w:rFonts w:ascii="Verdana" w:eastAsia="Lucida Sans Unicode" w:hAnsi="Verdana"/>
      <w:b/>
      <w:bCs/>
      <w:color w:val="000000"/>
      <w:spacing w:val="20"/>
      <w:szCs w:val="24"/>
      <w:lang w:eastAsia="ar-SA"/>
    </w:rPr>
  </w:style>
  <w:style w:type="character" w:customStyle="1" w:styleId="ZnakZnak4">
    <w:name w:val="Znak Znak4"/>
    <w:locked/>
    <w:rsid w:val="000A3EFE"/>
    <w:rPr>
      <w:lang w:val="pl-PL" w:eastAsia="ar-SA" w:bidi="ar-SA"/>
    </w:rPr>
  </w:style>
  <w:style w:type="character" w:customStyle="1" w:styleId="ZnakZnak6">
    <w:name w:val="Znak Znak6"/>
    <w:locked/>
    <w:rsid w:val="000A3EFE"/>
    <w:rPr>
      <w:rFonts w:ascii="TimesNewRomanPS" w:hAnsi="TimesNewRomanPS"/>
      <w:color w:val="000000"/>
      <w:sz w:val="24"/>
      <w:lang w:val="cs-CZ" w:eastAsia="ar-SA" w:bidi="ar-SA"/>
    </w:rPr>
  </w:style>
  <w:style w:type="paragraph" w:customStyle="1" w:styleId="ZnakZnak10">
    <w:name w:val="Znak Znak1"/>
    <w:basedOn w:val="Normalny"/>
    <w:rsid w:val="006D199F"/>
    <w:rPr>
      <w:rFonts w:ascii="Arial" w:hAnsi="Arial" w:cs="Arial"/>
      <w:lang w:eastAsia="pl-PL"/>
    </w:rPr>
  </w:style>
  <w:style w:type="character" w:customStyle="1" w:styleId="iceouttxt">
    <w:name w:val="iceouttxt"/>
    <w:basedOn w:val="Domylnaczcionkaakapitu"/>
    <w:rsid w:val="0084518A"/>
  </w:style>
  <w:style w:type="paragraph" w:customStyle="1" w:styleId="Akapitzlist2">
    <w:name w:val="Akapit z listą2"/>
    <w:basedOn w:val="Normalny"/>
    <w:rsid w:val="00A212C3"/>
    <w:pPr>
      <w:widowControl w:val="0"/>
      <w:ind w:left="708"/>
    </w:pPr>
    <w:rPr>
      <w:szCs w:val="20"/>
    </w:rPr>
  </w:style>
  <w:style w:type="character" w:customStyle="1" w:styleId="newsshortext">
    <w:name w:val="newsshortext"/>
    <w:basedOn w:val="Domylnaczcionkaakapitu"/>
    <w:rsid w:val="001331DE"/>
  </w:style>
  <w:style w:type="character" w:customStyle="1" w:styleId="ZnakZnak5">
    <w:name w:val="Znak Znak5"/>
    <w:locked/>
    <w:rsid w:val="007B2746"/>
    <w:rPr>
      <w:rFonts w:ascii="TimesNewRomanPS" w:hAnsi="TimesNewRomanPS"/>
      <w:color w:val="000000"/>
      <w:sz w:val="24"/>
      <w:lang w:val="cs-CZ" w:eastAsia="ar-SA" w:bidi="ar-SA"/>
    </w:rPr>
  </w:style>
  <w:style w:type="character" w:customStyle="1" w:styleId="TekstprzypisudolnegoZnak">
    <w:name w:val="Tekst przypisu dolnego Znak"/>
    <w:link w:val="Tekstprzypisudolnego"/>
    <w:semiHidden/>
    <w:locked/>
    <w:rsid w:val="008956E4"/>
    <w:rPr>
      <w:lang w:eastAsia="ar-SA"/>
    </w:rPr>
  </w:style>
  <w:style w:type="paragraph" w:customStyle="1" w:styleId="Standardowy10">
    <w:name w:val="Standardowy1"/>
    <w:rsid w:val="00AD7685"/>
    <w:pPr>
      <w:suppressAutoHyphens/>
      <w:spacing w:after="120"/>
      <w:ind w:left="567" w:hanging="567"/>
      <w:jc w:val="both"/>
    </w:pPr>
    <w:rPr>
      <w:sz w:val="24"/>
      <w:szCs w:val="24"/>
      <w:lang w:eastAsia="ar-SA"/>
    </w:rPr>
  </w:style>
  <w:style w:type="numbering" w:customStyle="1" w:styleId="WWNum41">
    <w:name w:val="WWNum41"/>
    <w:rsid w:val="000F149B"/>
  </w:style>
  <w:style w:type="character" w:customStyle="1" w:styleId="Tekstpodstawowy2Znak">
    <w:name w:val="Tekst podstawowy 2 Znak"/>
    <w:link w:val="Tekstpodstawowy2"/>
    <w:rsid w:val="00E40A99"/>
    <w:rPr>
      <w:b/>
      <w:i/>
      <w:sz w:val="24"/>
      <w:szCs w:val="24"/>
      <w:lang w:eastAsia="ar-SA"/>
    </w:rPr>
  </w:style>
  <w:style w:type="character" w:customStyle="1" w:styleId="NagwekZnak">
    <w:name w:val="Nagłówek Znak"/>
    <w:aliases w:val="Znak Znak3,Znak + Wyjustowany Znak,Interlinia:  Wi... Znak"/>
    <w:link w:val="Nagwek"/>
    <w:uiPriority w:val="99"/>
    <w:rsid w:val="00C9657E"/>
    <w:rPr>
      <w:lang w:eastAsia="ar-SA"/>
    </w:rPr>
  </w:style>
  <w:style w:type="paragraph" w:styleId="Poprawka">
    <w:name w:val="Revision"/>
    <w:hidden/>
    <w:uiPriority w:val="99"/>
    <w:semiHidden/>
    <w:rsid w:val="00982BD3"/>
    <w:pPr>
      <w:spacing w:after="120"/>
      <w:ind w:left="567" w:hanging="567"/>
      <w:jc w:val="both"/>
    </w:pPr>
    <w:rPr>
      <w:sz w:val="24"/>
      <w:szCs w:val="24"/>
      <w:lang w:eastAsia="ar-SA"/>
    </w:rPr>
  </w:style>
  <w:style w:type="numbering" w:customStyle="1" w:styleId="Bezlisty1">
    <w:name w:val="Bez listy1"/>
    <w:next w:val="Bezlisty"/>
    <w:uiPriority w:val="99"/>
    <w:semiHidden/>
    <w:unhideWhenUsed/>
    <w:rsid w:val="00BB2ED3"/>
  </w:style>
  <w:style w:type="character" w:customStyle="1" w:styleId="Nagwek1Znak">
    <w:name w:val="Nagłówek 1 Znak"/>
    <w:link w:val="Nagwek1"/>
    <w:rsid w:val="001F16EC"/>
    <w:rPr>
      <w:rFonts w:ascii="Verdana" w:hAnsi="Verdana" w:cs="Tahoma"/>
      <w:b/>
      <w:spacing w:val="20"/>
      <w:sz w:val="22"/>
      <w:szCs w:val="22"/>
      <w:lang w:eastAsia="ar-SA"/>
    </w:rPr>
  </w:style>
  <w:style w:type="character" w:customStyle="1" w:styleId="Nagwek2Znak">
    <w:name w:val="Nagłówek 2 Znak"/>
    <w:link w:val="Nagwek2"/>
    <w:rsid w:val="00986C5F"/>
    <w:rPr>
      <w:rFonts w:ascii="Verdana" w:hAnsi="Verdana" w:cs="Tahoma"/>
      <w:b/>
      <w:spacing w:val="20"/>
      <w:lang w:eastAsia="ar-SA"/>
    </w:rPr>
  </w:style>
  <w:style w:type="character" w:customStyle="1" w:styleId="Nagwek3Znak">
    <w:name w:val="Nagłówek 3 Znak"/>
    <w:link w:val="Nagwek3"/>
    <w:rsid w:val="001F16EC"/>
    <w:rPr>
      <w:rFonts w:ascii="Verdana" w:hAnsi="Verdana"/>
      <w:sz w:val="18"/>
      <w:szCs w:val="18"/>
    </w:rPr>
  </w:style>
  <w:style w:type="character" w:customStyle="1" w:styleId="Nagwek4Znak">
    <w:name w:val="Nagłówek 4 Znak"/>
    <w:link w:val="Nagwek4"/>
    <w:rsid w:val="001F16EC"/>
    <w:rPr>
      <w:rFonts w:ascii="Verdana" w:hAnsi="Verdana"/>
      <w:b/>
      <w:lang w:eastAsia="ar-SA"/>
    </w:rPr>
  </w:style>
  <w:style w:type="character" w:customStyle="1" w:styleId="Nagwek5Znak">
    <w:name w:val="Nagłówek 5 Znak"/>
    <w:link w:val="Nagwek5"/>
    <w:rsid w:val="004265E7"/>
    <w:rPr>
      <w:rFonts w:ascii="Verdana" w:hAnsi="Verdana" w:cs="Arial"/>
      <w:b/>
      <w:sz w:val="18"/>
      <w:szCs w:val="18"/>
      <w:lang w:eastAsia="ar-SA"/>
    </w:rPr>
  </w:style>
  <w:style w:type="character" w:customStyle="1" w:styleId="Nagwek6Znak">
    <w:name w:val="Nagłówek 6 Znak"/>
    <w:link w:val="Nagwek6"/>
    <w:rsid w:val="001F16EC"/>
    <w:rPr>
      <w:rFonts w:ascii="Verdana" w:hAnsi="Verdana" w:cs="Arial"/>
      <w:b/>
      <w:i/>
      <w:sz w:val="18"/>
      <w:szCs w:val="18"/>
      <w:lang w:eastAsia="ar-SA"/>
    </w:rPr>
  </w:style>
  <w:style w:type="character" w:customStyle="1" w:styleId="Nagwek7Znak">
    <w:name w:val="Nagłówek 7 Znak"/>
    <w:link w:val="Nagwek7"/>
    <w:rsid w:val="004265E7"/>
    <w:rPr>
      <w:rFonts w:ascii="Verdana" w:hAnsi="Verdana" w:cs="Arial"/>
      <w:i/>
      <w:iCs/>
      <w:sz w:val="18"/>
      <w:szCs w:val="18"/>
      <w:u w:val="single"/>
      <w:lang w:eastAsia="ar-SA"/>
    </w:rPr>
  </w:style>
  <w:style w:type="character" w:customStyle="1" w:styleId="Nagwek8Znak">
    <w:name w:val="Nagłówek 8 Znak"/>
    <w:link w:val="Nagwek8"/>
    <w:rsid w:val="001A0965"/>
    <w:rPr>
      <w:sz w:val="28"/>
      <w:lang w:eastAsia="ar-SA"/>
    </w:rPr>
  </w:style>
  <w:style w:type="character" w:customStyle="1" w:styleId="Nagwek9Znak">
    <w:name w:val="Nagłówek 9 Znak"/>
    <w:link w:val="Nagwek9"/>
    <w:rsid w:val="001A0965"/>
    <w:rPr>
      <w:b/>
      <w:sz w:val="24"/>
      <w:u w:val="single"/>
      <w:lang w:eastAsia="ar-SA"/>
    </w:rPr>
  </w:style>
  <w:style w:type="character" w:customStyle="1" w:styleId="TekstpodstawowywcityZnak">
    <w:name w:val="Tekst podstawowy wcięty Znak"/>
    <w:link w:val="Tekstpodstawowywcity"/>
    <w:rsid w:val="001A0965"/>
    <w:rPr>
      <w:sz w:val="24"/>
      <w:lang w:eastAsia="ar-SA"/>
    </w:rPr>
  </w:style>
  <w:style w:type="character" w:customStyle="1" w:styleId="Tekstpodstawowy3Znak">
    <w:name w:val="Tekst podstawowy 3 Znak"/>
    <w:link w:val="Tekstpodstawowy3"/>
    <w:rsid w:val="001A0965"/>
    <w:rPr>
      <w:sz w:val="16"/>
      <w:szCs w:val="16"/>
      <w:lang w:eastAsia="ar-SA"/>
    </w:rPr>
  </w:style>
  <w:style w:type="character" w:customStyle="1" w:styleId="Tekstpodstawowywcity2Znak">
    <w:name w:val="Tekst podstawowy wcięty 2 Znak"/>
    <w:link w:val="Tekstpodstawowywcity2"/>
    <w:rsid w:val="001A0965"/>
    <w:rPr>
      <w:sz w:val="24"/>
      <w:szCs w:val="24"/>
      <w:lang w:eastAsia="ar-SA"/>
    </w:rPr>
  </w:style>
  <w:style w:type="character" w:customStyle="1" w:styleId="Tekstpodstawowywcity3Znak">
    <w:name w:val="Tekst podstawowy wcięty 3 Znak"/>
    <w:link w:val="Tekstpodstawowywcity3"/>
    <w:rsid w:val="001A0965"/>
    <w:rPr>
      <w:sz w:val="24"/>
      <w:szCs w:val="24"/>
      <w:shd w:val="clear" w:color="FFFFFF" w:fill="FFFFFF"/>
      <w:lang w:eastAsia="ar-SA"/>
    </w:rPr>
  </w:style>
  <w:style w:type="character" w:customStyle="1" w:styleId="PodtytuZnak">
    <w:name w:val="Podtytuł Znak"/>
    <w:link w:val="Podtytu"/>
    <w:rsid w:val="003B059A"/>
    <w:rPr>
      <w:rFonts w:ascii="Verdana" w:hAnsi="Verdana" w:cs="Arial"/>
      <w:b/>
      <w:sz w:val="18"/>
      <w:szCs w:val="18"/>
      <w:lang w:eastAsia="ar-SA"/>
    </w:rPr>
  </w:style>
  <w:style w:type="character" w:customStyle="1" w:styleId="TekstdymkaZnak">
    <w:name w:val="Tekst dymka Znak"/>
    <w:link w:val="Tekstdymka"/>
    <w:semiHidden/>
    <w:rsid w:val="001A0965"/>
    <w:rPr>
      <w:rFonts w:ascii="Tahoma" w:hAnsi="Tahoma" w:cs="Tahoma"/>
      <w:sz w:val="16"/>
      <w:szCs w:val="16"/>
      <w:lang w:eastAsia="ar-SA"/>
    </w:rPr>
  </w:style>
  <w:style w:type="character" w:customStyle="1" w:styleId="TekstprzypisukocowegoZnak">
    <w:name w:val="Tekst przypisu końcowego Znak"/>
    <w:link w:val="Tekstprzypisukocowego"/>
    <w:semiHidden/>
    <w:rsid w:val="001A0965"/>
    <w:rPr>
      <w:lang w:eastAsia="ar-SA"/>
    </w:rPr>
  </w:style>
  <w:style w:type="character" w:customStyle="1" w:styleId="ZwykytekstZnak">
    <w:name w:val="Zwykły tekst Znak"/>
    <w:link w:val="Zwykytekst"/>
    <w:rsid w:val="001A0965"/>
    <w:rPr>
      <w:rFonts w:ascii="Courier New" w:hAnsi="Courier New"/>
    </w:rPr>
  </w:style>
  <w:style w:type="numbering" w:customStyle="1" w:styleId="WWNum42">
    <w:name w:val="WWNum42"/>
    <w:rsid w:val="001A0965"/>
    <w:pPr>
      <w:numPr>
        <w:numId w:val="2"/>
      </w:numPr>
    </w:pPr>
  </w:style>
  <w:style w:type="numbering" w:customStyle="1" w:styleId="WWNum411">
    <w:name w:val="WWNum411"/>
    <w:rsid w:val="001A0965"/>
    <w:pPr>
      <w:numPr>
        <w:numId w:val="8"/>
      </w:numPr>
    </w:pPr>
  </w:style>
  <w:style w:type="paragraph" w:styleId="Bezodstpw">
    <w:name w:val="No Spacing"/>
    <w:uiPriority w:val="1"/>
    <w:qFormat/>
    <w:rsid w:val="00895C10"/>
    <w:rPr>
      <w:rFonts w:ascii="Calibri" w:hAnsi="Calibri"/>
      <w:sz w:val="22"/>
      <w:szCs w:val="22"/>
    </w:rPr>
  </w:style>
  <w:style w:type="character" w:styleId="Tekstzastpczy">
    <w:name w:val="Placeholder Text"/>
    <w:basedOn w:val="Domylnaczcionkaakapitu"/>
    <w:uiPriority w:val="99"/>
    <w:semiHidden/>
    <w:rsid w:val="007103DE"/>
    <w:rPr>
      <w:color w:val="808080"/>
    </w:rPr>
  </w:style>
  <w:style w:type="character" w:customStyle="1" w:styleId="AkapitzlistZnak">
    <w:name w:val="Akapit z listą Znak"/>
    <w:aliases w:val="Numerowanie Znak,Akapit z listą BS Znak,List Paragraph Znak"/>
    <w:link w:val="Akapitzlist"/>
    <w:uiPriority w:val="34"/>
    <w:locked/>
    <w:rsid w:val="006D53BF"/>
    <w:rPr>
      <w:sz w:val="24"/>
      <w:szCs w:val="24"/>
    </w:rPr>
  </w:style>
  <w:style w:type="character" w:customStyle="1" w:styleId="h1">
    <w:name w:val="h1"/>
    <w:basedOn w:val="Domylnaczcionkaakapitu"/>
    <w:rsid w:val="006D53BF"/>
  </w:style>
  <w:style w:type="paragraph" w:customStyle="1" w:styleId="Znak">
    <w:name w:val="Znak"/>
    <w:basedOn w:val="Normalny"/>
    <w:rsid w:val="00B46903"/>
    <w:pPr>
      <w:spacing w:after="0"/>
      <w:ind w:left="0" w:firstLine="0"/>
      <w:jc w:val="left"/>
    </w:pPr>
    <w:rPr>
      <w:lang w:eastAsia="pl-PL"/>
    </w:rPr>
  </w:style>
  <w:style w:type="table" w:styleId="Tabela-Siatka">
    <w:name w:val="Table Grid"/>
    <w:basedOn w:val="Standardowy"/>
    <w:rsid w:val="0006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0">
    <w:name w:val="Znak"/>
    <w:basedOn w:val="Normalny"/>
    <w:rsid w:val="00C31A46"/>
    <w:pPr>
      <w:spacing w:after="0"/>
      <w:ind w:left="0" w:firstLine="0"/>
      <w:jc w:val="left"/>
    </w:pPr>
    <w:rPr>
      <w:lang w:eastAsia="pl-PL"/>
    </w:rPr>
  </w:style>
  <w:style w:type="paragraph" w:customStyle="1" w:styleId="Znak1">
    <w:name w:val="Znak"/>
    <w:basedOn w:val="Normalny"/>
    <w:rsid w:val="008507F6"/>
    <w:pPr>
      <w:spacing w:after="0"/>
      <w:ind w:left="0" w:firstLine="0"/>
      <w:jc w:val="left"/>
    </w:pPr>
    <w:rPr>
      <w:lang w:eastAsia="pl-PL"/>
    </w:rPr>
  </w:style>
  <w:style w:type="character" w:styleId="Odwoaniedokomentarza">
    <w:name w:val="annotation reference"/>
    <w:basedOn w:val="Domylnaczcionkaakapitu"/>
    <w:rsid w:val="006D391C"/>
    <w:rPr>
      <w:sz w:val="16"/>
      <w:szCs w:val="16"/>
    </w:rPr>
  </w:style>
  <w:style w:type="paragraph" w:styleId="Tekstkomentarza">
    <w:name w:val="annotation text"/>
    <w:basedOn w:val="Normalny"/>
    <w:link w:val="TekstkomentarzaZnak"/>
    <w:rsid w:val="006D391C"/>
    <w:rPr>
      <w:sz w:val="20"/>
      <w:szCs w:val="20"/>
    </w:rPr>
  </w:style>
  <w:style w:type="character" w:customStyle="1" w:styleId="TekstkomentarzaZnak">
    <w:name w:val="Tekst komentarza Znak"/>
    <w:basedOn w:val="Domylnaczcionkaakapitu"/>
    <w:link w:val="Tekstkomentarza"/>
    <w:rsid w:val="006D391C"/>
    <w:rPr>
      <w:lang w:eastAsia="ar-SA"/>
    </w:rPr>
  </w:style>
  <w:style w:type="paragraph" w:styleId="Tematkomentarza">
    <w:name w:val="annotation subject"/>
    <w:basedOn w:val="Tekstkomentarza"/>
    <w:next w:val="Tekstkomentarza"/>
    <w:link w:val="TematkomentarzaZnak"/>
    <w:rsid w:val="006D391C"/>
    <w:rPr>
      <w:b/>
      <w:bCs/>
    </w:rPr>
  </w:style>
  <w:style w:type="character" w:customStyle="1" w:styleId="TematkomentarzaZnak">
    <w:name w:val="Temat komentarza Znak"/>
    <w:basedOn w:val="TekstkomentarzaZnak"/>
    <w:link w:val="Tematkomentarza"/>
    <w:rsid w:val="006D391C"/>
    <w:rPr>
      <w:b/>
      <w:bCs/>
      <w:lang w:eastAsia="ar-SA"/>
    </w:rPr>
  </w:style>
  <w:style w:type="table" w:styleId="Jasnasiatka">
    <w:name w:val="Light Grid"/>
    <w:basedOn w:val="Standardowy"/>
    <w:uiPriority w:val="62"/>
    <w:rsid w:val="000D7E3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Znak2">
    <w:name w:val="Znak"/>
    <w:basedOn w:val="Normalny"/>
    <w:rsid w:val="00F0385C"/>
    <w:pPr>
      <w:spacing w:after="0"/>
      <w:ind w:left="0" w:firstLine="0"/>
      <w:jc w:val="left"/>
    </w:pPr>
    <w:rPr>
      <w:lang w:eastAsia="pl-PL"/>
    </w:rPr>
  </w:style>
  <w:style w:type="paragraph" w:customStyle="1" w:styleId="Znak3">
    <w:name w:val="Znak"/>
    <w:basedOn w:val="Normalny"/>
    <w:rsid w:val="003226C9"/>
    <w:pPr>
      <w:spacing w:after="0"/>
      <w:ind w:left="0" w:firstLine="0"/>
      <w:jc w:val="left"/>
    </w:pPr>
    <w:rPr>
      <w:lang w:eastAsia="pl-PL"/>
    </w:rPr>
  </w:style>
  <w:style w:type="paragraph" w:customStyle="1" w:styleId="Znak4">
    <w:name w:val="Znak"/>
    <w:basedOn w:val="Normalny"/>
    <w:rsid w:val="00BD2BCF"/>
    <w:pPr>
      <w:spacing w:after="0"/>
      <w:ind w:left="0" w:firstLine="0"/>
      <w:jc w:val="left"/>
    </w:pPr>
    <w:rPr>
      <w:lang w:eastAsia="pl-PL"/>
    </w:rPr>
  </w:style>
  <w:style w:type="paragraph" w:customStyle="1" w:styleId="Znak5">
    <w:name w:val="Znak"/>
    <w:basedOn w:val="Normalny"/>
    <w:rsid w:val="005C783D"/>
    <w:pPr>
      <w:spacing w:after="0"/>
      <w:ind w:left="0" w:firstLine="0"/>
      <w:jc w:val="left"/>
    </w:pPr>
    <w:rPr>
      <w:lang w:eastAsia="pl-PL"/>
    </w:rPr>
  </w:style>
  <w:style w:type="paragraph" w:customStyle="1" w:styleId="Znak6">
    <w:name w:val="Znak"/>
    <w:basedOn w:val="Normalny"/>
    <w:rsid w:val="00CE2396"/>
    <w:pPr>
      <w:spacing w:after="0"/>
      <w:ind w:left="0" w:firstLine="0"/>
      <w:jc w:val="left"/>
    </w:pPr>
    <w:rPr>
      <w:lang w:eastAsia="pl-PL"/>
    </w:rPr>
  </w:style>
  <w:style w:type="paragraph" w:customStyle="1" w:styleId="Znak7">
    <w:name w:val="Znak"/>
    <w:basedOn w:val="Normalny"/>
    <w:rsid w:val="00845F97"/>
    <w:pPr>
      <w:spacing w:after="0"/>
      <w:ind w:left="0" w:firstLine="0"/>
      <w:jc w:val="left"/>
    </w:pPr>
    <w:rPr>
      <w:lang w:eastAsia="pl-PL"/>
    </w:rPr>
  </w:style>
  <w:style w:type="paragraph" w:customStyle="1" w:styleId="Znak8">
    <w:name w:val="Znak"/>
    <w:basedOn w:val="Normalny"/>
    <w:rsid w:val="00D7786D"/>
    <w:pPr>
      <w:spacing w:after="0"/>
      <w:ind w:left="0" w:firstLine="0"/>
      <w:jc w:val="left"/>
    </w:pPr>
    <w:rPr>
      <w:lang w:eastAsia="pl-PL"/>
    </w:rPr>
  </w:style>
  <w:style w:type="paragraph" w:customStyle="1" w:styleId="Znak9">
    <w:name w:val="Znak"/>
    <w:basedOn w:val="Normalny"/>
    <w:rsid w:val="00D71BCD"/>
    <w:pPr>
      <w:spacing w:after="0"/>
      <w:ind w:left="0" w:firstLine="0"/>
      <w:jc w:val="left"/>
    </w:pPr>
    <w:rPr>
      <w:lang w:eastAsia="pl-PL"/>
    </w:rPr>
  </w:style>
  <w:style w:type="paragraph" w:customStyle="1" w:styleId="Znaka">
    <w:name w:val="Znak"/>
    <w:basedOn w:val="Normalny"/>
    <w:rsid w:val="008F5074"/>
    <w:pPr>
      <w:spacing w:after="0"/>
      <w:ind w:left="0" w:firstLine="0"/>
      <w:jc w:val="left"/>
    </w:pPr>
    <w:rPr>
      <w:lang w:eastAsia="pl-PL"/>
    </w:rPr>
  </w:style>
  <w:style w:type="paragraph" w:customStyle="1" w:styleId="Znakb">
    <w:name w:val="Znak"/>
    <w:basedOn w:val="Normalny"/>
    <w:rsid w:val="002824BF"/>
    <w:pPr>
      <w:spacing w:after="0"/>
      <w:ind w:left="0" w:firstLine="0"/>
      <w:jc w:val="left"/>
    </w:pPr>
    <w:rPr>
      <w:lang w:eastAsia="pl-PL"/>
    </w:rPr>
  </w:style>
  <w:style w:type="paragraph" w:customStyle="1" w:styleId="Znakc">
    <w:name w:val="Znak"/>
    <w:basedOn w:val="Normalny"/>
    <w:rsid w:val="00151EC8"/>
    <w:pPr>
      <w:spacing w:after="0"/>
      <w:ind w:left="0" w:firstLine="0"/>
      <w:jc w:val="left"/>
    </w:pPr>
    <w:rPr>
      <w:lang w:eastAsia="pl-PL"/>
    </w:rPr>
  </w:style>
  <w:style w:type="paragraph" w:customStyle="1" w:styleId="Znakd">
    <w:name w:val="Znak"/>
    <w:basedOn w:val="Normalny"/>
    <w:rsid w:val="00E00A15"/>
    <w:pPr>
      <w:spacing w:after="0"/>
      <w:ind w:left="0" w:firstLine="0"/>
      <w:jc w:val="left"/>
    </w:pPr>
    <w:rPr>
      <w:lang w:eastAsia="pl-PL"/>
    </w:rPr>
  </w:style>
  <w:style w:type="paragraph" w:customStyle="1" w:styleId="Znake">
    <w:name w:val="Znak"/>
    <w:basedOn w:val="Normalny"/>
    <w:rsid w:val="00F27EF4"/>
    <w:pPr>
      <w:spacing w:after="0"/>
      <w:ind w:left="0" w:firstLine="0"/>
      <w:jc w:val="left"/>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35158">
      <w:bodyDiv w:val="1"/>
      <w:marLeft w:val="0"/>
      <w:marRight w:val="0"/>
      <w:marTop w:val="0"/>
      <w:marBottom w:val="0"/>
      <w:divBdr>
        <w:top w:val="none" w:sz="0" w:space="0" w:color="auto"/>
        <w:left w:val="none" w:sz="0" w:space="0" w:color="auto"/>
        <w:bottom w:val="none" w:sz="0" w:space="0" w:color="auto"/>
        <w:right w:val="none" w:sz="0" w:space="0" w:color="auto"/>
      </w:divBdr>
    </w:div>
    <w:div w:id="102383584">
      <w:bodyDiv w:val="1"/>
      <w:marLeft w:val="0"/>
      <w:marRight w:val="0"/>
      <w:marTop w:val="0"/>
      <w:marBottom w:val="0"/>
      <w:divBdr>
        <w:top w:val="none" w:sz="0" w:space="0" w:color="auto"/>
        <w:left w:val="none" w:sz="0" w:space="0" w:color="auto"/>
        <w:bottom w:val="none" w:sz="0" w:space="0" w:color="auto"/>
        <w:right w:val="none" w:sz="0" w:space="0" w:color="auto"/>
      </w:divBdr>
    </w:div>
    <w:div w:id="165173542">
      <w:bodyDiv w:val="1"/>
      <w:marLeft w:val="0"/>
      <w:marRight w:val="0"/>
      <w:marTop w:val="0"/>
      <w:marBottom w:val="0"/>
      <w:divBdr>
        <w:top w:val="none" w:sz="0" w:space="0" w:color="auto"/>
        <w:left w:val="none" w:sz="0" w:space="0" w:color="auto"/>
        <w:bottom w:val="none" w:sz="0" w:space="0" w:color="auto"/>
        <w:right w:val="none" w:sz="0" w:space="0" w:color="auto"/>
      </w:divBdr>
    </w:div>
    <w:div w:id="279646339">
      <w:bodyDiv w:val="1"/>
      <w:marLeft w:val="0"/>
      <w:marRight w:val="0"/>
      <w:marTop w:val="0"/>
      <w:marBottom w:val="0"/>
      <w:divBdr>
        <w:top w:val="none" w:sz="0" w:space="0" w:color="auto"/>
        <w:left w:val="none" w:sz="0" w:space="0" w:color="auto"/>
        <w:bottom w:val="none" w:sz="0" w:space="0" w:color="auto"/>
        <w:right w:val="none" w:sz="0" w:space="0" w:color="auto"/>
      </w:divBdr>
      <w:divsChild>
        <w:div w:id="819807453">
          <w:marLeft w:val="0"/>
          <w:marRight w:val="0"/>
          <w:marTop w:val="0"/>
          <w:marBottom w:val="0"/>
          <w:divBdr>
            <w:top w:val="none" w:sz="0" w:space="0" w:color="auto"/>
            <w:left w:val="none" w:sz="0" w:space="0" w:color="auto"/>
            <w:bottom w:val="none" w:sz="0" w:space="0" w:color="auto"/>
            <w:right w:val="none" w:sz="0" w:space="0" w:color="auto"/>
          </w:divBdr>
        </w:div>
        <w:div w:id="1656452239">
          <w:marLeft w:val="0"/>
          <w:marRight w:val="0"/>
          <w:marTop w:val="0"/>
          <w:marBottom w:val="0"/>
          <w:divBdr>
            <w:top w:val="none" w:sz="0" w:space="0" w:color="auto"/>
            <w:left w:val="none" w:sz="0" w:space="0" w:color="auto"/>
            <w:bottom w:val="none" w:sz="0" w:space="0" w:color="auto"/>
            <w:right w:val="none" w:sz="0" w:space="0" w:color="auto"/>
          </w:divBdr>
        </w:div>
        <w:div w:id="899635026">
          <w:marLeft w:val="0"/>
          <w:marRight w:val="0"/>
          <w:marTop w:val="0"/>
          <w:marBottom w:val="0"/>
          <w:divBdr>
            <w:top w:val="none" w:sz="0" w:space="0" w:color="auto"/>
            <w:left w:val="none" w:sz="0" w:space="0" w:color="auto"/>
            <w:bottom w:val="none" w:sz="0" w:space="0" w:color="auto"/>
            <w:right w:val="none" w:sz="0" w:space="0" w:color="auto"/>
          </w:divBdr>
        </w:div>
      </w:divsChild>
    </w:div>
    <w:div w:id="285895942">
      <w:bodyDiv w:val="1"/>
      <w:marLeft w:val="0"/>
      <w:marRight w:val="0"/>
      <w:marTop w:val="0"/>
      <w:marBottom w:val="0"/>
      <w:divBdr>
        <w:top w:val="none" w:sz="0" w:space="0" w:color="auto"/>
        <w:left w:val="none" w:sz="0" w:space="0" w:color="auto"/>
        <w:bottom w:val="none" w:sz="0" w:space="0" w:color="auto"/>
        <w:right w:val="none" w:sz="0" w:space="0" w:color="auto"/>
      </w:divBdr>
    </w:div>
    <w:div w:id="320736824">
      <w:bodyDiv w:val="1"/>
      <w:marLeft w:val="0"/>
      <w:marRight w:val="0"/>
      <w:marTop w:val="0"/>
      <w:marBottom w:val="0"/>
      <w:divBdr>
        <w:top w:val="none" w:sz="0" w:space="0" w:color="auto"/>
        <w:left w:val="none" w:sz="0" w:space="0" w:color="auto"/>
        <w:bottom w:val="none" w:sz="0" w:space="0" w:color="auto"/>
        <w:right w:val="none" w:sz="0" w:space="0" w:color="auto"/>
      </w:divBdr>
    </w:div>
    <w:div w:id="453141644">
      <w:bodyDiv w:val="1"/>
      <w:marLeft w:val="0"/>
      <w:marRight w:val="0"/>
      <w:marTop w:val="0"/>
      <w:marBottom w:val="0"/>
      <w:divBdr>
        <w:top w:val="none" w:sz="0" w:space="0" w:color="auto"/>
        <w:left w:val="none" w:sz="0" w:space="0" w:color="auto"/>
        <w:bottom w:val="none" w:sz="0" w:space="0" w:color="auto"/>
        <w:right w:val="none" w:sz="0" w:space="0" w:color="auto"/>
      </w:divBdr>
    </w:div>
    <w:div w:id="525598983">
      <w:bodyDiv w:val="1"/>
      <w:marLeft w:val="0"/>
      <w:marRight w:val="0"/>
      <w:marTop w:val="0"/>
      <w:marBottom w:val="0"/>
      <w:divBdr>
        <w:top w:val="none" w:sz="0" w:space="0" w:color="auto"/>
        <w:left w:val="none" w:sz="0" w:space="0" w:color="auto"/>
        <w:bottom w:val="none" w:sz="0" w:space="0" w:color="auto"/>
        <w:right w:val="none" w:sz="0" w:space="0" w:color="auto"/>
      </w:divBdr>
      <w:divsChild>
        <w:div w:id="2006745052">
          <w:marLeft w:val="0"/>
          <w:marRight w:val="0"/>
          <w:marTop w:val="0"/>
          <w:marBottom w:val="0"/>
          <w:divBdr>
            <w:top w:val="none" w:sz="0" w:space="0" w:color="auto"/>
            <w:left w:val="none" w:sz="0" w:space="0" w:color="auto"/>
            <w:bottom w:val="none" w:sz="0" w:space="0" w:color="auto"/>
            <w:right w:val="none" w:sz="0" w:space="0" w:color="auto"/>
          </w:divBdr>
        </w:div>
        <w:div w:id="1493065926">
          <w:marLeft w:val="0"/>
          <w:marRight w:val="0"/>
          <w:marTop w:val="0"/>
          <w:marBottom w:val="0"/>
          <w:divBdr>
            <w:top w:val="none" w:sz="0" w:space="0" w:color="auto"/>
            <w:left w:val="none" w:sz="0" w:space="0" w:color="auto"/>
            <w:bottom w:val="none" w:sz="0" w:space="0" w:color="auto"/>
            <w:right w:val="none" w:sz="0" w:space="0" w:color="auto"/>
          </w:divBdr>
        </w:div>
      </w:divsChild>
    </w:div>
    <w:div w:id="557085210">
      <w:bodyDiv w:val="1"/>
      <w:marLeft w:val="0"/>
      <w:marRight w:val="0"/>
      <w:marTop w:val="0"/>
      <w:marBottom w:val="0"/>
      <w:divBdr>
        <w:top w:val="none" w:sz="0" w:space="0" w:color="auto"/>
        <w:left w:val="none" w:sz="0" w:space="0" w:color="auto"/>
        <w:bottom w:val="none" w:sz="0" w:space="0" w:color="auto"/>
        <w:right w:val="none" w:sz="0" w:space="0" w:color="auto"/>
      </w:divBdr>
    </w:div>
    <w:div w:id="635529007">
      <w:bodyDiv w:val="1"/>
      <w:marLeft w:val="0"/>
      <w:marRight w:val="0"/>
      <w:marTop w:val="0"/>
      <w:marBottom w:val="0"/>
      <w:divBdr>
        <w:top w:val="none" w:sz="0" w:space="0" w:color="auto"/>
        <w:left w:val="none" w:sz="0" w:space="0" w:color="auto"/>
        <w:bottom w:val="none" w:sz="0" w:space="0" w:color="auto"/>
        <w:right w:val="none" w:sz="0" w:space="0" w:color="auto"/>
      </w:divBdr>
    </w:div>
    <w:div w:id="701134000">
      <w:bodyDiv w:val="1"/>
      <w:marLeft w:val="0"/>
      <w:marRight w:val="0"/>
      <w:marTop w:val="0"/>
      <w:marBottom w:val="0"/>
      <w:divBdr>
        <w:top w:val="none" w:sz="0" w:space="0" w:color="auto"/>
        <w:left w:val="none" w:sz="0" w:space="0" w:color="auto"/>
        <w:bottom w:val="none" w:sz="0" w:space="0" w:color="auto"/>
        <w:right w:val="none" w:sz="0" w:space="0" w:color="auto"/>
      </w:divBdr>
    </w:div>
    <w:div w:id="738480767">
      <w:bodyDiv w:val="1"/>
      <w:marLeft w:val="0"/>
      <w:marRight w:val="0"/>
      <w:marTop w:val="0"/>
      <w:marBottom w:val="0"/>
      <w:divBdr>
        <w:top w:val="none" w:sz="0" w:space="0" w:color="auto"/>
        <w:left w:val="none" w:sz="0" w:space="0" w:color="auto"/>
        <w:bottom w:val="none" w:sz="0" w:space="0" w:color="auto"/>
        <w:right w:val="none" w:sz="0" w:space="0" w:color="auto"/>
      </w:divBdr>
      <w:divsChild>
        <w:div w:id="16928560">
          <w:marLeft w:val="0"/>
          <w:marRight w:val="0"/>
          <w:marTop w:val="0"/>
          <w:marBottom w:val="0"/>
          <w:divBdr>
            <w:top w:val="none" w:sz="0" w:space="0" w:color="auto"/>
            <w:left w:val="none" w:sz="0" w:space="0" w:color="auto"/>
            <w:bottom w:val="none" w:sz="0" w:space="0" w:color="auto"/>
            <w:right w:val="none" w:sz="0" w:space="0" w:color="auto"/>
          </w:divBdr>
        </w:div>
        <w:div w:id="46534941">
          <w:marLeft w:val="0"/>
          <w:marRight w:val="0"/>
          <w:marTop w:val="0"/>
          <w:marBottom w:val="0"/>
          <w:divBdr>
            <w:top w:val="none" w:sz="0" w:space="0" w:color="auto"/>
            <w:left w:val="none" w:sz="0" w:space="0" w:color="auto"/>
            <w:bottom w:val="none" w:sz="0" w:space="0" w:color="auto"/>
            <w:right w:val="none" w:sz="0" w:space="0" w:color="auto"/>
          </w:divBdr>
        </w:div>
        <w:div w:id="60173872">
          <w:marLeft w:val="0"/>
          <w:marRight w:val="0"/>
          <w:marTop w:val="0"/>
          <w:marBottom w:val="0"/>
          <w:divBdr>
            <w:top w:val="none" w:sz="0" w:space="0" w:color="auto"/>
            <w:left w:val="none" w:sz="0" w:space="0" w:color="auto"/>
            <w:bottom w:val="none" w:sz="0" w:space="0" w:color="auto"/>
            <w:right w:val="none" w:sz="0" w:space="0" w:color="auto"/>
          </w:divBdr>
        </w:div>
        <w:div w:id="71049496">
          <w:marLeft w:val="0"/>
          <w:marRight w:val="0"/>
          <w:marTop w:val="0"/>
          <w:marBottom w:val="0"/>
          <w:divBdr>
            <w:top w:val="none" w:sz="0" w:space="0" w:color="auto"/>
            <w:left w:val="none" w:sz="0" w:space="0" w:color="auto"/>
            <w:bottom w:val="none" w:sz="0" w:space="0" w:color="auto"/>
            <w:right w:val="none" w:sz="0" w:space="0" w:color="auto"/>
          </w:divBdr>
        </w:div>
        <w:div w:id="93790402">
          <w:marLeft w:val="0"/>
          <w:marRight w:val="0"/>
          <w:marTop w:val="0"/>
          <w:marBottom w:val="0"/>
          <w:divBdr>
            <w:top w:val="none" w:sz="0" w:space="0" w:color="auto"/>
            <w:left w:val="none" w:sz="0" w:space="0" w:color="auto"/>
            <w:bottom w:val="none" w:sz="0" w:space="0" w:color="auto"/>
            <w:right w:val="none" w:sz="0" w:space="0" w:color="auto"/>
          </w:divBdr>
        </w:div>
        <w:div w:id="125664905">
          <w:marLeft w:val="0"/>
          <w:marRight w:val="0"/>
          <w:marTop w:val="0"/>
          <w:marBottom w:val="0"/>
          <w:divBdr>
            <w:top w:val="none" w:sz="0" w:space="0" w:color="auto"/>
            <w:left w:val="none" w:sz="0" w:space="0" w:color="auto"/>
            <w:bottom w:val="none" w:sz="0" w:space="0" w:color="auto"/>
            <w:right w:val="none" w:sz="0" w:space="0" w:color="auto"/>
          </w:divBdr>
        </w:div>
        <w:div w:id="140732571">
          <w:marLeft w:val="0"/>
          <w:marRight w:val="0"/>
          <w:marTop w:val="0"/>
          <w:marBottom w:val="0"/>
          <w:divBdr>
            <w:top w:val="none" w:sz="0" w:space="0" w:color="auto"/>
            <w:left w:val="none" w:sz="0" w:space="0" w:color="auto"/>
            <w:bottom w:val="none" w:sz="0" w:space="0" w:color="auto"/>
            <w:right w:val="none" w:sz="0" w:space="0" w:color="auto"/>
          </w:divBdr>
        </w:div>
        <w:div w:id="152531832">
          <w:marLeft w:val="0"/>
          <w:marRight w:val="0"/>
          <w:marTop w:val="0"/>
          <w:marBottom w:val="0"/>
          <w:divBdr>
            <w:top w:val="none" w:sz="0" w:space="0" w:color="auto"/>
            <w:left w:val="none" w:sz="0" w:space="0" w:color="auto"/>
            <w:bottom w:val="none" w:sz="0" w:space="0" w:color="auto"/>
            <w:right w:val="none" w:sz="0" w:space="0" w:color="auto"/>
          </w:divBdr>
        </w:div>
        <w:div w:id="166017842">
          <w:marLeft w:val="0"/>
          <w:marRight w:val="0"/>
          <w:marTop w:val="0"/>
          <w:marBottom w:val="0"/>
          <w:divBdr>
            <w:top w:val="none" w:sz="0" w:space="0" w:color="auto"/>
            <w:left w:val="none" w:sz="0" w:space="0" w:color="auto"/>
            <w:bottom w:val="none" w:sz="0" w:space="0" w:color="auto"/>
            <w:right w:val="none" w:sz="0" w:space="0" w:color="auto"/>
          </w:divBdr>
        </w:div>
        <w:div w:id="182592583">
          <w:marLeft w:val="0"/>
          <w:marRight w:val="0"/>
          <w:marTop w:val="0"/>
          <w:marBottom w:val="0"/>
          <w:divBdr>
            <w:top w:val="none" w:sz="0" w:space="0" w:color="auto"/>
            <w:left w:val="none" w:sz="0" w:space="0" w:color="auto"/>
            <w:bottom w:val="none" w:sz="0" w:space="0" w:color="auto"/>
            <w:right w:val="none" w:sz="0" w:space="0" w:color="auto"/>
          </w:divBdr>
        </w:div>
        <w:div w:id="198206164">
          <w:marLeft w:val="0"/>
          <w:marRight w:val="0"/>
          <w:marTop w:val="0"/>
          <w:marBottom w:val="0"/>
          <w:divBdr>
            <w:top w:val="none" w:sz="0" w:space="0" w:color="auto"/>
            <w:left w:val="none" w:sz="0" w:space="0" w:color="auto"/>
            <w:bottom w:val="none" w:sz="0" w:space="0" w:color="auto"/>
            <w:right w:val="none" w:sz="0" w:space="0" w:color="auto"/>
          </w:divBdr>
        </w:div>
        <w:div w:id="286621639">
          <w:marLeft w:val="0"/>
          <w:marRight w:val="0"/>
          <w:marTop w:val="0"/>
          <w:marBottom w:val="0"/>
          <w:divBdr>
            <w:top w:val="none" w:sz="0" w:space="0" w:color="auto"/>
            <w:left w:val="none" w:sz="0" w:space="0" w:color="auto"/>
            <w:bottom w:val="none" w:sz="0" w:space="0" w:color="auto"/>
            <w:right w:val="none" w:sz="0" w:space="0" w:color="auto"/>
          </w:divBdr>
        </w:div>
        <w:div w:id="287703816">
          <w:marLeft w:val="0"/>
          <w:marRight w:val="0"/>
          <w:marTop w:val="0"/>
          <w:marBottom w:val="0"/>
          <w:divBdr>
            <w:top w:val="none" w:sz="0" w:space="0" w:color="auto"/>
            <w:left w:val="none" w:sz="0" w:space="0" w:color="auto"/>
            <w:bottom w:val="none" w:sz="0" w:space="0" w:color="auto"/>
            <w:right w:val="none" w:sz="0" w:space="0" w:color="auto"/>
          </w:divBdr>
        </w:div>
        <w:div w:id="311720480">
          <w:marLeft w:val="0"/>
          <w:marRight w:val="0"/>
          <w:marTop w:val="0"/>
          <w:marBottom w:val="0"/>
          <w:divBdr>
            <w:top w:val="none" w:sz="0" w:space="0" w:color="auto"/>
            <w:left w:val="none" w:sz="0" w:space="0" w:color="auto"/>
            <w:bottom w:val="none" w:sz="0" w:space="0" w:color="auto"/>
            <w:right w:val="none" w:sz="0" w:space="0" w:color="auto"/>
          </w:divBdr>
        </w:div>
        <w:div w:id="352922060">
          <w:marLeft w:val="0"/>
          <w:marRight w:val="0"/>
          <w:marTop w:val="0"/>
          <w:marBottom w:val="0"/>
          <w:divBdr>
            <w:top w:val="none" w:sz="0" w:space="0" w:color="auto"/>
            <w:left w:val="none" w:sz="0" w:space="0" w:color="auto"/>
            <w:bottom w:val="none" w:sz="0" w:space="0" w:color="auto"/>
            <w:right w:val="none" w:sz="0" w:space="0" w:color="auto"/>
          </w:divBdr>
        </w:div>
        <w:div w:id="364719267">
          <w:marLeft w:val="0"/>
          <w:marRight w:val="0"/>
          <w:marTop w:val="0"/>
          <w:marBottom w:val="0"/>
          <w:divBdr>
            <w:top w:val="none" w:sz="0" w:space="0" w:color="auto"/>
            <w:left w:val="none" w:sz="0" w:space="0" w:color="auto"/>
            <w:bottom w:val="none" w:sz="0" w:space="0" w:color="auto"/>
            <w:right w:val="none" w:sz="0" w:space="0" w:color="auto"/>
          </w:divBdr>
        </w:div>
        <w:div w:id="382871836">
          <w:marLeft w:val="0"/>
          <w:marRight w:val="0"/>
          <w:marTop w:val="0"/>
          <w:marBottom w:val="0"/>
          <w:divBdr>
            <w:top w:val="none" w:sz="0" w:space="0" w:color="auto"/>
            <w:left w:val="none" w:sz="0" w:space="0" w:color="auto"/>
            <w:bottom w:val="none" w:sz="0" w:space="0" w:color="auto"/>
            <w:right w:val="none" w:sz="0" w:space="0" w:color="auto"/>
          </w:divBdr>
        </w:div>
        <w:div w:id="392318418">
          <w:marLeft w:val="0"/>
          <w:marRight w:val="0"/>
          <w:marTop w:val="0"/>
          <w:marBottom w:val="0"/>
          <w:divBdr>
            <w:top w:val="none" w:sz="0" w:space="0" w:color="auto"/>
            <w:left w:val="none" w:sz="0" w:space="0" w:color="auto"/>
            <w:bottom w:val="none" w:sz="0" w:space="0" w:color="auto"/>
            <w:right w:val="none" w:sz="0" w:space="0" w:color="auto"/>
          </w:divBdr>
        </w:div>
        <w:div w:id="415591536">
          <w:marLeft w:val="0"/>
          <w:marRight w:val="0"/>
          <w:marTop w:val="0"/>
          <w:marBottom w:val="0"/>
          <w:divBdr>
            <w:top w:val="none" w:sz="0" w:space="0" w:color="auto"/>
            <w:left w:val="none" w:sz="0" w:space="0" w:color="auto"/>
            <w:bottom w:val="none" w:sz="0" w:space="0" w:color="auto"/>
            <w:right w:val="none" w:sz="0" w:space="0" w:color="auto"/>
          </w:divBdr>
        </w:div>
        <w:div w:id="421992395">
          <w:marLeft w:val="0"/>
          <w:marRight w:val="0"/>
          <w:marTop w:val="0"/>
          <w:marBottom w:val="0"/>
          <w:divBdr>
            <w:top w:val="none" w:sz="0" w:space="0" w:color="auto"/>
            <w:left w:val="none" w:sz="0" w:space="0" w:color="auto"/>
            <w:bottom w:val="none" w:sz="0" w:space="0" w:color="auto"/>
            <w:right w:val="none" w:sz="0" w:space="0" w:color="auto"/>
          </w:divBdr>
        </w:div>
        <w:div w:id="447436015">
          <w:marLeft w:val="0"/>
          <w:marRight w:val="0"/>
          <w:marTop w:val="0"/>
          <w:marBottom w:val="0"/>
          <w:divBdr>
            <w:top w:val="none" w:sz="0" w:space="0" w:color="auto"/>
            <w:left w:val="none" w:sz="0" w:space="0" w:color="auto"/>
            <w:bottom w:val="none" w:sz="0" w:space="0" w:color="auto"/>
            <w:right w:val="none" w:sz="0" w:space="0" w:color="auto"/>
          </w:divBdr>
        </w:div>
        <w:div w:id="511801358">
          <w:marLeft w:val="0"/>
          <w:marRight w:val="0"/>
          <w:marTop w:val="0"/>
          <w:marBottom w:val="0"/>
          <w:divBdr>
            <w:top w:val="none" w:sz="0" w:space="0" w:color="auto"/>
            <w:left w:val="none" w:sz="0" w:space="0" w:color="auto"/>
            <w:bottom w:val="none" w:sz="0" w:space="0" w:color="auto"/>
            <w:right w:val="none" w:sz="0" w:space="0" w:color="auto"/>
          </w:divBdr>
        </w:div>
        <w:div w:id="537426990">
          <w:marLeft w:val="0"/>
          <w:marRight w:val="0"/>
          <w:marTop w:val="0"/>
          <w:marBottom w:val="0"/>
          <w:divBdr>
            <w:top w:val="none" w:sz="0" w:space="0" w:color="auto"/>
            <w:left w:val="none" w:sz="0" w:space="0" w:color="auto"/>
            <w:bottom w:val="none" w:sz="0" w:space="0" w:color="auto"/>
            <w:right w:val="none" w:sz="0" w:space="0" w:color="auto"/>
          </w:divBdr>
        </w:div>
        <w:div w:id="539099892">
          <w:marLeft w:val="0"/>
          <w:marRight w:val="0"/>
          <w:marTop w:val="0"/>
          <w:marBottom w:val="0"/>
          <w:divBdr>
            <w:top w:val="none" w:sz="0" w:space="0" w:color="auto"/>
            <w:left w:val="none" w:sz="0" w:space="0" w:color="auto"/>
            <w:bottom w:val="none" w:sz="0" w:space="0" w:color="auto"/>
            <w:right w:val="none" w:sz="0" w:space="0" w:color="auto"/>
          </w:divBdr>
        </w:div>
        <w:div w:id="557669465">
          <w:marLeft w:val="0"/>
          <w:marRight w:val="0"/>
          <w:marTop w:val="0"/>
          <w:marBottom w:val="0"/>
          <w:divBdr>
            <w:top w:val="none" w:sz="0" w:space="0" w:color="auto"/>
            <w:left w:val="none" w:sz="0" w:space="0" w:color="auto"/>
            <w:bottom w:val="none" w:sz="0" w:space="0" w:color="auto"/>
            <w:right w:val="none" w:sz="0" w:space="0" w:color="auto"/>
          </w:divBdr>
        </w:div>
        <w:div w:id="596405859">
          <w:marLeft w:val="0"/>
          <w:marRight w:val="0"/>
          <w:marTop w:val="0"/>
          <w:marBottom w:val="0"/>
          <w:divBdr>
            <w:top w:val="none" w:sz="0" w:space="0" w:color="auto"/>
            <w:left w:val="none" w:sz="0" w:space="0" w:color="auto"/>
            <w:bottom w:val="none" w:sz="0" w:space="0" w:color="auto"/>
            <w:right w:val="none" w:sz="0" w:space="0" w:color="auto"/>
          </w:divBdr>
        </w:div>
        <w:div w:id="598370612">
          <w:marLeft w:val="0"/>
          <w:marRight w:val="0"/>
          <w:marTop w:val="0"/>
          <w:marBottom w:val="0"/>
          <w:divBdr>
            <w:top w:val="none" w:sz="0" w:space="0" w:color="auto"/>
            <w:left w:val="none" w:sz="0" w:space="0" w:color="auto"/>
            <w:bottom w:val="none" w:sz="0" w:space="0" w:color="auto"/>
            <w:right w:val="none" w:sz="0" w:space="0" w:color="auto"/>
          </w:divBdr>
        </w:div>
        <w:div w:id="619262995">
          <w:marLeft w:val="0"/>
          <w:marRight w:val="0"/>
          <w:marTop w:val="0"/>
          <w:marBottom w:val="0"/>
          <w:divBdr>
            <w:top w:val="none" w:sz="0" w:space="0" w:color="auto"/>
            <w:left w:val="none" w:sz="0" w:space="0" w:color="auto"/>
            <w:bottom w:val="none" w:sz="0" w:space="0" w:color="auto"/>
            <w:right w:val="none" w:sz="0" w:space="0" w:color="auto"/>
          </w:divBdr>
        </w:div>
        <w:div w:id="639966518">
          <w:marLeft w:val="0"/>
          <w:marRight w:val="0"/>
          <w:marTop w:val="0"/>
          <w:marBottom w:val="0"/>
          <w:divBdr>
            <w:top w:val="none" w:sz="0" w:space="0" w:color="auto"/>
            <w:left w:val="none" w:sz="0" w:space="0" w:color="auto"/>
            <w:bottom w:val="none" w:sz="0" w:space="0" w:color="auto"/>
            <w:right w:val="none" w:sz="0" w:space="0" w:color="auto"/>
          </w:divBdr>
        </w:div>
        <w:div w:id="698622701">
          <w:marLeft w:val="0"/>
          <w:marRight w:val="0"/>
          <w:marTop w:val="0"/>
          <w:marBottom w:val="0"/>
          <w:divBdr>
            <w:top w:val="none" w:sz="0" w:space="0" w:color="auto"/>
            <w:left w:val="none" w:sz="0" w:space="0" w:color="auto"/>
            <w:bottom w:val="none" w:sz="0" w:space="0" w:color="auto"/>
            <w:right w:val="none" w:sz="0" w:space="0" w:color="auto"/>
          </w:divBdr>
        </w:div>
        <w:div w:id="792093421">
          <w:marLeft w:val="0"/>
          <w:marRight w:val="0"/>
          <w:marTop w:val="0"/>
          <w:marBottom w:val="0"/>
          <w:divBdr>
            <w:top w:val="none" w:sz="0" w:space="0" w:color="auto"/>
            <w:left w:val="none" w:sz="0" w:space="0" w:color="auto"/>
            <w:bottom w:val="none" w:sz="0" w:space="0" w:color="auto"/>
            <w:right w:val="none" w:sz="0" w:space="0" w:color="auto"/>
          </w:divBdr>
        </w:div>
        <w:div w:id="821048500">
          <w:marLeft w:val="0"/>
          <w:marRight w:val="0"/>
          <w:marTop w:val="0"/>
          <w:marBottom w:val="0"/>
          <w:divBdr>
            <w:top w:val="none" w:sz="0" w:space="0" w:color="auto"/>
            <w:left w:val="none" w:sz="0" w:space="0" w:color="auto"/>
            <w:bottom w:val="none" w:sz="0" w:space="0" w:color="auto"/>
            <w:right w:val="none" w:sz="0" w:space="0" w:color="auto"/>
          </w:divBdr>
        </w:div>
        <w:div w:id="869299692">
          <w:marLeft w:val="0"/>
          <w:marRight w:val="0"/>
          <w:marTop w:val="0"/>
          <w:marBottom w:val="0"/>
          <w:divBdr>
            <w:top w:val="none" w:sz="0" w:space="0" w:color="auto"/>
            <w:left w:val="none" w:sz="0" w:space="0" w:color="auto"/>
            <w:bottom w:val="none" w:sz="0" w:space="0" w:color="auto"/>
            <w:right w:val="none" w:sz="0" w:space="0" w:color="auto"/>
          </w:divBdr>
        </w:div>
        <w:div w:id="898519053">
          <w:marLeft w:val="0"/>
          <w:marRight w:val="0"/>
          <w:marTop w:val="0"/>
          <w:marBottom w:val="0"/>
          <w:divBdr>
            <w:top w:val="none" w:sz="0" w:space="0" w:color="auto"/>
            <w:left w:val="none" w:sz="0" w:space="0" w:color="auto"/>
            <w:bottom w:val="none" w:sz="0" w:space="0" w:color="auto"/>
            <w:right w:val="none" w:sz="0" w:space="0" w:color="auto"/>
          </w:divBdr>
        </w:div>
        <w:div w:id="902106765">
          <w:marLeft w:val="0"/>
          <w:marRight w:val="0"/>
          <w:marTop w:val="0"/>
          <w:marBottom w:val="0"/>
          <w:divBdr>
            <w:top w:val="none" w:sz="0" w:space="0" w:color="auto"/>
            <w:left w:val="none" w:sz="0" w:space="0" w:color="auto"/>
            <w:bottom w:val="none" w:sz="0" w:space="0" w:color="auto"/>
            <w:right w:val="none" w:sz="0" w:space="0" w:color="auto"/>
          </w:divBdr>
        </w:div>
        <w:div w:id="915090599">
          <w:marLeft w:val="0"/>
          <w:marRight w:val="0"/>
          <w:marTop w:val="0"/>
          <w:marBottom w:val="0"/>
          <w:divBdr>
            <w:top w:val="none" w:sz="0" w:space="0" w:color="auto"/>
            <w:left w:val="none" w:sz="0" w:space="0" w:color="auto"/>
            <w:bottom w:val="none" w:sz="0" w:space="0" w:color="auto"/>
            <w:right w:val="none" w:sz="0" w:space="0" w:color="auto"/>
          </w:divBdr>
        </w:div>
        <w:div w:id="953247465">
          <w:marLeft w:val="0"/>
          <w:marRight w:val="0"/>
          <w:marTop w:val="0"/>
          <w:marBottom w:val="0"/>
          <w:divBdr>
            <w:top w:val="none" w:sz="0" w:space="0" w:color="auto"/>
            <w:left w:val="none" w:sz="0" w:space="0" w:color="auto"/>
            <w:bottom w:val="none" w:sz="0" w:space="0" w:color="auto"/>
            <w:right w:val="none" w:sz="0" w:space="0" w:color="auto"/>
          </w:divBdr>
        </w:div>
        <w:div w:id="982805982">
          <w:marLeft w:val="0"/>
          <w:marRight w:val="0"/>
          <w:marTop w:val="0"/>
          <w:marBottom w:val="0"/>
          <w:divBdr>
            <w:top w:val="none" w:sz="0" w:space="0" w:color="auto"/>
            <w:left w:val="none" w:sz="0" w:space="0" w:color="auto"/>
            <w:bottom w:val="none" w:sz="0" w:space="0" w:color="auto"/>
            <w:right w:val="none" w:sz="0" w:space="0" w:color="auto"/>
          </w:divBdr>
        </w:div>
        <w:div w:id="1021707845">
          <w:marLeft w:val="0"/>
          <w:marRight w:val="0"/>
          <w:marTop w:val="0"/>
          <w:marBottom w:val="0"/>
          <w:divBdr>
            <w:top w:val="none" w:sz="0" w:space="0" w:color="auto"/>
            <w:left w:val="none" w:sz="0" w:space="0" w:color="auto"/>
            <w:bottom w:val="none" w:sz="0" w:space="0" w:color="auto"/>
            <w:right w:val="none" w:sz="0" w:space="0" w:color="auto"/>
          </w:divBdr>
        </w:div>
        <w:div w:id="1048652144">
          <w:marLeft w:val="0"/>
          <w:marRight w:val="0"/>
          <w:marTop w:val="0"/>
          <w:marBottom w:val="0"/>
          <w:divBdr>
            <w:top w:val="none" w:sz="0" w:space="0" w:color="auto"/>
            <w:left w:val="none" w:sz="0" w:space="0" w:color="auto"/>
            <w:bottom w:val="none" w:sz="0" w:space="0" w:color="auto"/>
            <w:right w:val="none" w:sz="0" w:space="0" w:color="auto"/>
          </w:divBdr>
        </w:div>
        <w:div w:id="1140684801">
          <w:marLeft w:val="0"/>
          <w:marRight w:val="0"/>
          <w:marTop w:val="0"/>
          <w:marBottom w:val="0"/>
          <w:divBdr>
            <w:top w:val="none" w:sz="0" w:space="0" w:color="auto"/>
            <w:left w:val="none" w:sz="0" w:space="0" w:color="auto"/>
            <w:bottom w:val="none" w:sz="0" w:space="0" w:color="auto"/>
            <w:right w:val="none" w:sz="0" w:space="0" w:color="auto"/>
          </w:divBdr>
        </w:div>
        <w:div w:id="1175877510">
          <w:marLeft w:val="0"/>
          <w:marRight w:val="0"/>
          <w:marTop w:val="0"/>
          <w:marBottom w:val="0"/>
          <w:divBdr>
            <w:top w:val="none" w:sz="0" w:space="0" w:color="auto"/>
            <w:left w:val="none" w:sz="0" w:space="0" w:color="auto"/>
            <w:bottom w:val="none" w:sz="0" w:space="0" w:color="auto"/>
            <w:right w:val="none" w:sz="0" w:space="0" w:color="auto"/>
          </w:divBdr>
        </w:div>
        <w:div w:id="1197351526">
          <w:marLeft w:val="0"/>
          <w:marRight w:val="0"/>
          <w:marTop w:val="0"/>
          <w:marBottom w:val="0"/>
          <w:divBdr>
            <w:top w:val="none" w:sz="0" w:space="0" w:color="auto"/>
            <w:left w:val="none" w:sz="0" w:space="0" w:color="auto"/>
            <w:bottom w:val="none" w:sz="0" w:space="0" w:color="auto"/>
            <w:right w:val="none" w:sz="0" w:space="0" w:color="auto"/>
          </w:divBdr>
        </w:div>
        <w:div w:id="1220281699">
          <w:marLeft w:val="0"/>
          <w:marRight w:val="0"/>
          <w:marTop w:val="0"/>
          <w:marBottom w:val="0"/>
          <w:divBdr>
            <w:top w:val="none" w:sz="0" w:space="0" w:color="auto"/>
            <w:left w:val="none" w:sz="0" w:space="0" w:color="auto"/>
            <w:bottom w:val="none" w:sz="0" w:space="0" w:color="auto"/>
            <w:right w:val="none" w:sz="0" w:space="0" w:color="auto"/>
          </w:divBdr>
        </w:div>
        <w:div w:id="1222980462">
          <w:marLeft w:val="0"/>
          <w:marRight w:val="0"/>
          <w:marTop w:val="0"/>
          <w:marBottom w:val="0"/>
          <w:divBdr>
            <w:top w:val="none" w:sz="0" w:space="0" w:color="auto"/>
            <w:left w:val="none" w:sz="0" w:space="0" w:color="auto"/>
            <w:bottom w:val="none" w:sz="0" w:space="0" w:color="auto"/>
            <w:right w:val="none" w:sz="0" w:space="0" w:color="auto"/>
          </w:divBdr>
        </w:div>
        <w:div w:id="1261990096">
          <w:marLeft w:val="0"/>
          <w:marRight w:val="0"/>
          <w:marTop w:val="0"/>
          <w:marBottom w:val="0"/>
          <w:divBdr>
            <w:top w:val="none" w:sz="0" w:space="0" w:color="auto"/>
            <w:left w:val="none" w:sz="0" w:space="0" w:color="auto"/>
            <w:bottom w:val="none" w:sz="0" w:space="0" w:color="auto"/>
            <w:right w:val="none" w:sz="0" w:space="0" w:color="auto"/>
          </w:divBdr>
        </w:div>
        <w:div w:id="1285498705">
          <w:marLeft w:val="0"/>
          <w:marRight w:val="0"/>
          <w:marTop w:val="0"/>
          <w:marBottom w:val="0"/>
          <w:divBdr>
            <w:top w:val="none" w:sz="0" w:space="0" w:color="auto"/>
            <w:left w:val="none" w:sz="0" w:space="0" w:color="auto"/>
            <w:bottom w:val="none" w:sz="0" w:space="0" w:color="auto"/>
            <w:right w:val="none" w:sz="0" w:space="0" w:color="auto"/>
          </w:divBdr>
        </w:div>
        <w:div w:id="1286347023">
          <w:marLeft w:val="0"/>
          <w:marRight w:val="0"/>
          <w:marTop w:val="0"/>
          <w:marBottom w:val="0"/>
          <w:divBdr>
            <w:top w:val="none" w:sz="0" w:space="0" w:color="auto"/>
            <w:left w:val="none" w:sz="0" w:space="0" w:color="auto"/>
            <w:bottom w:val="none" w:sz="0" w:space="0" w:color="auto"/>
            <w:right w:val="none" w:sz="0" w:space="0" w:color="auto"/>
          </w:divBdr>
        </w:div>
        <w:div w:id="1311251625">
          <w:marLeft w:val="0"/>
          <w:marRight w:val="0"/>
          <w:marTop w:val="0"/>
          <w:marBottom w:val="0"/>
          <w:divBdr>
            <w:top w:val="none" w:sz="0" w:space="0" w:color="auto"/>
            <w:left w:val="none" w:sz="0" w:space="0" w:color="auto"/>
            <w:bottom w:val="none" w:sz="0" w:space="0" w:color="auto"/>
            <w:right w:val="none" w:sz="0" w:space="0" w:color="auto"/>
          </w:divBdr>
        </w:div>
        <w:div w:id="1313758583">
          <w:marLeft w:val="0"/>
          <w:marRight w:val="0"/>
          <w:marTop w:val="0"/>
          <w:marBottom w:val="0"/>
          <w:divBdr>
            <w:top w:val="none" w:sz="0" w:space="0" w:color="auto"/>
            <w:left w:val="none" w:sz="0" w:space="0" w:color="auto"/>
            <w:bottom w:val="none" w:sz="0" w:space="0" w:color="auto"/>
            <w:right w:val="none" w:sz="0" w:space="0" w:color="auto"/>
          </w:divBdr>
        </w:div>
        <w:div w:id="1347754987">
          <w:marLeft w:val="0"/>
          <w:marRight w:val="0"/>
          <w:marTop w:val="0"/>
          <w:marBottom w:val="0"/>
          <w:divBdr>
            <w:top w:val="none" w:sz="0" w:space="0" w:color="auto"/>
            <w:left w:val="none" w:sz="0" w:space="0" w:color="auto"/>
            <w:bottom w:val="none" w:sz="0" w:space="0" w:color="auto"/>
            <w:right w:val="none" w:sz="0" w:space="0" w:color="auto"/>
          </w:divBdr>
        </w:div>
        <w:div w:id="1358003129">
          <w:marLeft w:val="0"/>
          <w:marRight w:val="0"/>
          <w:marTop w:val="0"/>
          <w:marBottom w:val="0"/>
          <w:divBdr>
            <w:top w:val="none" w:sz="0" w:space="0" w:color="auto"/>
            <w:left w:val="none" w:sz="0" w:space="0" w:color="auto"/>
            <w:bottom w:val="none" w:sz="0" w:space="0" w:color="auto"/>
            <w:right w:val="none" w:sz="0" w:space="0" w:color="auto"/>
          </w:divBdr>
        </w:div>
        <w:div w:id="1428958835">
          <w:marLeft w:val="0"/>
          <w:marRight w:val="0"/>
          <w:marTop w:val="0"/>
          <w:marBottom w:val="0"/>
          <w:divBdr>
            <w:top w:val="none" w:sz="0" w:space="0" w:color="auto"/>
            <w:left w:val="none" w:sz="0" w:space="0" w:color="auto"/>
            <w:bottom w:val="none" w:sz="0" w:space="0" w:color="auto"/>
            <w:right w:val="none" w:sz="0" w:space="0" w:color="auto"/>
          </w:divBdr>
        </w:div>
        <w:div w:id="1451166440">
          <w:marLeft w:val="0"/>
          <w:marRight w:val="0"/>
          <w:marTop w:val="0"/>
          <w:marBottom w:val="0"/>
          <w:divBdr>
            <w:top w:val="none" w:sz="0" w:space="0" w:color="auto"/>
            <w:left w:val="none" w:sz="0" w:space="0" w:color="auto"/>
            <w:bottom w:val="none" w:sz="0" w:space="0" w:color="auto"/>
            <w:right w:val="none" w:sz="0" w:space="0" w:color="auto"/>
          </w:divBdr>
        </w:div>
        <w:div w:id="1466585226">
          <w:marLeft w:val="0"/>
          <w:marRight w:val="0"/>
          <w:marTop w:val="0"/>
          <w:marBottom w:val="0"/>
          <w:divBdr>
            <w:top w:val="none" w:sz="0" w:space="0" w:color="auto"/>
            <w:left w:val="none" w:sz="0" w:space="0" w:color="auto"/>
            <w:bottom w:val="none" w:sz="0" w:space="0" w:color="auto"/>
            <w:right w:val="none" w:sz="0" w:space="0" w:color="auto"/>
          </w:divBdr>
        </w:div>
        <w:div w:id="1476414830">
          <w:marLeft w:val="0"/>
          <w:marRight w:val="0"/>
          <w:marTop w:val="0"/>
          <w:marBottom w:val="0"/>
          <w:divBdr>
            <w:top w:val="none" w:sz="0" w:space="0" w:color="auto"/>
            <w:left w:val="none" w:sz="0" w:space="0" w:color="auto"/>
            <w:bottom w:val="none" w:sz="0" w:space="0" w:color="auto"/>
            <w:right w:val="none" w:sz="0" w:space="0" w:color="auto"/>
          </w:divBdr>
        </w:div>
        <w:div w:id="1477261323">
          <w:marLeft w:val="0"/>
          <w:marRight w:val="0"/>
          <w:marTop w:val="0"/>
          <w:marBottom w:val="0"/>
          <w:divBdr>
            <w:top w:val="none" w:sz="0" w:space="0" w:color="auto"/>
            <w:left w:val="none" w:sz="0" w:space="0" w:color="auto"/>
            <w:bottom w:val="none" w:sz="0" w:space="0" w:color="auto"/>
            <w:right w:val="none" w:sz="0" w:space="0" w:color="auto"/>
          </w:divBdr>
        </w:div>
        <w:div w:id="1506358727">
          <w:marLeft w:val="0"/>
          <w:marRight w:val="0"/>
          <w:marTop w:val="0"/>
          <w:marBottom w:val="0"/>
          <w:divBdr>
            <w:top w:val="none" w:sz="0" w:space="0" w:color="auto"/>
            <w:left w:val="none" w:sz="0" w:space="0" w:color="auto"/>
            <w:bottom w:val="none" w:sz="0" w:space="0" w:color="auto"/>
            <w:right w:val="none" w:sz="0" w:space="0" w:color="auto"/>
          </w:divBdr>
        </w:div>
        <w:div w:id="1533230221">
          <w:marLeft w:val="0"/>
          <w:marRight w:val="0"/>
          <w:marTop w:val="0"/>
          <w:marBottom w:val="0"/>
          <w:divBdr>
            <w:top w:val="none" w:sz="0" w:space="0" w:color="auto"/>
            <w:left w:val="none" w:sz="0" w:space="0" w:color="auto"/>
            <w:bottom w:val="none" w:sz="0" w:space="0" w:color="auto"/>
            <w:right w:val="none" w:sz="0" w:space="0" w:color="auto"/>
          </w:divBdr>
        </w:div>
        <w:div w:id="1558861466">
          <w:marLeft w:val="0"/>
          <w:marRight w:val="0"/>
          <w:marTop w:val="0"/>
          <w:marBottom w:val="0"/>
          <w:divBdr>
            <w:top w:val="none" w:sz="0" w:space="0" w:color="auto"/>
            <w:left w:val="none" w:sz="0" w:space="0" w:color="auto"/>
            <w:bottom w:val="none" w:sz="0" w:space="0" w:color="auto"/>
            <w:right w:val="none" w:sz="0" w:space="0" w:color="auto"/>
          </w:divBdr>
        </w:div>
        <w:div w:id="1575240767">
          <w:marLeft w:val="0"/>
          <w:marRight w:val="0"/>
          <w:marTop w:val="0"/>
          <w:marBottom w:val="0"/>
          <w:divBdr>
            <w:top w:val="none" w:sz="0" w:space="0" w:color="auto"/>
            <w:left w:val="none" w:sz="0" w:space="0" w:color="auto"/>
            <w:bottom w:val="none" w:sz="0" w:space="0" w:color="auto"/>
            <w:right w:val="none" w:sz="0" w:space="0" w:color="auto"/>
          </w:divBdr>
        </w:div>
        <w:div w:id="1629121983">
          <w:marLeft w:val="0"/>
          <w:marRight w:val="0"/>
          <w:marTop w:val="0"/>
          <w:marBottom w:val="0"/>
          <w:divBdr>
            <w:top w:val="none" w:sz="0" w:space="0" w:color="auto"/>
            <w:left w:val="none" w:sz="0" w:space="0" w:color="auto"/>
            <w:bottom w:val="none" w:sz="0" w:space="0" w:color="auto"/>
            <w:right w:val="none" w:sz="0" w:space="0" w:color="auto"/>
          </w:divBdr>
        </w:div>
        <w:div w:id="1664893721">
          <w:marLeft w:val="0"/>
          <w:marRight w:val="0"/>
          <w:marTop w:val="0"/>
          <w:marBottom w:val="0"/>
          <w:divBdr>
            <w:top w:val="none" w:sz="0" w:space="0" w:color="auto"/>
            <w:left w:val="none" w:sz="0" w:space="0" w:color="auto"/>
            <w:bottom w:val="none" w:sz="0" w:space="0" w:color="auto"/>
            <w:right w:val="none" w:sz="0" w:space="0" w:color="auto"/>
          </w:divBdr>
        </w:div>
        <w:div w:id="1668173261">
          <w:marLeft w:val="0"/>
          <w:marRight w:val="0"/>
          <w:marTop w:val="0"/>
          <w:marBottom w:val="0"/>
          <w:divBdr>
            <w:top w:val="none" w:sz="0" w:space="0" w:color="auto"/>
            <w:left w:val="none" w:sz="0" w:space="0" w:color="auto"/>
            <w:bottom w:val="none" w:sz="0" w:space="0" w:color="auto"/>
            <w:right w:val="none" w:sz="0" w:space="0" w:color="auto"/>
          </w:divBdr>
        </w:div>
        <w:div w:id="1730376117">
          <w:marLeft w:val="0"/>
          <w:marRight w:val="0"/>
          <w:marTop w:val="0"/>
          <w:marBottom w:val="0"/>
          <w:divBdr>
            <w:top w:val="none" w:sz="0" w:space="0" w:color="auto"/>
            <w:left w:val="none" w:sz="0" w:space="0" w:color="auto"/>
            <w:bottom w:val="none" w:sz="0" w:space="0" w:color="auto"/>
            <w:right w:val="none" w:sz="0" w:space="0" w:color="auto"/>
          </w:divBdr>
        </w:div>
        <w:div w:id="1798907932">
          <w:marLeft w:val="0"/>
          <w:marRight w:val="0"/>
          <w:marTop w:val="0"/>
          <w:marBottom w:val="0"/>
          <w:divBdr>
            <w:top w:val="none" w:sz="0" w:space="0" w:color="auto"/>
            <w:left w:val="none" w:sz="0" w:space="0" w:color="auto"/>
            <w:bottom w:val="none" w:sz="0" w:space="0" w:color="auto"/>
            <w:right w:val="none" w:sz="0" w:space="0" w:color="auto"/>
          </w:divBdr>
        </w:div>
        <w:div w:id="1803158681">
          <w:marLeft w:val="0"/>
          <w:marRight w:val="0"/>
          <w:marTop w:val="0"/>
          <w:marBottom w:val="0"/>
          <w:divBdr>
            <w:top w:val="none" w:sz="0" w:space="0" w:color="auto"/>
            <w:left w:val="none" w:sz="0" w:space="0" w:color="auto"/>
            <w:bottom w:val="none" w:sz="0" w:space="0" w:color="auto"/>
            <w:right w:val="none" w:sz="0" w:space="0" w:color="auto"/>
          </w:divBdr>
        </w:div>
        <w:div w:id="1812205900">
          <w:marLeft w:val="0"/>
          <w:marRight w:val="0"/>
          <w:marTop w:val="0"/>
          <w:marBottom w:val="0"/>
          <w:divBdr>
            <w:top w:val="none" w:sz="0" w:space="0" w:color="auto"/>
            <w:left w:val="none" w:sz="0" w:space="0" w:color="auto"/>
            <w:bottom w:val="none" w:sz="0" w:space="0" w:color="auto"/>
            <w:right w:val="none" w:sz="0" w:space="0" w:color="auto"/>
          </w:divBdr>
        </w:div>
        <w:div w:id="1812670464">
          <w:marLeft w:val="0"/>
          <w:marRight w:val="0"/>
          <w:marTop w:val="0"/>
          <w:marBottom w:val="0"/>
          <w:divBdr>
            <w:top w:val="none" w:sz="0" w:space="0" w:color="auto"/>
            <w:left w:val="none" w:sz="0" w:space="0" w:color="auto"/>
            <w:bottom w:val="none" w:sz="0" w:space="0" w:color="auto"/>
            <w:right w:val="none" w:sz="0" w:space="0" w:color="auto"/>
          </w:divBdr>
        </w:div>
        <w:div w:id="1821071451">
          <w:marLeft w:val="0"/>
          <w:marRight w:val="0"/>
          <w:marTop w:val="0"/>
          <w:marBottom w:val="0"/>
          <w:divBdr>
            <w:top w:val="none" w:sz="0" w:space="0" w:color="auto"/>
            <w:left w:val="none" w:sz="0" w:space="0" w:color="auto"/>
            <w:bottom w:val="none" w:sz="0" w:space="0" w:color="auto"/>
            <w:right w:val="none" w:sz="0" w:space="0" w:color="auto"/>
          </w:divBdr>
        </w:div>
        <w:div w:id="1841578157">
          <w:marLeft w:val="0"/>
          <w:marRight w:val="0"/>
          <w:marTop w:val="0"/>
          <w:marBottom w:val="0"/>
          <w:divBdr>
            <w:top w:val="none" w:sz="0" w:space="0" w:color="auto"/>
            <w:left w:val="none" w:sz="0" w:space="0" w:color="auto"/>
            <w:bottom w:val="none" w:sz="0" w:space="0" w:color="auto"/>
            <w:right w:val="none" w:sz="0" w:space="0" w:color="auto"/>
          </w:divBdr>
        </w:div>
        <w:div w:id="1883207187">
          <w:marLeft w:val="0"/>
          <w:marRight w:val="0"/>
          <w:marTop w:val="0"/>
          <w:marBottom w:val="0"/>
          <w:divBdr>
            <w:top w:val="none" w:sz="0" w:space="0" w:color="auto"/>
            <w:left w:val="none" w:sz="0" w:space="0" w:color="auto"/>
            <w:bottom w:val="none" w:sz="0" w:space="0" w:color="auto"/>
            <w:right w:val="none" w:sz="0" w:space="0" w:color="auto"/>
          </w:divBdr>
        </w:div>
        <w:div w:id="1917283855">
          <w:marLeft w:val="0"/>
          <w:marRight w:val="0"/>
          <w:marTop w:val="0"/>
          <w:marBottom w:val="0"/>
          <w:divBdr>
            <w:top w:val="none" w:sz="0" w:space="0" w:color="auto"/>
            <w:left w:val="none" w:sz="0" w:space="0" w:color="auto"/>
            <w:bottom w:val="none" w:sz="0" w:space="0" w:color="auto"/>
            <w:right w:val="none" w:sz="0" w:space="0" w:color="auto"/>
          </w:divBdr>
        </w:div>
        <w:div w:id="2022197972">
          <w:marLeft w:val="0"/>
          <w:marRight w:val="0"/>
          <w:marTop w:val="0"/>
          <w:marBottom w:val="0"/>
          <w:divBdr>
            <w:top w:val="none" w:sz="0" w:space="0" w:color="auto"/>
            <w:left w:val="none" w:sz="0" w:space="0" w:color="auto"/>
            <w:bottom w:val="none" w:sz="0" w:space="0" w:color="auto"/>
            <w:right w:val="none" w:sz="0" w:space="0" w:color="auto"/>
          </w:divBdr>
        </w:div>
        <w:div w:id="2032798008">
          <w:marLeft w:val="0"/>
          <w:marRight w:val="0"/>
          <w:marTop w:val="0"/>
          <w:marBottom w:val="0"/>
          <w:divBdr>
            <w:top w:val="none" w:sz="0" w:space="0" w:color="auto"/>
            <w:left w:val="none" w:sz="0" w:space="0" w:color="auto"/>
            <w:bottom w:val="none" w:sz="0" w:space="0" w:color="auto"/>
            <w:right w:val="none" w:sz="0" w:space="0" w:color="auto"/>
          </w:divBdr>
        </w:div>
        <w:div w:id="2038895787">
          <w:marLeft w:val="0"/>
          <w:marRight w:val="0"/>
          <w:marTop w:val="0"/>
          <w:marBottom w:val="0"/>
          <w:divBdr>
            <w:top w:val="none" w:sz="0" w:space="0" w:color="auto"/>
            <w:left w:val="none" w:sz="0" w:space="0" w:color="auto"/>
            <w:bottom w:val="none" w:sz="0" w:space="0" w:color="auto"/>
            <w:right w:val="none" w:sz="0" w:space="0" w:color="auto"/>
          </w:divBdr>
        </w:div>
        <w:div w:id="2049404748">
          <w:marLeft w:val="0"/>
          <w:marRight w:val="0"/>
          <w:marTop w:val="0"/>
          <w:marBottom w:val="0"/>
          <w:divBdr>
            <w:top w:val="none" w:sz="0" w:space="0" w:color="auto"/>
            <w:left w:val="none" w:sz="0" w:space="0" w:color="auto"/>
            <w:bottom w:val="none" w:sz="0" w:space="0" w:color="auto"/>
            <w:right w:val="none" w:sz="0" w:space="0" w:color="auto"/>
          </w:divBdr>
        </w:div>
        <w:div w:id="2055737806">
          <w:marLeft w:val="0"/>
          <w:marRight w:val="0"/>
          <w:marTop w:val="0"/>
          <w:marBottom w:val="0"/>
          <w:divBdr>
            <w:top w:val="none" w:sz="0" w:space="0" w:color="auto"/>
            <w:left w:val="none" w:sz="0" w:space="0" w:color="auto"/>
            <w:bottom w:val="none" w:sz="0" w:space="0" w:color="auto"/>
            <w:right w:val="none" w:sz="0" w:space="0" w:color="auto"/>
          </w:divBdr>
        </w:div>
        <w:div w:id="2107337533">
          <w:marLeft w:val="0"/>
          <w:marRight w:val="0"/>
          <w:marTop w:val="0"/>
          <w:marBottom w:val="0"/>
          <w:divBdr>
            <w:top w:val="none" w:sz="0" w:space="0" w:color="auto"/>
            <w:left w:val="none" w:sz="0" w:space="0" w:color="auto"/>
            <w:bottom w:val="none" w:sz="0" w:space="0" w:color="auto"/>
            <w:right w:val="none" w:sz="0" w:space="0" w:color="auto"/>
          </w:divBdr>
        </w:div>
        <w:div w:id="2140566033">
          <w:marLeft w:val="0"/>
          <w:marRight w:val="0"/>
          <w:marTop w:val="0"/>
          <w:marBottom w:val="0"/>
          <w:divBdr>
            <w:top w:val="none" w:sz="0" w:space="0" w:color="auto"/>
            <w:left w:val="none" w:sz="0" w:space="0" w:color="auto"/>
            <w:bottom w:val="none" w:sz="0" w:space="0" w:color="auto"/>
            <w:right w:val="none" w:sz="0" w:space="0" w:color="auto"/>
          </w:divBdr>
        </w:div>
        <w:div w:id="2146241579">
          <w:marLeft w:val="0"/>
          <w:marRight w:val="0"/>
          <w:marTop w:val="0"/>
          <w:marBottom w:val="0"/>
          <w:divBdr>
            <w:top w:val="none" w:sz="0" w:space="0" w:color="auto"/>
            <w:left w:val="none" w:sz="0" w:space="0" w:color="auto"/>
            <w:bottom w:val="none" w:sz="0" w:space="0" w:color="auto"/>
            <w:right w:val="none" w:sz="0" w:space="0" w:color="auto"/>
          </w:divBdr>
        </w:div>
      </w:divsChild>
    </w:div>
    <w:div w:id="933511473">
      <w:bodyDiv w:val="1"/>
      <w:marLeft w:val="0"/>
      <w:marRight w:val="0"/>
      <w:marTop w:val="0"/>
      <w:marBottom w:val="0"/>
      <w:divBdr>
        <w:top w:val="none" w:sz="0" w:space="0" w:color="auto"/>
        <w:left w:val="none" w:sz="0" w:space="0" w:color="auto"/>
        <w:bottom w:val="none" w:sz="0" w:space="0" w:color="auto"/>
        <w:right w:val="none" w:sz="0" w:space="0" w:color="auto"/>
      </w:divBdr>
      <w:divsChild>
        <w:div w:id="1687553973">
          <w:marLeft w:val="0"/>
          <w:marRight w:val="0"/>
          <w:marTop w:val="0"/>
          <w:marBottom w:val="0"/>
          <w:divBdr>
            <w:top w:val="none" w:sz="0" w:space="0" w:color="auto"/>
            <w:left w:val="none" w:sz="0" w:space="0" w:color="auto"/>
            <w:bottom w:val="none" w:sz="0" w:space="0" w:color="auto"/>
            <w:right w:val="none" w:sz="0" w:space="0" w:color="auto"/>
          </w:divBdr>
          <w:divsChild>
            <w:div w:id="470484036">
              <w:marLeft w:val="0"/>
              <w:marRight w:val="0"/>
              <w:marTop w:val="0"/>
              <w:marBottom w:val="0"/>
              <w:divBdr>
                <w:top w:val="none" w:sz="0" w:space="0" w:color="auto"/>
                <w:left w:val="none" w:sz="0" w:space="0" w:color="auto"/>
                <w:bottom w:val="none" w:sz="0" w:space="0" w:color="auto"/>
                <w:right w:val="none" w:sz="0" w:space="0" w:color="auto"/>
              </w:divBdr>
            </w:div>
            <w:div w:id="619456009">
              <w:marLeft w:val="0"/>
              <w:marRight w:val="0"/>
              <w:marTop w:val="0"/>
              <w:marBottom w:val="0"/>
              <w:divBdr>
                <w:top w:val="none" w:sz="0" w:space="0" w:color="auto"/>
                <w:left w:val="none" w:sz="0" w:space="0" w:color="auto"/>
                <w:bottom w:val="none" w:sz="0" w:space="0" w:color="auto"/>
                <w:right w:val="none" w:sz="0" w:space="0" w:color="auto"/>
              </w:divBdr>
            </w:div>
            <w:div w:id="818690244">
              <w:marLeft w:val="0"/>
              <w:marRight w:val="0"/>
              <w:marTop w:val="0"/>
              <w:marBottom w:val="0"/>
              <w:divBdr>
                <w:top w:val="none" w:sz="0" w:space="0" w:color="auto"/>
                <w:left w:val="none" w:sz="0" w:space="0" w:color="auto"/>
                <w:bottom w:val="none" w:sz="0" w:space="0" w:color="auto"/>
                <w:right w:val="none" w:sz="0" w:space="0" w:color="auto"/>
              </w:divBdr>
            </w:div>
            <w:div w:id="963773561">
              <w:marLeft w:val="0"/>
              <w:marRight w:val="0"/>
              <w:marTop w:val="0"/>
              <w:marBottom w:val="0"/>
              <w:divBdr>
                <w:top w:val="none" w:sz="0" w:space="0" w:color="auto"/>
                <w:left w:val="none" w:sz="0" w:space="0" w:color="auto"/>
                <w:bottom w:val="none" w:sz="0" w:space="0" w:color="auto"/>
                <w:right w:val="none" w:sz="0" w:space="0" w:color="auto"/>
              </w:divBdr>
            </w:div>
            <w:div w:id="1097942657">
              <w:marLeft w:val="0"/>
              <w:marRight w:val="0"/>
              <w:marTop w:val="0"/>
              <w:marBottom w:val="0"/>
              <w:divBdr>
                <w:top w:val="none" w:sz="0" w:space="0" w:color="auto"/>
                <w:left w:val="none" w:sz="0" w:space="0" w:color="auto"/>
                <w:bottom w:val="none" w:sz="0" w:space="0" w:color="auto"/>
                <w:right w:val="none" w:sz="0" w:space="0" w:color="auto"/>
              </w:divBdr>
            </w:div>
            <w:div w:id="1110901259">
              <w:marLeft w:val="0"/>
              <w:marRight w:val="0"/>
              <w:marTop w:val="0"/>
              <w:marBottom w:val="0"/>
              <w:divBdr>
                <w:top w:val="none" w:sz="0" w:space="0" w:color="auto"/>
                <w:left w:val="none" w:sz="0" w:space="0" w:color="auto"/>
                <w:bottom w:val="none" w:sz="0" w:space="0" w:color="auto"/>
                <w:right w:val="none" w:sz="0" w:space="0" w:color="auto"/>
              </w:divBdr>
            </w:div>
            <w:div w:id="1531340414">
              <w:marLeft w:val="0"/>
              <w:marRight w:val="0"/>
              <w:marTop w:val="0"/>
              <w:marBottom w:val="0"/>
              <w:divBdr>
                <w:top w:val="none" w:sz="0" w:space="0" w:color="auto"/>
                <w:left w:val="none" w:sz="0" w:space="0" w:color="auto"/>
                <w:bottom w:val="none" w:sz="0" w:space="0" w:color="auto"/>
                <w:right w:val="none" w:sz="0" w:space="0" w:color="auto"/>
              </w:divBdr>
            </w:div>
            <w:div w:id="1567958815">
              <w:marLeft w:val="0"/>
              <w:marRight w:val="0"/>
              <w:marTop w:val="0"/>
              <w:marBottom w:val="0"/>
              <w:divBdr>
                <w:top w:val="none" w:sz="0" w:space="0" w:color="auto"/>
                <w:left w:val="none" w:sz="0" w:space="0" w:color="auto"/>
                <w:bottom w:val="none" w:sz="0" w:space="0" w:color="auto"/>
                <w:right w:val="none" w:sz="0" w:space="0" w:color="auto"/>
              </w:divBdr>
            </w:div>
            <w:div w:id="1682001050">
              <w:marLeft w:val="0"/>
              <w:marRight w:val="0"/>
              <w:marTop w:val="0"/>
              <w:marBottom w:val="0"/>
              <w:divBdr>
                <w:top w:val="none" w:sz="0" w:space="0" w:color="auto"/>
                <w:left w:val="none" w:sz="0" w:space="0" w:color="auto"/>
                <w:bottom w:val="none" w:sz="0" w:space="0" w:color="auto"/>
                <w:right w:val="none" w:sz="0" w:space="0" w:color="auto"/>
              </w:divBdr>
            </w:div>
            <w:div w:id="17809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2608">
      <w:bodyDiv w:val="1"/>
      <w:marLeft w:val="0"/>
      <w:marRight w:val="0"/>
      <w:marTop w:val="0"/>
      <w:marBottom w:val="0"/>
      <w:divBdr>
        <w:top w:val="none" w:sz="0" w:space="0" w:color="auto"/>
        <w:left w:val="none" w:sz="0" w:space="0" w:color="auto"/>
        <w:bottom w:val="none" w:sz="0" w:space="0" w:color="auto"/>
        <w:right w:val="none" w:sz="0" w:space="0" w:color="auto"/>
      </w:divBdr>
      <w:divsChild>
        <w:div w:id="223877108">
          <w:marLeft w:val="0"/>
          <w:marRight w:val="0"/>
          <w:marTop w:val="0"/>
          <w:marBottom w:val="0"/>
          <w:divBdr>
            <w:top w:val="none" w:sz="0" w:space="0" w:color="auto"/>
            <w:left w:val="none" w:sz="0" w:space="0" w:color="auto"/>
            <w:bottom w:val="none" w:sz="0" w:space="0" w:color="auto"/>
            <w:right w:val="none" w:sz="0" w:space="0" w:color="auto"/>
          </w:divBdr>
        </w:div>
        <w:div w:id="191958699">
          <w:marLeft w:val="0"/>
          <w:marRight w:val="0"/>
          <w:marTop w:val="0"/>
          <w:marBottom w:val="0"/>
          <w:divBdr>
            <w:top w:val="none" w:sz="0" w:space="0" w:color="auto"/>
            <w:left w:val="none" w:sz="0" w:space="0" w:color="auto"/>
            <w:bottom w:val="none" w:sz="0" w:space="0" w:color="auto"/>
            <w:right w:val="none" w:sz="0" w:space="0" w:color="auto"/>
          </w:divBdr>
        </w:div>
        <w:div w:id="1154027444">
          <w:marLeft w:val="0"/>
          <w:marRight w:val="0"/>
          <w:marTop w:val="0"/>
          <w:marBottom w:val="0"/>
          <w:divBdr>
            <w:top w:val="none" w:sz="0" w:space="0" w:color="auto"/>
            <w:left w:val="none" w:sz="0" w:space="0" w:color="auto"/>
            <w:bottom w:val="none" w:sz="0" w:space="0" w:color="auto"/>
            <w:right w:val="none" w:sz="0" w:space="0" w:color="auto"/>
          </w:divBdr>
        </w:div>
        <w:div w:id="192962553">
          <w:marLeft w:val="0"/>
          <w:marRight w:val="0"/>
          <w:marTop w:val="0"/>
          <w:marBottom w:val="0"/>
          <w:divBdr>
            <w:top w:val="none" w:sz="0" w:space="0" w:color="auto"/>
            <w:left w:val="none" w:sz="0" w:space="0" w:color="auto"/>
            <w:bottom w:val="none" w:sz="0" w:space="0" w:color="auto"/>
            <w:right w:val="none" w:sz="0" w:space="0" w:color="auto"/>
          </w:divBdr>
        </w:div>
        <w:div w:id="1773476291">
          <w:marLeft w:val="0"/>
          <w:marRight w:val="0"/>
          <w:marTop w:val="0"/>
          <w:marBottom w:val="0"/>
          <w:divBdr>
            <w:top w:val="none" w:sz="0" w:space="0" w:color="auto"/>
            <w:left w:val="none" w:sz="0" w:space="0" w:color="auto"/>
            <w:bottom w:val="none" w:sz="0" w:space="0" w:color="auto"/>
            <w:right w:val="none" w:sz="0" w:space="0" w:color="auto"/>
          </w:divBdr>
        </w:div>
        <w:div w:id="1520700719">
          <w:marLeft w:val="0"/>
          <w:marRight w:val="0"/>
          <w:marTop w:val="0"/>
          <w:marBottom w:val="0"/>
          <w:divBdr>
            <w:top w:val="none" w:sz="0" w:space="0" w:color="auto"/>
            <w:left w:val="none" w:sz="0" w:space="0" w:color="auto"/>
            <w:bottom w:val="none" w:sz="0" w:space="0" w:color="auto"/>
            <w:right w:val="none" w:sz="0" w:space="0" w:color="auto"/>
          </w:divBdr>
        </w:div>
        <w:div w:id="1058087256">
          <w:marLeft w:val="0"/>
          <w:marRight w:val="0"/>
          <w:marTop w:val="0"/>
          <w:marBottom w:val="0"/>
          <w:divBdr>
            <w:top w:val="none" w:sz="0" w:space="0" w:color="auto"/>
            <w:left w:val="none" w:sz="0" w:space="0" w:color="auto"/>
            <w:bottom w:val="none" w:sz="0" w:space="0" w:color="auto"/>
            <w:right w:val="none" w:sz="0" w:space="0" w:color="auto"/>
          </w:divBdr>
        </w:div>
        <w:div w:id="1009673936">
          <w:marLeft w:val="0"/>
          <w:marRight w:val="0"/>
          <w:marTop w:val="0"/>
          <w:marBottom w:val="0"/>
          <w:divBdr>
            <w:top w:val="none" w:sz="0" w:space="0" w:color="auto"/>
            <w:left w:val="none" w:sz="0" w:space="0" w:color="auto"/>
            <w:bottom w:val="none" w:sz="0" w:space="0" w:color="auto"/>
            <w:right w:val="none" w:sz="0" w:space="0" w:color="auto"/>
          </w:divBdr>
        </w:div>
        <w:div w:id="1749419350">
          <w:marLeft w:val="0"/>
          <w:marRight w:val="0"/>
          <w:marTop w:val="0"/>
          <w:marBottom w:val="0"/>
          <w:divBdr>
            <w:top w:val="none" w:sz="0" w:space="0" w:color="auto"/>
            <w:left w:val="none" w:sz="0" w:space="0" w:color="auto"/>
            <w:bottom w:val="none" w:sz="0" w:space="0" w:color="auto"/>
            <w:right w:val="none" w:sz="0" w:space="0" w:color="auto"/>
          </w:divBdr>
        </w:div>
        <w:div w:id="941113630">
          <w:marLeft w:val="0"/>
          <w:marRight w:val="0"/>
          <w:marTop w:val="0"/>
          <w:marBottom w:val="0"/>
          <w:divBdr>
            <w:top w:val="none" w:sz="0" w:space="0" w:color="auto"/>
            <w:left w:val="none" w:sz="0" w:space="0" w:color="auto"/>
            <w:bottom w:val="none" w:sz="0" w:space="0" w:color="auto"/>
            <w:right w:val="none" w:sz="0" w:space="0" w:color="auto"/>
          </w:divBdr>
        </w:div>
      </w:divsChild>
    </w:div>
    <w:div w:id="973094650">
      <w:bodyDiv w:val="1"/>
      <w:marLeft w:val="0"/>
      <w:marRight w:val="0"/>
      <w:marTop w:val="0"/>
      <w:marBottom w:val="0"/>
      <w:divBdr>
        <w:top w:val="none" w:sz="0" w:space="0" w:color="auto"/>
        <w:left w:val="none" w:sz="0" w:space="0" w:color="auto"/>
        <w:bottom w:val="none" w:sz="0" w:space="0" w:color="auto"/>
        <w:right w:val="none" w:sz="0" w:space="0" w:color="auto"/>
      </w:divBdr>
      <w:divsChild>
        <w:div w:id="251859930">
          <w:marLeft w:val="0"/>
          <w:marRight w:val="0"/>
          <w:marTop w:val="0"/>
          <w:marBottom w:val="0"/>
          <w:divBdr>
            <w:top w:val="none" w:sz="0" w:space="0" w:color="auto"/>
            <w:left w:val="none" w:sz="0" w:space="0" w:color="auto"/>
            <w:bottom w:val="none" w:sz="0" w:space="0" w:color="auto"/>
            <w:right w:val="none" w:sz="0" w:space="0" w:color="auto"/>
          </w:divBdr>
        </w:div>
        <w:div w:id="489903295">
          <w:marLeft w:val="0"/>
          <w:marRight w:val="0"/>
          <w:marTop w:val="0"/>
          <w:marBottom w:val="0"/>
          <w:divBdr>
            <w:top w:val="none" w:sz="0" w:space="0" w:color="auto"/>
            <w:left w:val="none" w:sz="0" w:space="0" w:color="auto"/>
            <w:bottom w:val="none" w:sz="0" w:space="0" w:color="auto"/>
            <w:right w:val="none" w:sz="0" w:space="0" w:color="auto"/>
          </w:divBdr>
        </w:div>
        <w:div w:id="1420178586">
          <w:marLeft w:val="0"/>
          <w:marRight w:val="0"/>
          <w:marTop w:val="0"/>
          <w:marBottom w:val="0"/>
          <w:divBdr>
            <w:top w:val="none" w:sz="0" w:space="0" w:color="auto"/>
            <w:left w:val="none" w:sz="0" w:space="0" w:color="auto"/>
            <w:bottom w:val="none" w:sz="0" w:space="0" w:color="auto"/>
            <w:right w:val="none" w:sz="0" w:space="0" w:color="auto"/>
          </w:divBdr>
        </w:div>
        <w:div w:id="372074445">
          <w:marLeft w:val="0"/>
          <w:marRight w:val="0"/>
          <w:marTop w:val="0"/>
          <w:marBottom w:val="0"/>
          <w:divBdr>
            <w:top w:val="none" w:sz="0" w:space="0" w:color="auto"/>
            <w:left w:val="none" w:sz="0" w:space="0" w:color="auto"/>
            <w:bottom w:val="none" w:sz="0" w:space="0" w:color="auto"/>
            <w:right w:val="none" w:sz="0" w:space="0" w:color="auto"/>
          </w:divBdr>
        </w:div>
        <w:div w:id="1396273726">
          <w:marLeft w:val="0"/>
          <w:marRight w:val="0"/>
          <w:marTop w:val="0"/>
          <w:marBottom w:val="0"/>
          <w:divBdr>
            <w:top w:val="none" w:sz="0" w:space="0" w:color="auto"/>
            <w:left w:val="none" w:sz="0" w:space="0" w:color="auto"/>
            <w:bottom w:val="none" w:sz="0" w:space="0" w:color="auto"/>
            <w:right w:val="none" w:sz="0" w:space="0" w:color="auto"/>
          </w:divBdr>
        </w:div>
        <w:div w:id="1497303122">
          <w:marLeft w:val="0"/>
          <w:marRight w:val="0"/>
          <w:marTop w:val="0"/>
          <w:marBottom w:val="0"/>
          <w:divBdr>
            <w:top w:val="none" w:sz="0" w:space="0" w:color="auto"/>
            <w:left w:val="none" w:sz="0" w:space="0" w:color="auto"/>
            <w:bottom w:val="none" w:sz="0" w:space="0" w:color="auto"/>
            <w:right w:val="none" w:sz="0" w:space="0" w:color="auto"/>
          </w:divBdr>
        </w:div>
        <w:div w:id="904416466">
          <w:marLeft w:val="0"/>
          <w:marRight w:val="0"/>
          <w:marTop w:val="0"/>
          <w:marBottom w:val="0"/>
          <w:divBdr>
            <w:top w:val="none" w:sz="0" w:space="0" w:color="auto"/>
            <w:left w:val="none" w:sz="0" w:space="0" w:color="auto"/>
            <w:bottom w:val="none" w:sz="0" w:space="0" w:color="auto"/>
            <w:right w:val="none" w:sz="0" w:space="0" w:color="auto"/>
          </w:divBdr>
        </w:div>
        <w:div w:id="1151214728">
          <w:marLeft w:val="0"/>
          <w:marRight w:val="0"/>
          <w:marTop w:val="0"/>
          <w:marBottom w:val="0"/>
          <w:divBdr>
            <w:top w:val="none" w:sz="0" w:space="0" w:color="auto"/>
            <w:left w:val="none" w:sz="0" w:space="0" w:color="auto"/>
            <w:bottom w:val="none" w:sz="0" w:space="0" w:color="auto"/>
            <w:right w:val="none" w:sz="0" w:space="0" w:color="auto"/>
          </w:divBdr>
        </w:div>
        <w:div w:id="75397377">
          <w:marLeft w:val="0"/>
          <w:marRight w:val="0"/>
          <w:marTop w:val="0"/>
          <w:marBottom w:val="0"/>
          <w:divBdr>
            <w:top w:val="none" w:sz="0" w:space="0" w:color="auto"/>
            <w:left w:val="none" w:sz="0" w:space="0" w:color="auto"/>
            <w:bottom w:val="none" w:sz="0" w:space="0" w:color="auto"/>
            <w:right w:val="none" w:sz="0" w:space="0" w:color="auto"/>
          </w:divBdr>
        </w:div>
      </w:divsChild>
    </w:div>
    <w:div w:id="981039194">
      <w:bodyDiv w:val="1"/>
      <w:marLeft w:val="0"/>
      <w:marRight w:val="0"/>
      <w:marTop w:val="0"/>
      <w:marBottom w:val="0"/>
      <w:divBdr>
        <w:top w:val="none" w:sz="0" w:space="0" w:color="auto"/>
        <w:left w:val="none" w:sz="0" w:space="0" w:color="auto"/>
        <w:bottom w:val="none" w:sz="0" w:space="0" w:color="auto"/>
        <w:right w:val="none" w:sz="0" w:space="0" w:color="auto"/>
      </w:divBdr>
    </w:div>
    <w:div w:id="1053119830">
      <w:bodyDiv w:val="1"/>
      <w:marLeft w:val="0"/>
      <w:marRight w:val="0"/>
      <w:marTop w:val="0"/>
      <w:marBottom w:val="0"/>
      <w:divBdr>
        <w:top w:val="none" w:sz="0" w:space="0" w:color="auto"/>
        <w:left w:val="none" w:sz="0" w:space="0" w:color="auto"/>
        <w:bottom w:val="none" w:sz="0" w:space="0" w:color="auto"/>
        <w:right w:val="none" w:sz="0" w:space="0" w:color="auto"/>
      </w:divBdr>
      <w:divsChild>
        <w:div w:id="72357942">
          <w:marLeft w:val="0"/>
          <w:marRight w:val="0"/>
          <w:marTop w:val="0"/>
          <w:marBottom w:val="0"/>
          <w:divBdr>
            <w:top w:val="none" w:sz="0" w:space="0" w:color="auto"/>
            <w:left w:val="none" w:sz="0" w:space="0" w:color="auto"/>
            <w:bottom w:val="none" w:sz="0" w:space="0" w:color="auto"/>
            <w:right w:val="none" w:sz="0" w:space="0" w:color="auto"/>
          </w:divBdr>
        </w:div>
        <w:div w:id="170802753">
          <w:marLeft w:val="0"/>
          <w:marRight w:val="0"/>
          <w:marTop w:val="0"/>
          <w:marBottom w:val="0"/>
          <w:divBdr>
            <w:top w:val="none" w:sz="0" w:space="0" w:color="auto"/>
            <w:left w:val="none" w:sz="0" w:space="0" w:color="auto"/>
            <w:bottom w:val="none" w:sz="0" w:space="0" w:color="auto"/>
            <w:right w:val="none" w:sz="0" w:space="0" w:color="auto"/>
          </w:divBdr>
        </w:div>
        <w:div w:id="643974555">
          <w:marLeft w:val="0"/>
          <w:marRight w:val="0"/>
          <w:marTop w:val="0"/>
          <w:marBottom w:val="0"/>
          <w:divBdr>
            <w:top w:val="none" w:sz="0" w:space="0" w:color="auto"/>
            <w:left w:val="none" w:sz="0" w:space="0" w:color="auto"/>
            <w:bottom w:val="none" w:sz="0" w:space="0" w:color="auto"/>
            <w:right w:val="none" w:sz="0" w:space="0" w:color="auto"/>
          </w:divBdr>
        </w:div>
        <w:div w:id="1006787053">
          <w:marLeft w:val="0"/>
          <w:marRight w:val="0"/>
          <w:marTop w:val="0"/>
          <w:marBottom w:val="0"/>
          <w:divBdr>
            <w:top w:val="none" w:sz="0" w:space="0" w:color="auto"/>
            <w:left w:val="none" w:sz="0" w:space="0" w:color="auto"/>
            <w:bottom w:val="none" w:sz="0" w:space="0" w:color="auto"/>
            <w:right w:val="none" w:sz="0" w:space="0" w:color="auto"/>
          </w:divBdr>
        </w:div>
        <w:div w:id="1450054001">
          <w:marLeft w:val="0"/>
          <w:marRight w:val="0"/>
          <w:marTop w:val="0"/>
          <w:marBottom w:val="0"/>
          <w:divBdr>
            <w:top w:val="none" w:sz="0" w:space="0" w:color="auto"/>
            <w:left w:val="none" w:sz="0" w:space="0" w:color="auto"/>
            <w:bottom w:val="none" w:sz="0" w:space="0" w:color="auto"/>
            <w:right w:val="none" w:sz="0" w:space="0" w:color="auto"/>
          </w:divBdr>
        </w:div>
        <w:div w:id="1582763146">
          <w:marLeft w:val="0"/>
          <w:marRight w:val="0"/>
          <w:marTop w:val="0"/>
          <w:marBottom w:val="0"/>
          <w:divBdr>
            <w:top w:val="none" w:sz="0" w:space="0" w:color="auto"/>
            <w:left w:val="none" w:sz="0" w:space="0" w:color="auto"/>
            <w:bottom w:val="none" w:sz="0" w:space="0" w:color="auto"/>
            <w:right w:val="none" w:sz="0" w:space="0" w:color="auto"/>
          </w:divBdr>
        </w:div>
        <w:div w:id="1805583358">
          <w:marLeft w:val="0"/>
          <w:marRight w:val="0"/>
          <w:marTop w:val="0"/>
          <w:marBottom w:val="0"/>
          <w:divBdr>
            <w:top w:val="none" w:sz="0" w:space="0" w:color="auto"/>
            <w:left w:val="none" w:sz="0" w:space="0" w:color="auto"/>
            <w:bottom w:val="none" w:sz="0" w:space="0" w:color="auto"/>
            <w:right w:val="none" w:sz="0" w:space="0" w:color="auto"/>
          </w:divBdr>
        </w:div>
      </w:divsChild>
    </w:div>
    <w:div w:id="1212112972">
      <w:bodyDiv w:val="1"/>
      <w:marLeft w:val="0"/>
      <w:marRight w:val="0"/>
      <w:marTop w:val="0"/>
      <w:marBottom w:val="0"/>
      <w:divBdr>
        <w:top w:val="none" w:sz="0" w:space="0" w:color="auto"/>
        <w:left w:val="none" w:sz="0" w:space="0" w:color="auto"/>
        <w:bottom w:val="none" w:sz="0" w:space="0" w:color="auto"/>
        <w:right w:val="none" w:sz="0" w:space="0" w:color="auto"/>
      </w:divBdr>
    </w:div>
    <w:div w:id="1246453061">
      <w:bodyDiv w:val="1"/>
      <w:marLeft w:val="0"/>
      <w:marRight w:val="0"/>
      <w:marTop w:val="0"/>
      <w:marBottom w:val="0"/>
      <w:divBdr>
        <w:top w:val="none" w:sz="0" w:space="0" w:color="auto"/>
        <w:left w:val="none" w:sz="0" w:space="0" w:color="auto"/>
        <w:bottom w:val="none" w:sz="0" w:space="0" w:color="auto"/>
        <w:right w:val="none" w:sz="0" w:space="0" w:color="auto"/>
      </w:divBdr>
    </w:div>
    <w:div w:id="1260672844">
      <w:bodyDiv w:val="1"/>
      <w:marLeft w:val="0"/>
      <w:marRight w:val="0"/>
      <w:marTop w:val="0"/>
      <w:marBottom w:val="0"/>
      <w:divBdr>
        <w:top w:val="none" w:sz="0" w:space="0" w:color="auto"/>
        <w:left w:val="none" w:sz="0" w:space="0" w:color="auto"/>
        <w:bottom w:val="none" w:sz="0" w:space="0" w:color="auto"/>
        <w:right w:val="none" w:sz="0" w:space="0" w:color="auto"/>
      </w:divBdr>
    </w:div>
    <w:div w:id="1341346843">
      <w:bodyDiv w:val="1"/>
      <w:marLeft w:val="0"/>
      <w:marRight w:val="0"/>
      <w:marTop w:val="0"/>
      <w:marBottom w:val="0"/>
      <w:divBdr>
        <w:top w:val="none" w:sz="0" w:space="0" w:color="auto"/>
        <w:left w:val="none" w:sz="0" w:space="0" w:color="auto"/>
        <w:bottom w:val="none" w:sz="0" w:space="0" w:color="auto"/>
        <w:right w:val="none" w:sz="0" w:space="0" w:color="auto"/>
      </w:divBdr>
    </w:div>
    <w:div w:id="1406873498">
      <w:bodyDiv w:val="1"/>
      <w:marLeft w:val="0"/>
      <w:marRight w:val="0"/>
      <w:marTop w:val="0"/>
      <w:marBottom w:val="0"/>
      <w:divBdr>
        <w:top w:val="none" w:sz="0" w:space="0" w:color="auto"/>
        <w:left w:val="none" w:sz="0" w:space="0" w:color="auto"/>
        <w:bottom w:val="none" w:sz="0" w:space="0" w:color="auto"/>
        <w:right w:val="none" w:sz="0" w:space="0" w:color="auto"/>
      </w:divBdr>
    </w:div>
    <w:div w:id="1420373360">
      <w:bodyDiv w:val="1"/>
      <w:marLeft w:val="0"/>
      <w:marRight w:val="0"/>
      <w:marTop w:val="0"/>
      <w:marBottom w:val="0"/>
      <w:divBdr>
        <w:top w:val="none" w:sz="0" w:space="0" w:color="auto"/>
        <w:left w:val="none" w:sz="0" w:space="0" w:color="auto"/>
        <w:bottom w:val="none" w:sz="0" w:space="0" w:color="auto"/>
        <w:right w:val="none" w:sz="0" w:space="0" w:color="auto"/>
      </w:divBdr>
    </w:div>
    <w:div w:id="1516924583">
      <w:bodyDiv w:val="1"/>
      <w:marLeft w:val="0"/>
      <w:marRight w:val="0"/>
      <w:marTop w:val="0"/>
      <w:marBottom w:val="0"/>
      <w:divBdr>
        <w:top w:val="none" w:sz="0" w:space="0" w:color="auto"/>
        <w:left w:val="none" w:sz="0" w:space="0" w:color="auto"/>
        <w:bottom w:val="none" w:sz="0" w:space="0" w:color="auto"/>
        <w:right w:val="none" w:sz="0" w:space="0" w:color="auto"/>
      </w:divBdr>
    </w:div>
    <w:div w:id="1522236929">
      <w:bodyDiv w:val="1"/>
      <w:marLeft w:val="0"/>
      <w:marRight w:val="0"/>
      <w:marTop w:val="0"/>
      <w:marBottom w:val="0"/>
      <w:divBdr>
        <w:top w:val="none" w:sz="0" w:space="0" w:color="auto"/>
        <w:left w:val="none" w:sz="0" w:space="0" w:color="auto"/>
        <w:bottom w:val="none" w:sz="0" w:space="0" w:color="auto"/>
        <w:right w:val="none" w:sz="0" w:space="0" w:color="auto"/>
      </w:divBdr>
      <w:divsChild>
        <w:div w:id="379715860">
          <w:marLeft w:val="0"/>
          <w:marRight w:val="0"/>
          <w:marTop w:val="0"/>
          <w:marBottom w:val="0"/>
          <w:divBdr>
            <w:top w:val="none" w:sz="0" w:space="0" w:color="auto"/>
            <w:left w:val="none" w:sz="0" w:space="0" w:color="auto"/>
            <w:bottom w:val="none" w:sz="0" w:space="0" w:color="auto"/>
            <w:right w:val="none" w:sz="0" w:space="0" w:color="auto"/>
          </w:divBdr>
        </w:div>
        <w:div w:id="700320907">
          <w:marLeft w:val="0"/>
          <w:marRight w:val="0"/>
          <w:marTop w:val="0"/>
          <w:marBottom w:val="0"/>
          <w:divBdr>
            <w:top w:val="none" w:sz="0" w:space="0" w:color="auto"/>
            <w:left w:val="none" w:sz="0" w:space="0" w:color="auto"/>
            <w:bottom w:val="none" w:sz="0" w:space="0" w:color="auto"/>
            <w:right w:val="none" w:sz="0" w:space="0" w:color="auto"/>
          </w:divBdr>
        </w:div>
        <w:div w:id="749935766">
          <w:marLeft w:val="0"/>
          <w:marRight w:val="0"/>
          <w:marTop w:val="0"/>
          <w:marBottom w:val="0"/>
          <w:divBdr>
            <w:top w:val="none" w:sz="0" w:space="0" w:color="auto"/>
            <w:left w:val="none" w:sz="0" w:space="0" w:color="auto"/>
            <w:bottom w:val="none" w:sz="0" w:space="0" w:color="auto"/>
            <w:right w:val="none" w:sz="0" w:space="0" w:color="auto"/>
          </w:divBdr>
        </w:div>
        <w:div w:id="950433185">
          <w:marLeft w:val="0"/>
          <w:marRight w:val="0"/>
          <w:marTop w:val="0"/>
          <w:marBottom w:val="0"/>
          <w:divBdr>
            <w:top w:val="none" w:sz="0" w:space="0" w:color="auto"/>
            <w:left w:val="none" w:sz="0" w:space="0" w:color="auto"/>
            <w:bottom w:val="none" w:sz="0" w:space="0" w:color="auto"/>
            <w:right w:val="none" w:sz="0" w:space="0" w:color="auto"/>
          </w:divBdr>
        </w:div>
        <w:div w:id="1110204124">
          <w:marLeft w:val="0"/>
          <w:marRight w:val="0"/>
          <w:marTop w:val="0"/>
          <w:marBottom w:val="0"/>
          <w:divBdr>
            <w:top w:val="none" w:sz="0" w:space="0" w:color="auto"/>
            <w:left w:val="none" w:sz="0" w:space="0" w:color="auto"/>
            <w:bottom w:val="none" w:sz="0" w:space="0" w:color="auto"/>
            <w:right w:val="none" w:sz="0" w:space="0" w:color="auto"/>
          </w:divBdr>
        </w:div>
        <w:div w:id="1227032986">
          <w:marLeft w:val="0"/>
          <w:marRight w:val="0"/>
          <w:marTop w:val="0"/>
          <w:marBottom w:val="0"/>
          <w:divBdr>
            <w:top w:val="none" w:sz="0" w:space="0" w:color="auto"/>
            <w:left w:val="none" w:sz="0" w:space="0" w:color="auto"/>
            <w:bottom w:val="none" w:sz="0" w:space="0" w:color="auto"/>
            <w:right w:val="none" w:sz="0" w:space="0" w:color="auto"/>
          </w:divBdr>
        </w:div>
        <w:div w:id="1283997762">
          <w:marLeft w:val="0"/>
          <w:marRight w:val="0"/>
          <w:marTop w:val="0"/>
          <w:marBottom w:val="0"/>
          <w:divBdr>
            <w:top w:val="none" w:sz="0" w:space="0" w:color="auto"/>
            <w:left w:val="none" w:sz="0" w:space="0" w:color="auto"/>
            <w:bottom w:val="none" w:sz="0" w:space="0" w:color="auto"/>
            <w:right w:val="none" w:sz="0" w:space="0" w:color="auto"/>
          </w:divBdr>
        </w:div>
        <w:div w:id="1639870700">
          <w:marLeft w:val="0"/>
          <w:marRight w:val="0"/>
          <w:marTop w:val="0"/>
          <w:marBottom w:val="0"/>
          <w:divBdr>
            <w:top w:val="none" w:sz="0" w:space="0" w:color="auto"/>
            <w:left w:val="none" w:sz="0" w:space="0" w:color="auto"/>
            <w:bottom w:val="none" w:sz="0" w:space="0" w:color="auto"/>
            <w:right w:val="none" w:sz="0" w:space="0" w:color="auto"/>
          </w:divBdr>
        </w:div>
        <w:div w:id="1984500875">
          <w:marLeft w:val="0"/>
          <w:marRight w:val="0"/>
          <w:marTop w:val="0"/>
          <w:marBottom w:val="0"/>
          <w:divBdr>
            <w:top w:val="none" w:sz="0" w:space="0" w:color="auto"/>
            <w:left w:val="none" w:sz="0" w:space="0" w:color="auto"/>
            <w:bottom w:val="none" w:sz="0" w:space="0" w:color="auto"/>
            <w:right w:val="none" w:sz="0" w:space="0" w:color="auto"/>
          </w:divBdr>
        </w:div>
      </w:divsChild>
    </w:div>
    <w:div w:id="1690794524">
      <w:bodyDiv w:val="1"/>
      <w:marLeft w:val="0"/>
      <w:marRight w:val="0"/>
      <w:marTop w:val="0"/>
      <w:marBottom w:val="0"/>
      <w:divBdr>
        <w:top w:val="none" w:sz="0" w:space="0" w:color="auto"/>
        <w:left w:val="none" w:sz="0" w:space="0" w:color="auto"/>
        <w:bottom w:val="none" w:sz="0" w:space="0" w:color="auto"/>
        <w:right w:val="none" w:sz="0" w:space="0" w:color="auto"/>
      </w:divBdr>
    </w:div>
    <w:div w:id="1868324931">
      <w:bodyDiv w:val="1"/>
      <w:marLeft w:val="0"/>
      <w:marRight w:val="0"/>
      <w:marTop w:val="0"/>
      <w:marBottom w:val="0"/>
      <w:divBdr>
        <w:top w:val="none" w:sz="0" w:space="0" w:color="auto"/>
        <w:left w:val="none" w:sz="0" w:space="0" w:color="auto"/>
        <w:bottom w:val="none" w:sz="0" w:space="0" w:color="auto"/>
        <w:right w:val="none" w:sz="0" w:space="0" w:color="auto"/>
      </w:divBdr>
    </w:div>
    <w:div w:id="1930893351">
      <w:bodyDiv w:val="1"/>
      <w:marLeft w:val="0"/>
      <w:marRight w:val="0"/>
      <w:marTop w:val="0"/>
      <w:marBottom w:val="0"/>
      <w:divBdr>
        <w:top w:val="none" w:sz="0" w:space="0" w:color="auto"/>
        <w:left w:val="none" w:sz="0" w:space="0" w:color="auto"/>
        <w:bottom w:val="none" w:sz="0" w:space="0" w:color="auto"/>
        <w:right w:val="none" w:sz="0" w:space="0" w:color="auto"/>
      </w:divBdr>
    </w:div>
    <w:div w:id="1949001824">
      <w:bodyDiv w:val="1"/>
      <w:marLeft w:val="0"/>
      <w:marRight w:val="0"/>
      <w:marTop w:val="0"/>
      <w:marBottom w:val="0"/>
      <w:divBdr>
        <w:top w:val="none" w:sz="0" w:space="0" w:color="auto"/>
        <w:left w:val="none" w:sz="0" w:space="0" w:color="auto"/>
        <w:bottom w:val="none" w:sz="0" w:space="0" w:color="auto"/>
        <w:right w:val="none" w:sz="0" w:space="0" w:color="auto"/>
      </w:divBdr>
    </w:div>
    <w:div w:id="2057577982">
      <w:bodyDiv w:val="1"/>
      <w:marLeft w:val="0"/>
      <w:marRight w:val="0"/>
      <w:marTop w:val="0"/>
      <w:marBottom w:val="0"/>
      <w:divBdr>
        <w:top w:val="none" w:sz="0" w:space="0" w:color="auto"/>
        <w:left w:val="none" w:sz="0" w:space="0" w:color="auto"/>
        <w:bottom w:val="none" w:sz="0" w:space="0" w:color="auto"/>
        <w:right w:val="none" w:sz="0" w:space="0" w:color="auto"/>
      </w:divBdr>
    </w:div>
    <w:div w:id="2078746168">
      <w:bodyDiv w:val="1"/>
      <w:marLeft w:val="0"/>
      <w:marRight w:val="0"/>
      <w:marTop w:val="0"/>
      <w:marBottom w:val="0"/>
      <w:divBdr>
        <w:top w:val="none" w:sz="0" w:space="0" w:color="auto"/>
        <w:left w:val="none" w:sz="0" w:space="0" w:color="auto"/>
        <w:bottom w:val="none" w:sz="0" w:space="0" w:color="auto"/>
        <w:right w:val="none" w:sz="0" w:space="0" w:color="auto"/>
      </w:divBdr>
    </w:div>
    <w:div w:id="2091539950">
      <w:bodyDiv w:val="1"/>
      <w:marLeft w:val="0"/>
      <w:marRight w:val="0"/>
      <w:marTop w:val="0"/>
      <w:marBottom w:val="0"/>
      <w:divBdr>
        <w:top w:val="none" w:sz="0" w:space="0" w:color="auto"/>
        <w:left w:val="none" w:sz="0" w:space="0" w:color="auto"/>
        <w:bottom w:val="none" w:sz="0" w:space="0" w:color="auto"/>
        <w:right w:val="none" w:sz="0" w:space="0" w:color="auto"/>
      </w:divBdr>
    </w:div>
    <w:div w:id="2092576516">
      <w:bodyDiv w:val="1"/>
      <w:marLeft w:val="0"/>
      <w:marRight w:val="0"/>
      <w:marTop w:val="0"/>
      <w:marBottom w:val="0"/>
      <w:divBdr>
        <w:top w:val="none" w:sz="0" w:space="0" w:color="auto"/>
        <w:left w:val="none" w:sz="0" w:space="0" w:color="auto"/>
        <w:bottom w:val="none" w:sz="0" w:space="0" w:color="auto"/>
        <w:right w:val="none" w:sz="0" w:space="0" w:color="auto"/>
      </w:divBdr>
    </w:div>
    <w:div w:id="214572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zp@szpital.siedlce.pl" TargetMode="External"/><Relationship Id="rId18" Type="http://schemas.openxmlformats.org/officeDocument/2006/relationships/hyperlink" Target="https://sip.lex.p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szpital.siedlce.pl" TargetMode="External"/><Relationship Id="rId17" Type="http://schemas.openxmlformats.org/officeDocument/2006/relationships/hyperlink" Target="https://sip.lex.pl/" TargetMode="Externa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od@szpital.siedlce.p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zpital.siedlce.pl/"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1055E9E9F40A94A9600941548103F20" ma:contentTypeVersion="8" ma:contentTypeDescription="Utwórz nowy dokument." ma:contentTypeScope="" ma:versionID="81069997a0ccad95ddfa8f4bee7c9754">
  <xsd:schema xmlns:xsd="http://www.w3.org/2001/XMLSchema" xmlns:xs="http://www.w3.org/2001/XMLSchema" xmlns:p="http://schemas.microsoft.com/office/2006/metadata/properties" xmlns:ns3="bbeeef56-fdb9-4029-bebc-49a8c49b2f72" targetNamespace="http://schemas.microsoft.com/office/2006/metadata/properties" ma:root="true" ma:fieldsID="4be9b31ce1b2d8cf91ca89d65942279b" ns3:_="">
    <xsd:import namespace="bbeeef56-fdb9-4029-bebc-49a8c49b2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eef56-fdb9-4029-bebc-49a8c49b2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7E4E5-E62A-4BD4-8EE0-8954DD76EE04}">
  <ds:schemaRefs>
    <ds:schemaRef ds:uri="http://schemas.microsoft.com/sharepoint/v3/contenttype/forms"/>
  </ds:schemaRefs>
</ds:datastoreItem>
</file>

<file path=customXml/itemProps2.xml><?xml version="1.0" encoding="utf-8"?>
<ds:datastoreItem xmlns:ds="http://schemas.openxmlformats.org/officeDocument/2006/customXml" ds:itemID="{54C87369-B161-4F6F-8F93-BA53BE83B7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7AA05B-EA44-464A-BA05-012679FA9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eef56-fdb9-4029-bebc-49a8c49b2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FB8D0A-D717-491A-A271-71B52259C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15</Pages>
  <Words>6130</Words>
  <Characters>36780</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URZĄD MIASTA SIEDLCE</vt:lpstr>
    </vt:vector>
  </TitlesOfParts>
  <Company>um</Company>
  <LinksUpToDate>false</LinksUpToDate>
  <CharactersWithSpaces>42825</CharactersWithSpaces>
  <SharedDoc>false</SharedDoc>
  <HLinks>
    <vt:vector size="24" baseType="variant">
      <vt:variant>
        <vt:i4>4391038</vt:i4>
      </vt:variant>
      <vt:variant>
        <vt:i4>15</vt:i4>
      </vt:variant>
      <vt:variant>
        <vt:i4>0</vt:i4>
      </vt:variant>
      <vt:variant>
        <vt:i4>5</vt:i4>
      </vt:variant>
      <vt:variant>
        <vt:lpwstr>https://www.uzp.gov.pl/__data/assets/pdf_file/0016/30337/Obwieszczenie_tekst_jednolity_ustawy_Pzp.pdf</vt:lpwstr>
      </vt:variant>
      <vt:variant>
        <vt:lpwstr/>
      </vt:variant>
      <vt:variant>
        <vt:i4>2687015</vt:i4>
      </vt:variant>
      <vt:variant>
        <vt:i4>12</vt:i4>
      </vt:variant>
      <vt:variant>
        <vt:i4>0</vt:i4>
      </vt:variant>
      <vt:variant>
        <vt:i4>5</vt:i4>
      </vt:variant>
      <vt:variant>
        <vt:lpwstr>https://ec.europa.eu/growth/tools-databases/espd/filter?lang=pl</vt:lpwstr>
      </vt:variant>
      <vt:variant>
        <vt:lpwstr/>
      </vt:variant>
      <vt:variant>
        <vt:i4>7929915</vt:i4>
      </vt:variant>
      <vt:variant>
        <vt:i4>9</vt:i4>
      </vt:variant>
      <vt:variant>
        <vt:i4>0</vt:i4>
      </vt:variant>
      <vt:variant>
        <vt:i4>5</vt:i4>
      </vt:variant>
      <vt:variant>
        <vt:lpwstr>http://www.bip.siedlce.pl/</vt:lpwstr>
      </vt:variant>
      <vt:variant>
        <vt:lpwstr/>
      </vt:variant>
      <vt:variant>
        <vt:i4>7012476</vt:i4>
      </vt:variant>
      <vt:variant>
        <vt:i4>6</vt:i4>
      </vt:variant>
      <vt:variant>
        <vt:i4>0</vt:i4>
      </vt:variant>
      <vt:variant>
        <vt:i4>5</vt:i4>
      </vt:variant>
      <vt:variant>
        <vt:lpwstr>http://www.siedlce.pl/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MIASTA SIEDLCE</dc:title>
  <dc:creator>UM</dc:creator>
  <cp:lastModifiedBy>bgolbiak@msws.pl</cp:lastModifiedBy>
  <cp:revision>5</cp:revision>
  <cp:lastPrinted>2020-05-22T08:26:00Z</cp:lastPrinted>
  <dcterms:created xsi:type="dcterms:W3CDTF">2020-05-22T07:55:00Z</dcterms:created>
  <dcterms:modified xsi:type="dcterms:W3CDTF">2020-05-25T06:08:00Z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0x01010051055E9E9F40A94A9600941548103F20</vt:lpwstr>
  </property>
</Properties>
</file>